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5E7B" w:rsidP="00E35E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AHCORG406 Oversee compliance with an organic certification scheme</w:t>
      </w:r>
      <w:r>
        <w:fldChar w:fldCharType="end"/>
      </w:r>
    </w:p>
    <w:p w:rsidR="00E35E7B" w:rsidP="00E35E7B">
      <w:pPr>
        <w:pStyle w:val="Version"/>
        <w:sectPr w:rsidSect="00A07E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7E9F" w:rsidP="00A07E9F">
      <w:pPr>
        <w:pStyle w:val="SuperHeading"/>
      </w:pPr>
      <w:r w:rsidRPr="00A07E9F">
        <w:t>Assessment Requirements for AHCORG406 Oversee compliance with an organic certification scheme</w:t>
      </w:r>
    </w:p>
    <w:p w:rsidR="00000000" w:rsidRPr="00A07E9F" w:rsidP="00A07E9F">
      <w:pPr>
        <w:pStyle w:val="Heading1"/>
      </w:pPr>
      <w:bookmarkStart w:id="1" w:name="O_864655"/>
      <w:bookmarkEnd w:id="1"/>
      <w:r w:rsidRPr="00A07E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07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9F">
            <w:pPr>
              <w:pStyle w:val="TableHeading"/>
              <w:rPr>
                <w:lang w:val="en-NZ"/>
              </w:rPr>
            </w:pPr>
            <w:r w:rsidRPr="00A07E9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9F">
            <w:pPr>
              <w:pStyle w:val="TableHeading"/>
              <w:rPr>
                <w:lang w:val="en-NZ"/>
              </w:rPr>
            </w:pPr>
            <w:r w:rsidRPr="00A07E9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9F">
            <w:pPr>
              <w:pStyle w:val="TableHeading"/>
              <w:rPr>
                <w:lang w:val="en-NZ"/>
              </w:rPr>
            </w:pPr>
            <w:r w:rsidRPr="00A07E9F">
              <w:t>Comment</w:t>
            </w:r>
          </w:p>
        </w:tc>
      </w:tr>
      <w:tr w:rsidTr="00A07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9F">
            <w:pPr>
              <w:pStyle w:val="BodyText"/>
              <w:rPr>
                <w:lang w:val="en-NZ"/>
              </w:rPr>
            </w:pPr>
            <w:r w:rsidRPr="00A07E9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9F">
            <w:pPr>
              <w:pStyle w:val="BodyText"/>
              <w:rPr>
                <w:lang w:val="en-NZ"/>
              </w:rPr>
            </w:pPr>
            <w:r w:rsidRPr="00A07E9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E9F" w:rsidP="00A07E9F">
            <w:pPr>
              <w:pStyle w:val="BodyText"/>
            </w:pPr>
            <w:r w:rsidRPr="00A07E9F">
              <w:t>Initial release</w:t>
            </w:r>
          </w:p>
        </w:tc>
      </w:tr>
    </w:tbl>
    <w:p w:rsidR="00000000" w:rsidRPr="00A07E9F" w:rsidP="00A07E9F">
      <w:pPr>
        <w:pStyle w:val="BodyText"/>
      </w:pPr>
    </w:p>
    <w:p w:rsidR="00000000" w:rsidRPr="00A07E9F" w:rsidP="00A07E9F">
      <w:pPr>
        <w:pStyle w:val="AllowPageBreak"/>
      </w:pPr>
    </w:p>
    <w:p w:rsidR="00000000" w:rsidRPr="00A07E9F" w:rsidP="00A07E9F">
      <w:pPr>
        <w:pStyle w:val="Heading1"/>
      </w:pPr>
      <w:bookmarkStart w:id="2" w:name="O_864656"/>
      <w:bookmarkEnd w:id="2"/>
      <w:r w:rsidRPr="00A07E9F">
        <w:t>Performance Evidence</w:t>
      </w:r>
    </w:p>
    <w:p w:rsidR="00000000" w:rsidRPr="00A07E9F" w:rsidP="00E35E7B">
      <w:pPr>
        <w:pStyle w:val="BodyText"/>
      </w:pPr>
      <w:r w:rsidRPr="00A07E9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07E9F" w:rsidP="00E35E7B">
      <w:pPr>
        <w:pStyle w:val="BodyText"/>
      </w:pPr>
      <w:r w:rsidRPr="00A07E9F">
        <w:t>The candidate must provid</w:t>
      </w:r>
      <w:r w:rsidRPr="00A07E9F">
        <w:t xml:space="preserve">e evidence that they can: </w:t>
      </w:r>
    </w:p>
    <w:p w:rsidR="00000000" w:rsidRPr="00A07E9F" w:rsidP="00A07E9F">
      <w:pPr>
        <w:pStyle w:val="ListBullet"/>
      </w:pPr>
      <w:r w:rsidRPr="00A07E9F">
        <w:t>identify and document compliance requirements of the selected organic standard relating to the farm system</w:t>
      </w:r>
    </w:p>
    <w:p w:rsidR="00000000" w:rsidRPr="00A07E9F" w:rsidP="00A07E9F">
      <w:pPr>
        <w:pStyle w:val="ListBullet"/>
      </w:pPr>
      <w:r w:rsidRPr="00A07E9F">
        <w:t>identify and document key farm operations impacted by the organic standards</w:t>
      </w:r>
    </w:p>
    <w:p w:rsidR="00000000" w:rsidRPr="00A07E9F" w:rsidP="00A07E9F">
      <w:pPr>
        <w:pStyle w:val="ListBullet"/>
      </w:pPr>
      <w:r w:rsidRPr="00A07E9F">
        <w:t xml:space="preserve">support and train key personnel and staff to </w:t>
      </w:r>
      <w:r w:rsidRPr="00A07E9F">
        <w:t>implement and foster a compliant organic supply chain culture</w:t>
      </w:r>
    </w:p>
    <w:p w:rsidR="00000000" w:rsidRPr="00A07E9F" w:rsidP="00A07E9F">
      <w:pPr>
        <w:pStyle w:val="ListBullet"/>
      </w:pPr>
      <w:r w:rsidRPr="00A07E9F">
        <w:t>keep accurate records at all key supply chain steps to verify and maintain organic compliance</w:t>
      </w:r>
    </w:p>
    <w:p w:rsidR="00000000" w:rsidRPr="00A07E9F" w:rsidP="00A07E9F">
      <w:pPr>
        <w:pStyle w:val="ListBullet"/>
      </w:pPr>
      <w:r w:rsidRPr="00A07E9F">
        <w:t xml:space="preserve">conduct an internal organic audit of the farm system and accurately complete associated records and </w:t>
      </w:r>
      <w:r w:rsidRPr="00A07E9F">
        <w:t>documents</w:t>
      </w:r>
    </w:p>
    <w:p w:rsidR="00000000" w:rsidRPr="00A07E9F" w:rsidP="00A07E9F">
      <w:pPr>
        <w:pStyle w:val="ListBullet"/>
      </w:pPr>
      <w:r w:rsidRPr="00A07E9F">
        <w:t>participate in an annual organic audit and successfully close any identified corrective actions</w:t>
      </w:r>
    </w:p>
    <w:p w:rsidR="00000000" w:rsidRPr="00A07E9F" w:rsidP="00A07E9F">
      <w:pPr>
        <w:pStyle w:val="ListBullet"/>
      </w:pPr>
      <w:r w:rsidRPr="00A07E9F">
        <w:t>identify food safety requirements and ensure compliance of the farm system with industry standards</w:t>
      </w:r>
    </w:p>
    <w:p w:rsidR="00000000" w:rsidRPr="00A07E9F" w:rsidP="00A07E9F">
      <w:pPr>
        <w:pStyle w:val="ListBullet"/>
      </w:pPr>
      <w:r w:rsidRPr="00A07E9F">
        <w:t>ensure all farm records, traceability and productio</w:t>
      </w:r>
      <w:r w:rsidRPr="00A07E9F">
        <w:t>n data is kept, monitored and maintained in compliance with National Organic Standard requirements</w:t>
      </w:r>
    </w:p>
    <w:p w:rsidR="00000000" w:rsidRPr="00A07E9F" w:rsidP="00A07E9F">
      <w:pPr>
        <w:pStyle w:val="ListBullet"/>
      </w:pPr>
      <w:r w:rsidRPr="00A07E9F">
        <w:t>comply with requirements of relevant organic standards</w:t>
      </w:r>
    </w:p>
    <w:p w:rsidR="00000000" w:rsidRPr="00A07E9F" w:rsidP="00A07E9F">
      <w:pPr>
        <w:pStyle w:val="AllowPageBreak"/>
      </w:pPr>
    </w:p>
    <w:p w:rsidR="00000000" w:rsidRPr="00A07E9F" w:rsidP="00A07E9F">
      <w:pPr>
        <w:pStyle w:val="Heading1"/>
      </w:pPr>
      <w:bookmarkStart w:id="3" w:name="O_864657"/>
      <w:bookmarkEnd w:id="3"/>
      <w:r w:rsidRPr="00A07E9F">
        <w:t>Knowledge Evidence</w:t>
      </w:r>
    </w:p>
    <w:p w:rsidR="00000000" w:rsidRPr="00A07E9F" w:rsidP="00E35E7B">
      <w:pPr>
        <w:pStyle w:val="BodyText"/>
      </w:pPr>
      <w:r w:rsidRPr="00A07E9F">
        <w:t>The candidate must demonstrate knowledge of:</w:t>
      </w:r>
    </w:p>
    <w:p w:rsidR="00000000" w:rsidRPr="00A07E9F" w:rsidP="00A07E9F">
      <w:pPr>
        <w:pStyle w:val="ListBullet"/>
      </w:pPr>
      <w:r w:rsidRPr="00A07E9F">
        <w:t>organic standards, c</w:t>
      </w:r>
      <w:r w:rsidRPr="00A07E9F">
        <w:t>ompliance requirements and industry specifications</w:t>
      </w:r>
    </w:p>
    <w:p w:rsidR="00000000" w:rsidRPr="00A07E9F" w:rsidP="00A07E9F">
      <w:pPr>
        <w:pStyle w:val="ListBullet"/>
      </w:pPr>
      <w:r w:rsidRPr="00A07E9F">
        <w:t xml:space="preserve">applicable food safety and licensing requirements </w:t>
      </w:r>
    </w:p>
    <w:p w:rsidR="00000000" w:rsidRPr="00A07E9F" w:rsidP="00A07E9F">
      <w:pPr>
        <w:pStyle w:val="ListBullet"/>
      </w:pPr>
      <w:r w:rsidRPr="00A07E9F">
        <w:t>farm supply chain market requirements for product</w:t>
      </w:r>
    </w:p>
    <w:p w:rsidR="00000000" w:rsidRPr="00A07E9F" w:rsidP="00A07E9F">
      <w:pPr>
        <w:pStyle w:val="ListBullet"/>
      </w:pPr>
      <w:r w:rsidRPr="00A07E9F">
        <w:t>organic quality specifications for product</w:t>
      </w:r>
    </w:p>
    <w:p w:rsidR="00000000" w:rsidRPr="00A07E9F" w:rsidP="00A07E9F">
      <w:pPr>
        <w:pStyle w:val="ListBullet"/>
      </w:pPr>
      <w:r w:rsidRPr="00A07E9F">
        <w:t>enterprise and industry quality assurance systems</w:t>
      </w:r>
    </w:p>
    <w:p w:rsidR="00000000" w:rsidRPr="00A07E9F" w:rsidP="00A07E9F">
      <w:pPr>
        <w:pStyle w:val="ListBullet"/>
      </w:pPr>
      <w:r w:rsidRPr="00A07E9F">
        <w:t>strategies for control of hazards to organic compliance</w:t>
      </w:r>
    </w:p>
    <w:p w:rsidR="00000000" w:rsidRPr="00A07E9F" w:rsidP="00A07E9F">
      <w:pPr>
        <w:pStyle w:val="ListBullet"/>
      </w:pPr>
      <w:r w:rsidRPr="00A07E9F">
        <w:t>document control protocols</w:t>
      </w:r>
    </w:p>
    <w:p w:rsidR="00000000" w:rsidRPr="00A07E9F" w:rsidP="00A07E9F">
      <w:pPr>
        <w:pStyle w:val="AllowPageBreak"/>
      </w:pPr>
    </w:p>
    <w:p w:rsidR="00000000" w:rsidRPr="00A07E9F" w:rsidP="00A07E9F">
      <w:pPr>
        <w:pStyle w:val="Heading1"/>
      </w:pPr>
      <w:bookmarkStart w:id="4" w:name="O_864658"/>
      <w:bookmarkEnd w:id="4"/>
      <w:r w:rsidRPr="00A07E9F">
        <w:t>Assessment Conditions</w:t>
      </w:r>
    </w:p>
    <w:p w:rsidR="00000000" w:rsidRPr="00A07E9F" w:rsidP="00E35E7B">
      <w:pPr>
        <w:pStyle w:val="BodyText"/>
      </w:pPr>
      <w:r w:rsidRPr="00A07E9F">
        <w:t>Assessment may take place in a simulated or real workplace, however all evidence collected must meet minimum requirements including in</w:t>
      </w:r>
      <w:r w:rsidRPr="00A07E9F">
        <w:t>dustry standard timeframes for performance of tasks.</w:t>
      </w:r>
    </w:p>
    <w:p w:rsidR="00000000" w:rsidRPr="00A07E9F" w:rsidP="00E35E7B">
      <w:pPr>
        <w:pStyle w:val="BodyText"/>
      </w:pPr>
      <w:r w:rsidRPr="00A07E9F">
        <w:t xml:space="preserve">Competency is to be assessed in the workplace and/or a simulated environment that accurately reflects performance in a real workplace setting. </w:t>
      </w:r>
    </w:p>
    <w:p w:rsidR="00000000" w:rsidRPr="00A07E9F" w:rsidP="00E35E7B">
      <w:pPr>
        <w:pStyle w:val="BodyText"/>
      </w:pPr>
      <w:r w:rsidRPr="00A07E9F">
        <w:t>Assessors must satisfy current standards for RTOs.</w:t>
      </w:r>
    </w:p>
    <w:p w:rsidR="00000000" w:rsidRPr="00A07E9F" w:rsidP="00A07E9F">
      <w:pPr>
        <w:pStyle w:val="Heading1"/>
      </w:pPr>
      <w:bookmarkStart w:id="5" w:name="O_864661"/>
      <w:bookmarkEnd w:id="5"/>
      <w:r w:rsidRPr="00A07E9F">
        <w:t>Links</w:t>
      </w:r>
    </w:p>
    <w:p w:rsidR="00000000" w:rsidRPr="00A07E9F" w:rsidP="00E35E7B">
      <w:pPr>
        <w:pStyle w:val="BodyText"/>
      </w:pPr>
      <w:r w:rsidRPr="00A07E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B2CE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07E9F" w:rsidP="00A07E9F"/>
    <w:sectPr w:rsidSect="00A07E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9F" w:rsidRPr="00E35E7B" w:rsidP="00E35E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E7B" w:rsidP="00A07E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5E7B" w:rsidP="00A07E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35E7B" w:rsidP="00A07E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E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7E9F" w:rsidRPr="00E35E7B" w:rsidP="00E35E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E7B" w:rsidRPr="002D2AF8" w:rsidP="00A07E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AHCORG406 Oversee compliance with an organic certification scheme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35E7B" w:rsidP="00A07E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1C0F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601C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E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7E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7E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7E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7E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7E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7E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7E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7E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7E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7E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7E9F"/>
  </w:style>
  <w:style w:type="character" w:customStyle="1" w:styleId="Heading1Char">
    <w:name w:val="Heading 1 Char"/>
    <w:basedOn w:val="DefaultParagraphFont"/>
    <w:link w:val="Heading1"/>
    <w:rsid w:val="00A07E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7E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7E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7E9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07E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07E9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07E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7E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7E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7E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7E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7E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7E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7E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7E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7E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7E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7E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7E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7E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7E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7E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7E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7E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7E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7E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7E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7E9F"/>
    <w:rPr>
      <w:b/>
      <w:spacing w:val="0"/>
    </w:rPr>
  </w:style>
  <w:style w:type="paragraph" w:customStyle="1" w:styleId="SuperTitle">
    <w:name w:val="SuperTitle"/>
    <w:basedOn w:val="Title"/>
    <w:rsid w:val="00A07E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7E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7E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7E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7E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7E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7E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7E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7E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7E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7E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7E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7E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7E9F"/>
    <w:rPr>
      <w:i/>
    </w:rPr>
  </w:style>
  <w:style w:type="paragraph" w:styleId="Caption">
    <w:name w:val="caption"/>
    <w:basedOn w:val="BodyText"/>
    <w:next w:val="Normal"/>
    <w:qFormat/>
    <w:rsid w:val="00A07E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7E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7E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7E9F"/>
  </w:style>
  <w:style w:type="paragraph" w:styleId="TableofFigures">
    <w:name w:val="table of figures"/>
    <w:basedOn w:val="Normal"/>
    <w:next w:val="Normal"/>
    <w:semiHidden/>
    <w:rsid w:val="00A07E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7E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7E9F"/>
    <w:rPr>
      <w:rFonts w:ascii="Wingdings" w:hAnsi="Wingdings"/>
    </w:rPr>
  </w:style>
  <w:style w:type="character" w:customStyle="1" w:styleId="HotSpot">
    <w:name w:val="HotSpot"/>
    <w:rsid w:val="00A07E9F"/>
    <w:rPr>
      <w:color w:val="0033CC"/>
      <w:u w:val="none"/>
    </w:rPr>
  </w:style>
  <w:style w:type="paragraph" w:customStyle="1" w:styleId="BodyTextRight">
    <w:name w:val="Body Text Right"/>
    <w:basedOn w:val="BodyText"/>
    <w:rsid w:val="00A07E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7E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7E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7E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7E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7E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7E9F"/>
    <w:rPr>
      <w:sz w:val="32"/>
    </w:rPr>
  </w:style>
  <w:style w:type="paragraph" w:customStyle="1" w:styleId="HeadingProcedure">
    <w:name w:val="Heading Procedure"/>
    <w:basedOn w:val="HeadingBase"/>
    <w:next w:val="Normal"/>
    <w:rsid w:val="00A07E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7E9F"/>
    <w:pPr>
      <w:spacing w:before="60" w:after="60"/>
    </w:pPr>
  </w:style>
  <w:style w:type="paragraph" w:styleId="ListContinue">
    <w:name w:val="List Continue"/>
    <w:basedOn w:val="List"/>
    <w:rsid w:val="00A07E9F"/>
    <w:pPr>
      <w:ind w:firstLine="0"/>
    </w:pPr>
  </w:style>
  <w:style w:type="paragraph" w:customStyle="1" w:styleId="ListNote">
    <w:name w:val="List Note"/>
    <w:basedOn w:val="List"/>
    <w:rsid w:val="00A07E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7E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7E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7E9F"/>
    <w:rPr>
      <w:rFonts w:ascii="Courier New" w:hAnsi="Courier New"/>
    </w:rPr>
  </w:style>
  <w:style w:type="paragraph" w:customStyle="1" w:styleId="NoteBullet">
    <w:name w:val="Note Bullet"/>
    <w:basedOn w:val="Note"/>
    <w:rsid w:val="00A07E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7E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7E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7E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7E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7E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7E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7E9F"/>
    <w:rPr>
      <w:b/>
      <w:smallCaps/>
    </w:rPr>
  </w:style>
  <w:style w:type="paragraph" w:customStyle="1" w:styleId="TableListNumber">
    <w:name w:val="Table List Number"/>
    <w:basedOn w:val="ListNumber"/>
    <w:rsid w:val="00A07E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7E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7E9F"/>
    <w:pPr>
      <w:numPr>
        <w:numId w:val="8"/>
      </w:numPr>
    </w:pPr>
  </w:style>
  <w:style w:type="paragraph" w:customStyle="1" w:styleId="ListAlpha2">
    <w:name w:val="List Alpha 2"/>
    <w:basedOn w:val="List2"/>
    <w:rsid w:val="00A07E9F"/>
    <w:pPr>
      <w:numPr>
        <w:numId w:val="7"/>
      </w:numPr>
    </w:pPr>
  </w:style>
  <w:style w:type="paragraph" w:styleId="List2">
    <w:name w:val="List 2"/>
    <w:basedOn w:val="BodyText"/>
    <w:rsid w:val="00A07E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7E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7E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7E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7E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7E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7E9F"/>
    <w:pPr>
      <w:numPr>
        <w:numId w:val="3"/>
      </w:numPr>
    </w:pPr>
  </w:style>
  <w:style w:type="paragraph" w:styleId="ListContinue2">
    <w:name w:val="List Continue 2"/>
    <w:basedOn w:val="List2"/>
    <w:rsid w:val="00A07E9F"/>
    <w:pPr>
      <w:ind w:firstLine="0"/>
    </w:pPr>
  </w:style>
  <w:style w:type="paragraph" w:styleId="ListContinue3">
    <w:name w:val="List Continue 3"/>
    <w:basedOn w:val="List3"/>
    <w:rsid w:val="00A07E9F"/>
    <w:pPr>
      <w:ind w:left="1021" w:firstLine="0"/>
    </w:pPr>
  </w:style>
  <w:style w:type="paragraph" w:styleId="ListContinue4">
    <w:name w:val="List Continue 4"/>
    <w:basedOn w:val="List4"/>
    <w:rsid w:val="00A07E9F"/>
    <w:pPr>
      <w:ind w:firstLine="0"/>
    </w:pPr>
  </w:style>
  <w:style w:type="paragraph" w:styleId="ListContinue5">
    <w:name w:val="List Continue 5"/>
    <w:basedOn w:val="List5"/>
    <w:rsid w:val="00A07E9F"/>
    <w:pPr>
      <w:ind w:firstLine="0"/>
    </w:pPr>
  </w:style>
  <w:style w:type="paragraph" w:styleId="ListNumber3">
    <w:name w:val="List Number 3"/>
    <w:basedOn w:val="List3"/>
    <w:rsid w:val="00A07E9F"/>
    <w:pPr>
      <w:numPr>
        <w:numId w:val="4"/>
      </w:numPr>
    </w:pPr>
  </w:style>
  <w:style w:type="paragraph" w:styleId="ListNumber4">
    <w:name w:val="List Number 4"/>
    <w:basedOn w:val="List4"/>
    <w:rsid w:val="00A07E9F"/>
    <w:pPr>
      <w:numPr>
        <w:numId w:val="5"/>
      </w:numPr>
    </w:pPr>
  </w:style>
  <w:style w:type="paragraph" w:styleId="ListNumber5">
    <w:name w:val="List Number 5"/>
    <w:basedOn w:val="List5"/>
    <w:rsid w:val="00A07E9F"/>
    <w:pPr>
      <w:numPr>
        <w:numId w:val="6"/>
      </w:numPr>
    </w:pPr>
  </w:style>
  <w:style w:type="paragraph" w:styleId="BlockText">
    <w:name w:val="Block Text"/>
    <w:basedOn w:val="Normal"/>
    <w:rsid w:val="00A07E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7E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7E9F"/>
    <w:rPr>
      <w:sz w:val="16"/>
      <w:vertAlign w:val="superscript"/>
    </w:rPr>
  </w:style>
  <w:style w:type="character" w:customStyle="1" w:styleId="Symbols">
    <w:name w:val="Symbols"/>
    <w:basedOn w:val="DefaultParagraphFont"/>
    <w:rsid w:val="00A07E9F"/>
    <w:rPr>
      <w:rFonts w:ascii="Symbol" w:hAnsi="Symbol"/>
    </w:rPr>
  </w:style>
  <w:style w:type="character" w:customStyle="1" w:styleId="MenuOptions">
    <w:name w:val="Menu Options"/>
    <w:basedOn w:val="DefaultParagraphFont"/>
    <w:rsid w:val="00A07E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7E9F"/>
    <w:rPr>
      <w:b/>
    </w:rPr>
  </w:style>
  <w:style w:type="character" w:customStyle="1" w:styleId="Underlined">
    <w:name w:val="Underlined"/>
    <w:basedOn w:val="DefaultParagraphFont"/>
    <w:rsid w:val="00A07E9F"/>
    <w:rPr>
      <w:u w:val="single"/>
    </w:rPr>
  </w:style>
  <w:style w:type="paragraph" w:customStyle="1" w:styleId="TableBodyTextRight">
    <w:name w:val="Table Body Text Right"/>
    <w:basedOn w:val="TableBodyText"/>
    <w:rsid w:val="00A07E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7E9F"/>
    <w:rPr>
      <w:sz w:val="18"/>
    </w:rPr>
  </w:style>
  <w:style w:type="paragraph" w:customStyle="1" w:styleId="BodySmallRight">
    <w:name w:val="Body Small Right"/>
    <w:basedOn w:val="BodyTextRight"/>
    <w:rsid w:val="00A07E9F"/>
    <w:rPr>
      <w:sz w:val="18"/>
      <w:szCs w:val="18"/>
    </w:rPr>
  </w:style>
  <w:style w:type="paragraph" w:customStyle="1" w:styleId="MarginEdition">
    <w:name w:val="Margin Edition"/>
    <w:basedOn w:val="MarginNote"/>
    <w:rsid w:val="00A07E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7E9F"/>
    <w:rPr>
      <w:sz w:val="2"/>
      <w:szCs w:val="2"/>
    </w:rPr>
  </w:style>
  <w:style w:type="character" w:customStyle="1" w:styleId="Small">
    <w:name w:val="Small"/>
    <w:basedOn w:val="DefaultParagraphFont"/>
    <w:rsid w:val="00A07E9F"/>
    <w:rPr>
      <w:sz w:val="16"/>
    </w:rPr>
  </w:style>
  <w:style w:type="paragraph" w:customStyle="1" w:styleId="WideTable">
    <w:name w:val="Wide Table"/>
    <w:basedOn w:val="Normal"/>
    <w:rsid w:val="00A07E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7E9F"/>
  </w:style>
  <w:style w:type="paragraph" w:styleId="Quote">
    <w:name w:val="Quote"/>
    <w:basedOn w:val="Heading1"/>
    <w:link w:val="QuoteChar"/>
    <w:qFormat/>
    <w:rsid w:val="00A07E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7E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7E9F"/>
    <w:pPr>
      <w:pageBreakBefore/>
    </w:pPr>
  </w:style>
  <w:style w:type="paragraph" w:customStyle="1" w:styleId="Border">
    <w:name w:val="Border"/>
    <w:basedOn w:val="Normal"/>
    <w:qFormat/>
    <w:rsid w:val="00A07E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7E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E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E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7E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7E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7E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7E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7E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7E9F"/>
    <w:rPr>
      <w:u w:val="single"/>
    </w:rPr>
  </w:style>
  <w:style w:type="character" w:customStyle="1" w:styleId="BoldandItalics">
    <w:name w:val="Bold and Italics"/>
    <w:qFormat/>
    <w:rsid w:val="00A07E9F"/>
    <w:rPr>
      <w:b/>
      <w:i/>
      <w:u w:val="none"/>
    </w:rPr>
  </w:style>
  <w:style w:type="paragraph" w:styleId="BalloonText">
    <w:name w:val="Balloon Text"/>
    <w:basedOn w:val="Normal"/>
    <w:link w:val="BalloonTextChar"/>
    <w:rsid w:val="00A07E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7E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7E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7E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7E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7E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7E9F"/>
    <w:pPr>
      <w:spacing w:before="0" w:after="0"/>
    </w:pPr>
  </w:style>
  <w:style w:type="paragraph" w:customStyle="1" w:styleId="BodyTextBold">
    <w:name w:val="Body Text Bold"/>
    <w:basedOn w:val="BodyText"/>
    <w:qFormat/>
    <w:rsid w:val="00A07E9F"/>
    <w:rPr>
      <w:b/>
    </w:rPr>
  </w:style>
  <w:style w:type="character" w:styleId="Hyperlink">
    <w:name w:val="Hyperlink"/>
    <w:basedOn w:val="DefaultParagraphFont"/>
    <w:uiPriority w:val="99"/>
    <w:unhideWhenUsed/>
    <w:rsid w:val="00E35E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2269</Characters>
  <Application>Microsoft Office Word</Application>
  <DocSecurity>0</DocSecurity>
  <Lines>66</Lines>
  <Paragraphs>45</Paragraphs>
  <ScaleCrop>false</ScaleCrop>
  <Company>Author-it Software Corporation Ltd.</Company>
  <LinksUpToDate>false</LinksUpToDate>
  <CharactersWithSpaces>2570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AHCORG406 Oversee compliance with an organic certification scheme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2023-01-24T13:46:00Z</dcterms:created>
  <dcterms:modified xsi:type="dcterms:W3CDTF">2023-01-24T13:46:00Z</dcterms:modified>
</cp:coreProperties>
</file>