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F8C" w:rsidP="002C4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AHCORG403 Manage organic soil improvement</w:t>
      </w:r>
      <w:r>
        <w:fldChar w:fldCharType="end"/>
      </w:r>
    </w:p>
    <w:p w:rsidR="002C4F8C" w:rsidP="002C4F8C">
      <w:pPr>
        <w:pStyle w:val="Version"/>
        <w:sectPr w:rsidSect="003157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777" w:rsidP="00315777">
      <w:pPr>
        <w:pStyle w:val="SuperHeading"/>
      </w:pPr>
      <w:r w:rsidRPr="00315777">
        <w:t>Assessment Requirements for AHCORG403 Manage organic soil improvement</w:t>
      </w:r>
    </w:p>
    <w:p w:rsidR="00000000" w:rsidRPr="00315777" w:rsidP="00315777">
      <w:pPr>
        <w:pStyle w:val="Heading1"/>
      </w:pPr>
      <w:bookmarkStart w:id="1" w:name="O_863786"/>
      <w:bookmarkEnd w:id="1"/>
      <w:r w:rsidRPr="003157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15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777">
            <w:pPr>
              <w:pStyle w:val="TableHeading"/>
              <w:rPr>
                <w:lang w:val="en-NZ"/>
              </w:rPr>
            </w:pPr>
            <w:r w:rsidRPr="0031577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777">
            <w:pPr>
              <w:pStyle w:val="TableHeading"/>
              <w:rPr>
                <w:lang w:val="en-NZ"/>
              </w:rPr>
            </w:pPr>
            <w:r w:rsidRPr="0031577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777">
            <w:pPr>
              <w:pStyle w:val="TableHeading"/>
              <w:rPr>
                <w:lang w:val="en-NZ"/>
              </w:rPr>
            </w:pPr>
            <w:r w:rsidRPr="00315777">
              <w:t>Comment</w:t>
            </w:r>
          </w:p>
        </w:tc>
      </w:tr>
      <w:tr w:rsidTr="00315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777">
            <w:pPr>
              <w:pStyle w:val="BodyText"/>
              <w:rPr>
                <w:lang w:val="en-NZ"/>
              </w:rPr>
            </w:pPr>
            <w:r w:rsidRPr="0031577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777">
            <w:pPr>
              <w:pStyle w:val="BodyText"/>
              <w:rPr>
                <w:lang w:val="en-NZ"/>
              </w:rPr>
            </w:pPr>
            <w:r w:rsidRPr="0031577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777" w:rsidP="00315777">
            <w:pPr>
              <w:pStyle w:val="BodyText"/>
            </w:pPr>
            <w:r w:rsidRPr="00315777">
              <w:t>Initial release</w:t>
            </w:r>
          </w:p>
        </w:tc>
      </w:tr>
    </w:tbl>
    <w:p w:rsidR="00000000" w:rsidRPr="00315777" w:rsidP="00315777">
      <w:pPr>
        <w:pStyle w:val="BodyText"/>
      </w:pPr>
    </w:p>
    <w:p w:rsidR="00000000" w:rsidRPr="00315777" w:rsidP="00315777">
      <w:pPr>
        <w:pStyle w:val="AllowPageBreak"/>
      </w:pPr>
    </w:p>
    <w:p w:rsidR="00000000" w:rsidRPr="00315777" w:rsidP="00315777">
      <w:pPr>
        <w:pStyle w:val="Heading1"/>
      </w:pPr>
      <w:bookmarkStart w:id="2" w:name="O_863787"/>
      <w:bookmarkEnd w:id="2"/>
      <w:r w:rsidRPr="00315777">
        <w:t>Performance Evidence</w:t>
      </w:r>
    </w:p>
    <w:p w:rsidR="00000000" w:rsidRPr="00315777" w:rsidP="002C4F8C">
      <w:pPr>
        <w:pStyle w:val="BodyText"/>
      </w:pPr>
      <w:r w:rsidRPr="0031577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15777" w:rsidP="002C4F8C">
      <w:pPr>
        <w:pStyle w:val="BodyText"/>
      </w:pPr>
      <w:r w:rsidRPr="00315777">
        <w:t>The candidate must provid</w:t>
      </w:r>
      <w:r w:rsidRPr="00315777">
        <w:t xml:space="preserve">e evidence that they can: </w:t>
      </w:r>
    </w:p>
    <w:p w:rsidR="00000000" w:rsidRPr="00315777" w:rsidP="00315777">
      <w:pPr>
        <w:pStyle w:val="ListBullet"/>
      </w:pPr>
      <w:r w:rsidRPr="00315777">
        <w:t>implement principles of organic agriculture and agroecology</w:t>
      </w:r>
    </w:p>
    <w:p w:rsidR="00000000" w:rsidRPr="00315777" w:rsidP="00315777">
      <w:pPr>
        <w:pStyle w:val="ListBullet"/>
      </w:pPr>
      <w:r w:rsidRPr="00315777">
        <w:t>implement  knowledge of interrelationships between soil fertility, animals, plants, pests and diseases</w:t>
      </w:r>
    </w:p>
    <w:p w:rsidR="00000000" w:rsidRPr="00315777" w:rsidP="00315777">
      <w:pPr>
        <w:pStyle w:val="ListBullet"/>
      </w:pPr>
      <w:r w:rsidRPr="00315777">
        <w:t>devise and implement a soil improvement plan to correct imbalance</w:t>
      </w:r>
      <w:r w:rsidRPr="00315777">
        <w:t>s and maintain soil fertility</w:t>
      </w:r>
    </w:p>
    <w:p w:rsidR="00000000" w:rsidRPr="00315777" w:rsidP="00315777">
      <w:pPr>
        <w:pStyle w:val="ListBullet"/>
      </w:pPr>
      <w:r w:rsidRPr="00315777">
        <w:t>sample soils and analyse soil test results for a range of indicators of soil fertility</w:t>
      </w:r>
    </w:p>
    <w:p w:rsidR="00000000" w:rsidRPr="00315777" w:rsidP="00315777">
      <w:pPr>
        <w:pStyle w:val="ListBullet"/>
      </w:pPr>
      <w:r w:rsidRPr="00315777">
        <w:t>work with natural processes and allowable inputs to improve and maintain soil fertility</w:t>
      </w:r>
    </w:p>
    <w:p w:rsidR="00000000" w:rsidRPr="00315777" w:rsidP="00315777">
      <w:pPr>
        <w:pStyle w:val="ListBullet"/>
      </w:pPr>
      <w:r w:rsidRPr="00315777">
        <w:t>apply enterprise  work health and safety policies a</w:t>
      </w:r>
      <w:r w:rsidRPr="00315777">
        <w:t>nd guidelines</w:t>
      </w:r>
    </w:p>
    <w:p w:rsidR="00000000" w:rsidRPr="00315777" w:rsidP="00315777">
      <w:pPr>
        <w:pStyle w:val="ListBullet"/>
      </w:pPr>
      <w:r w:rsidRPr="00315777">
        <w:t>implement enterprise environmental sustainability practices</w:t>
      </w:r>
    </w:p>
    <w:p w:rsidR="00000000" w:rsidRPr="00315777" w:rsidP="00315777">
      <w:pPr>
        <w:pStyle w:val="AllowPageBreak"/>
      </w:pPr>
    </w:p>
    <w:p w:rsidR="00000000" w:rsidRPr="00315777" w:rsidP="00315777">
      <w:pPr>
        <w:pStyle w:val="Heading1"/>
      </w:pPr>
      <w:bookmarkStart w:id="3" w:name="O_863788"/>
      <w:bookmarkEnd w:id="3"/>
      <w:r w:rsidRPr="00315777">
        <w:t>Knowledge Evidence</w:t>
      </w:r>
    </w:p>
    <w:p w:rsidR="00000000" w:rsidRPr="00315777" w:rsidP="002C4F8C">
      <w:pPr>
        <w:pStyle w:val="BodyText"/>
      </w:pPr>
      <w:r w:rsidRPr="00315777">
        <w:t>The candidate must demonstrate knowledge of:</w:t>
      </w:r>
    </w:p>
    <w:p w:rsidR="00000000" w:rsidRPr="00315777" w:rsidP="00315777">
      <w:pPr>
        <w:pStyle w:val="ListBullet"/>
      </w:pPr>
      <w:r w:rsidRPr="00315777">
        <w:t>availability, use and definition of organic fertilisers</w:t>
      </w:r>
    </w:p>
    <w:p w:rsidR="00000000" w:rsidRPr="00315777" w:rsidP="00315777">
      <w:pPr>
        <w:pStyle w:val="ListBullet"/>
      </w:pPr>
      <w:r w:rsidRPr="00315777">
        <w:t>structural properties of soils</w:t>
      </w:r>
    </w:p>
    <w:p w:rsidR="00000000" w:rsidRPr="00315777" w:rsidP="00315777">
      <w:pPr>
        <w:pStyle w:val="ListBullet"/>
      </w:pPr>
      <w:r w:rsidRPr="00315777">
        <w:t>factors contr</w:t>
      </w:r>
      <w:r w:rsidRPr="00315777">
        <w:t>ibuting to soil acidity, sodicity and salinity</w:t>
      </w:r>
    </w:p>
    <w:p w:rsidR="00000000" w:rsidRPr="00315777" w:rsidP="00315777">
      <w:pPr>
        <w:pStyle w:val="ListBullet"/>
      </w:pPr>
      <w:r w:rsidRPr="00315777">
        <w:t>factors promoting soil and plant water-holding capacity</w:t>
      </w:r>
    </w:p>
    <w:p w:rsidR="00000000" w:rsidRPr="00315777" w:rsidP="00315777">
      <w:pPr>
        <w:pStyle w:val="ListBullet"/>
      </w:pPr>
      <w:r w:rsidRPr="00315777">
        <w:t>importance of soil biological activity</w:t>
      </w:r>
    </w:p>
    <w:p w:rsidR="00000000" w:rsidRPr="00315777" w:rsidP="00315777">
      <w:pPr>
        <w:pStyle w:val="ListBullet"/>
      </w:pPr>
      <w:r w:rsidRPr="00315777">
        <w:t>major nutrient elements and their role in plant growth</w:t>
      </w:r>
    </w:p>
    <w:p w:rsidR="00000000" w:rsidRPr="00315777" w:rsidP="00315777">
      <w:pPr>
        <w:pStyle w:val="ListBullet"/>
      </w:pPr>
      <w:r w:rsidRPr="00315777">
        <w:t>methods and inputs that can be used to correct imbalances and maintain soil fertility</w:t>
      </w:r>
    </w:p>
    <w:p w:rsidR="00000000" w:rsidRPr="00315777" w:rsidP="00315777">
      <w:pPr>
        <w:pStyle w:val="ListBullet"/>
      </w:pPr>
      <w:r w:rsidRPr="00315777">
        <w:t>principles of organic agriculture</w:t>
      </w:r>
    </w:p>
    <w:p w:rsidR="00000000" w:rsidRPr="00315777" w:rsidP="00315777">
      <w:pPr>
        <w:pStyle w:val="ListBullet"/>
      </w:pPr>
      <w:r w:rsidRPr="00315777">
        <w:t>processes and practices that impact on soil structure, biological activity, water-holding capacity and weed patterns</w:t>
      </w:r>
    </w:p>
    <w:p w:rsidR="00000000" w:rsidRPr="00315777" w:rsidP="00315777">
      <w:pPr>
        <w:pStyle w:val="ListBullet"/>
      </w:pPr>
      <w:r w:rsidRPr="00315777">
        <w:t>processes of aggreg</w:t>
      </w:r>
      <w:r w:rsidRPr="00315777">
        <w:t>ate and colloid formation</w:t>
      </w:r>
    </w:p>
    <w:p w:rsidR="00000000" w:rsidRPr="00315777" w:rsidP="00315777">
      <w:pPr>
        <w:pStyle w:val="ListBullet"/>
      </w:pPr>
      <w:r w:rsidRPr="00315777">
        <w:t>range of soil analyses available and principles of each</w:t>
      </w:r>
    </w:p>
    <w:p w:rsidR="00000000" w:rsidRPr="00315777" w:rsidP="00315777">
      <w:pPr>
        <w:pStyle w:val="ListBullet"/>
      </w:pPr>
      <w:r w:rsidRPr="00315777">
        <w:t>relationship between soil structure, water holding capacity and nutrient availability</w:t>
      </w:r>
    </w:p>
    <w:p w:rsidR="00000000" w:rsidRPr="00315777" w:rsidP="00315777">
      <w:pPr>
        <w:pStyle w:val="ListBullet"/>
      </w:pPr>
      <w:r w:rsidRPr="00315777">
        <w:t>role of organic matter, humus and micro-organisms</w:t>
      </w:r>
    </w:p>
    <w:p w:rsidR="00000000" w:rsidRPr="00315777" w:rsidP="00315777">
      <w:pPr>
        <w:pStyle w:val="ListBullet"/>
      </w:pPr>
      <w:r w:rsidRPr="00315777">
        <w:t>role of livestock in enhancing soil fe</w:t>
      </w:r>
      <w:r w:rsidRPr="00315777">
        <w:t>rtility</w:t>
      </w:r>
    </w:p>
    <w:p w:rsidR="00000000" w:rsidRPr="00315777" w:rsidP="00315777">
      <w:pPr>
        <w:pStyle w:val="ListBullet"/>
      </w:pPr>
      <w:r w:rsidRPr="00315777">
        <w:t>role of macro and micro-elements in soil and plants</w:t>
      </w:r>
    </w:p>
    <w:p w:rsidR="00000000" w:rsidRPr="00315777" w:rsidP="00315777">
      <w:pPr>
        <w:pStyle w:val="ListBullet"/>
      </w:pPr>
      <w:r w:rsidRPr="00315777">
        <w:t>role of weeds</w:t>
      </w:r>
    </w:p>
    <w:p w:rsidR="00000000" w:rsidRPr="00315777" w:rsidP="00315777">
      <w:pPr>
        <w:pStyle w:val="ListBullet"/>
      </w:pPr>
      <w:r w:rsidRPr="00315777">
        <w:t>significance of levels and balance of soil fertility indicators</w:t>
      </w:r>
    </w:p>
    <w:p w:rsidR="00000000" w:rsidRPr="00315777" w:rsidP="00315777">
      <w:pPr>
        <w:pStyle w:val="ListBullet"/>
      </w:pPr>
      <w:r w:rsidRPr="00315777">
        <w:t>soil food chains and food webs</w:t>
      </w:r>
    </w:p>
    <w:p w:rsidR="00000000" w:rsidRPr="00315777" w:rsidP="00315777">
      <w:pPr>
        <w:pStyle w:val="ListBullet"/>
      </w:pPr>
      <w:r w:rsidRPr="00315777">
        <w:t>soil textural types and determinants</w:t>
      </w:r>
    </w:p>
    <w:p w:rsidR="00000000" w:rsidRPr="00315777" w:rsidP="00315777">
      <w:pPr>
        <w:pStyle w:val="ListBullet"/>
      </w:pPr>
      <w:r w:rsidRPr="00315777">
        <w:t>when and how to take soil samples to test for indi</w:t>
      </w:r>
      <w:r w:rsidRPr="00315777">
        <w:t>cators of soil fertility</w:t>
      </w:r>
    </w:p>
    <w:p w:rsidR="00000000" w:rsidRPr="00315777" w:rsidP="00315777">
      <w:pPr>
        <w:pStyle w:val="ListBullet"/>
      </w:pPr>
      <w:r w:rsidRPr="00315777">
        <w:t>principles, practices and inputs allowable under the National Standard for Organic and Biodynamic Produce</w:t>
      </w:r>
    </w:p>
    <w:p w:rsidR="00000000" w:rsidRPr="00315777" w:rsidP="00315777">
      <w:pPr>
        <w:pStyle w:val="AllowPageBreak"/>
      </w:pPr>
    </w:p>
    <w:p w:rsidR="00000000" w:rsidRPr="00315777" w:rsidP="00315777">
      <w:pPr>
        <w:pStyle w:val="Heading1"/>
      </w:pPr>
      <w:bookmarkStart w:id="4" w:name="O_863789"/>
      <w:bookmarkEnd w:id="4"/>
      <w:r w:rsidRPr="00315777">
        <w:t>Assessment Conditions</w:t>
      </w:r>
    </w:p>
    <w:p w:rsidR="00000000" w:rsidRPr="00315777" w:rsidP="002C4F8C">
      <w:pPr>
        <w:pStyle w:val="BodyText"/>
      </w:pPr>
      <w:r w:rsidRPr="00315777">
        <w:t>Competency is to be assessed in the workplace and/or a simulated environment that accu</w:t>
      </w:r>
      <w:r w:rsidRPr="00315777">
        <w:t xml:space="preserve">rately reflects performance in a real workplace setting. </w:t>
      </w:r>
    </w:p>
    <w:p w:rsidR="002C4F8C" w:rsidP="002C4F8C">
      <w:pPr>
        <w:pStyle w:val="BodyText"/>
      </w:pPr>
      <w:r w:rsidRPr="00315777">
        <w:t>Assessors must satisfy current standards for RTOs.</w:t>
      </w:r>
    </w:p>
    <w:p w:rsidR="00000000" w:rsidRPr="00315777" w:rsidP="00315777">
      <w:pPr>
        <w:pStyle w:val="Heading1"/>
      </w:pPr>
      <w:bookmarkStart w:id="5" w:name="O_863792"/>
      <w:bookmarkEnd w:id="5"/>
      <w:r w:rsidRPr="00315777">
        <w:t>Links</w:t>
      </w:r>
    </w:p>
    <w:p w:rsidR="00000000" w:rsidRPr="00315777" w:rsidP="002C4F8C">
      <w:pPr>
        <w:pStyle w:val="BodyText"/>
      </w:pPr>
      <w:r w:rsidRPr="003157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5C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5777" w:rsidP="00315777"/>
    <w:sectPr w:rsidSect="003157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7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777" w:rsidRPr="002C4F8C" w:rsidP="002C4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7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8C" w:rsidP="00315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4F8C" w:rsidP="00315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4F8C" w:rsidP="003157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7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777" w:rsidRPr="002C4F8C" w:rsidP="002C4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7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8C" w:rsidRPr="002D2AF8" w:rsidP="00315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AHCORG403 Manage organic soil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C4F8C" w:rsidP="003157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F2C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16DD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7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7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7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7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7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7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7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7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7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7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7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777"/>
  </w:style>
  <w:style w:type="character" w:customStyle="1" w:styleId="Heading1Char">
    <w:name w:val="Heading 1 Char"/>
    <w:basedOn w:val="DefaultParagraphFont"/>
    <w:link w:val="Heading1"/>
    <w:rsid w:val="003157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7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7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7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157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57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57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7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7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7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7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7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7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7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7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7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7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7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7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7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7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7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7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5777"/>
    <w:rPr>
      <w:b/>
      <w:spacing w:val="0"/>
    </w:rPr>
  </w:style>
  <w:style w:type="paragraph" w:customStyle="1" w:styleId="SuperTitle">
    <w:name w:val="SuperTitle"/>
    <w:basedOn w:val="Title"/>
    <w:rsid w:val="003157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7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7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57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57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7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7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7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7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7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7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7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7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777"/>
    <w:rPr>
      <w:i/>
    </w:rPr>
  </w:style>
  <w:style w:type="paragraph" w:styleId="Caption">
    <w:name w:val="caption"/>
    <w:basedOn w:val="BodyText"/>
    <w:next w:val="Normal"/>
    <w:qFormat/>
    <w:rsid w:val="003157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7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7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777"/>
  </w:style>
  <w:style w:type="paragraph" w:styleId="TableofFigures">
    <w:name w:val="table of figures"/>
    <w:basedOn w:val="Normal"/>
    <w:next w:val="Normal"/>
    <w:semiHidden/>
    <w:rsid w:val="003157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7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5777"/>
    <w:rPr>
      <w:rFonts w:ascii="Wingdings" w:hAnsi="Wingdings"/>
    </w:rPr>
  </w:style>
  <w:style w:type="character" w:customStyle="1" w:styleId="HotSpot">
    <w:name w:val="HotSpot"/>
    <w:rsid w:val="00315777"/>
    <w:rPr>
      <w:color w:val="0033CC"/>
      <w:u w:val="none"/>
    </w:rPr>
  </w:style>
  <w:style w:type="paragraph" w:customStyle="1" w:styleId="BodyTextRight">
    <w:name w:val="Body Text Right"/>
    <w:basedOn w:val="BodyText"/>
    <w:rsid w:val="003157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7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7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7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7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7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777"/>
    <w:rPr>
      <w:sz w:val="32"/>
    </w:rPr>
  </w:style>
  <w:style w:type="paragraph" w:customStyle="1" w:styleId="HeadingProcedure">
    <w:name w:val="Heading Procedure"/>
    <w:basedOn w:val="HeadingBase"/>
    <w:next w:val="Normal"/>
    <w:rsid w:val="003157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777"/>
    <w:pPr>
      <w:spacing w:before="60" w:after="60"/>
    </w:pPr>
  </w:style>
  <w:style w:type="paragraph" w:styleId="ListContinue">
    <w:name w:val="List Continue"/>
    <w:basedOn w:val="List"/>
    <w:rsid w:val="00315777"/>
    <w:pPr>
      <w:ind w:firstLine="0"/>
    </w:pPr>
  </w:style>
  <w:style w:type="paragraph" w:customStyle="1" w:styleId="ListNote">
    <w:name w:val="List Note"/>
    <w:basedOn w:val="List"/>
    <w:rsid w:val="003157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7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7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777"/>
    <w:rPr>
      <w:rFonts w:ascii="Courier New" w:hAnsi="Courier New"/>
    </w:rPr>
  </w:style>
  <w:style w:type="paragraph" w:customStyle="1" w:styleId="NoteBullet">
    <w:name w:val="Note Bullet"/>
    <w:basedOn w:val="Note"/>
    <w:rsid w:val="003157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7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7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7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7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57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7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777"/>
    <w:rPr>
      <w:b/>
      <w:smallCaps/>
    </w:rPr>
  </w:style>
  <w:style w:type="paragraph" w:customStyle="1" w:styleId="TableListNumber">
    <w:name w:val="Table List Number"/>
    <w:basedOn w:val="ListNumber"/>
    <w:rsid w:val="003157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7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777"/>
    <w:pPr>
      <w:numPr>
        <w:numId w:val="8"/>
      </w:numPr>
    </w:pPr>
  </w:style>
  <w:style w:type="paragraph" w:customStyle="1" w:styleId="ListAlpha2">
    <w:name w:val="List Alpha 2"/>
    <w:basedOn w:val="List2"/>
    <w:rsid w:val="00315777"/>
    <w:pPr>
      <w:numPr>
        <w:numId w:val="7"/>
      </w:numPr>
    </w:pPr>
  </w:style>
  <w:style w:type="paragraph" w:styleId="List2">
    <w:name w:val="List 2"/>
    <w:basedOn w:val="BodyText"/>
    <w:rsid w:val="003157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7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7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7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7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7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5777"/>
    <w:pPr>
      <w:numPr>
        <w:numId w:val="3"/>
      </w:numPr>
    </w:pPr>
  </w:style>
  <w:style w:type="paragraph" w:styleId="ListContinue2">
    <w:name w:val="List Continue 2"/>
    <w:basedOn w:val="List2"/>
    <w:rsid w:val="00315777"/>
    <w:pPr>
      <w:ind w:firstLine="0"/>
    </w:pPr>
  </w:style>
  <w:style w:type="paragraph" w:styleId="ListContinue3">
    <w:name w:val="List Continue 3"/>
    <w:basedOn w:val="List3"/>
    <w:rsid w:val="00315777"/>
    <w:pPr>
      <w:ind w:left="1021" w:firstLine="0"/>
    </w:pPr>
  </w:style>
  <w:style w:type="paragraph" w:styleId="ListContinue4">
    <w:name w:val="List Continue 4"/>
    <w:basedOn w:val="List4"/>
    <w:rsid w:val="00315777"/>
    <w:pPr>
      <w:ind w:firstLine="0"/>
    </w:pPr>
  </w:style>
  <w:style w:type="paragraph" w:styleId="ListContinue5">
    <w:name w:val="List Continue 5"/>
    <w:basedOn w:val="List5"/>
    <w:rsid w:val="00315777"/>
    <w:pPr>
      <w:ind w:firstLine="0"/>
    </w:pPr>
  </w:style>
  <w:style w:type="paragraph" w:styleId="ListNumber3">
    <w:name w:val="List Number 3"/>
    <w:basedOn w:val="List3"/>
    <w:rsid w:val="00315777"/>
    <w:pPr>
      <w:numPr>
        <w:numId w:val="4"/>
      </w:numPr>
    </w:pPr>
  </w:style>
  <w:style w:type="paragraph" w:styleId="ListNumber4">
    <w:name w:val="List Number 4"/>
    <w:basedOn w:val="List4"/>
    <w:rsid w:val="00315777"/>
    <w:pPr>
      <w:numPr>
        <w:numId w:val="5"/>
      </w:numPr>
    </w:pPr>
  </w:style>
  <w:style w:type="paragraph" w:styleId="ListNumber5">
    <w:name w:val="List Number 5"/>
    <w:basedOn w:val="List5"/>
    <w:rsid w:val="00315777"/>
    <w:pPr>
      <w:numPr>
        <w:numId w:val="6"/>
      </w:numPr>
    </w:pPr>
  </w:style>
  <w:style w:type="paragraph" w:styleId="BlockText">
    <w:name w:val="Block Text"/>
    <w:basedOn w:val="Normal"/>
    <w:rsid w:val="003157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7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777"/>
    <w:rPr>
      <w:sz w:val="16"/>
      <w:vertAlign w:val="superscript"/>
    </w:rPr>
  </w:style>
  <w:style w:type="character" w:customStyle="1" w:styleId="Symbols">
    <w:name w:val="Symbols"/>
    <w:basedOn w:val="DefaultParagraphFont"/>
    <w:rsid w:val="00315777"/>
    <w:rPr>
      <w:rFonts w:ascii="Symbol" w:hAnsi="Symbol"/>
    </w:rPr>
  </w:style>
  <w:style w:type="character" w:customStyle="1" w:styleId="MenuOptions">
    <w:name w:val="Menu Options"/>
    <w:basedOn w:val="DefaultParagraphFont"/>
    <w:rsid w:val="003157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777"/>
    <w:rPr>
      <w:b/>
    </w:rPr>
  </w:style>
  <w:style w:type="character" w:customStyle="1" w:styleId="Underlined">
    <w:name w:val="Underlined"/>
    <w:basedOn w:val="DefaultParagraphFont"/>
    <w:rsid w:val="00315777"/>
    <w:rPr>
      <w:u w:val="single"/>
    </w:rPr>
  </w:style>
  <w:style w:type="paragraph" w:customStyle="1" w:styleId="TableBodyTextRight">
    <w:name w:val="Table Body Text Right"/>
    <w:basedOn w:val="TableBodyText"/>
    <w:rsid w:val="003157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777"/>
    <w:rPr>
      <w:sz w:val="18"/>
    </w:rPr>
  </w:style>
  <w:style w:type="paragraph" w:customStyle="1" w:styleId="BodySmallRight">
    <w:name w:val="Body Small Right"/>
    <w:basedOn w:val="BodyTextRight"/>
    <w:rsid w:val="00315777"/>
    <w:rPr>
      <w:sz w:val="18"/>
      <w:szCs w:val="18"/>
    </w:rPr>
  </w:style>
  <w:style w:type="paragraph" w:customStyle="1" w:styleId="MarginEdition">
    <w:name w:val="Margin Edition"/>
    <w:basedOn w:val="MarginNote"/>
    <w:rsid w:val="003157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777"/>
    <w:rPr>
      <w:sz w:val="2"/>
      <w:szCs w:val="2"/>
    </w:rPr>
  </w:style>
  <w:style w:type="character" w:customStyle="1" w:styleId="Small">
    <w:name w:val="Small"/>
    <w:basedOn w:val="DefaultParagraphFont"/>
    <w:rsid w:val="00315777"/>
    <w:rPr>
      <w:sz w:val="16"/>
    </w:rPr>
  </w:style>
  <w:style w:type="paragraph" w:customStyle="1" w:styleId="WideTable">
    <w:name w:val="Wide Table"/>
    <w:basedOn w:val="Normal"/>
    <w:rsid w:val="003157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777"/>
  </w:style>
  <w:style w:type="paragraph" w:styleId="Quote">
    <w:name w:val="Quote"/>
    <w:basedOn w:val="Heading1"/>
    <w:link w:val="QuoteChar"/>
    <w:qFormat/>
    <w:rsid w:val="003157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7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777"/>
    <w:pPr>
      <w:pageBreakBefore/>
    </w:pPr>
  </w:style>
  <w:style w:type="paragraph" w:customStyle="1" w:styleId="Border">
    <w:name w:val="Border"/>
    <w:basedOn w:val="Normal"/>
    <w:qFormat/>
    <w:rsid w:val="003157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7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7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7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7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7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7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7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7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777"/>
    <w:rPr>
      <w:u w:val="single"/>
    </w:rPr>
  </w:style>
  <w:style w:type="character" w:customStyle="1" w:styleId="BoldandItalics">
    <w:name w:val="Bold and Italics"/>
    <w:qFormat/>
    <w:rsid w:val="00315777"/>
    <w:rPr>
      <w:b/>
      <w:i/>
      <w:u w:val="none"/>
    </w:rPr>
  </w:style>
  <w:style w:type="paragraph" w:styleId="BalloonText">
    <w:name w:val="Balloon Text"/>
    <w:basedOn w:val="Normal"/>
    <w:link w:val="BalloonTextChar"/>
    <w:rsid w:val="00315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7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7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7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7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7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777"/>
    <w:pPr>
      <w:spacing w:before="0" w:after="0"/>
    </w:pPr>
  </w:style>
  <w:style w:type="paragraph" w:customStyle="1" w:styleId="BodyTextBold">
    <w:name w:val="Body Text Bold"/>
    <w:basedOn w:val="BodyText"/>
    <w:qFormat/>
    <w:rsid w:val="00315777"/>
    <w:rPr>
      <w:b/>
    </w:rPr>
  </w:style>
  <w:style w:type="character" w:styleId="Hyperlink">
    <w:name w:val="Hyperlink"/>
    <w:basedOn w:val="DefaultParagraphFont"/>
    <w:uiPriority w:val="99"/>
    <w:unhideWhenUsed/>
    <w:rsid w:val="002C4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2502</Characters>
  <Application>Microsoft Office Word</Application>
  <DocSecurity>0</DocSecurity>
  <Lines>71</Lines>
  <Paragraphs>57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AHCORG403 Manage organic soil improvement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2023-01-24T13:54:00Z</dcterms:created>
  <dcterms:modified xsi:type="dcterms:W3CDTF">2023-01-24T13:54:00Z</dcterms:modified>
</cp:coreProperties>
</file>