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B8B" w:rsidP="004B7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AHCOCM403 Contribute to a proposal for a negotiated outcome related to Country</w:t>
      </w:r>
      <w:r>
        <w:fldChar w:fldCharType="end"/>
      </w:r>
    </w:p>
    <w:p w:rsidR="004B7B8B" w:rsidP="004B7B8B">
      <w:pPr>
        <w:pStyle w:val="Version"/>
        <w:sectPr w:rsidSect="000F2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B36" w:rsidP="000F2B36">
      <w:pPr>
        <w:pStyle w:val="SuperHeading"/>
      </w:pPr>
      <w:r w:rsidRPr="000F2B36">
        <w:t>AHCOCM403 Contribute to a proposal for a negotiated outcome related to Country</w:t>
      </w:r>
    </w:p>
    <w:p w:rsidR="00000000" w:rsidRPr="000F2B36" w:rsidP="000F2B36">
      <w:pPr>
        <w:pStyle w:val="Heading1"/>
      </w:pPr>
      <w:bookmarkStart w:id="1" w:name="O_1272524"/>
      <w:bookmarkEnd w:id="1"/>
      <w:r w:rsidRPr="000F2B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Comments</w:t>
            </w:r>
          </w:p>
        </w:tc>
      </w:tr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>This version released with Agriculture, Horticulture and Conservation and Land Management Training Package Version 9.0.</w:t>
            </w:r>
          </w:p>
        </w:tc>
      </w:tr>
    </w:tbl>
    <w:p w:rsidR="00000000" w:rsidRPr="000F2B36" w:rsidP="000F2B36">
      <w:pPr>
        <w:pStyle w:val="BodyText"/>
      </w:pPr>
    </w:p>
    <w:p w:rsidR="00000000" w:rsidRPr="000F2B36" w:rsidP="000F2B36">
      <w:pPr>
        <w:pStyle w:val="AllowPageBreak"/>
      </w:pPr>
    </w:p>
    <w:p w:rsidR="00000000" w:rsidRPr="000F2B36" w:rsidP="000F2B36">
      <w:pPr>
        <w:pStyle w:val="Heading1"/>
      </w:pPr>
      <w:bookmarkStart w:id="2" w:name="O_1272525"/>
      <w:bookmarkEnd w:id="2"/>
      <w:r w:rsidRPr="000F2B36">
        <w:t>Application</w:t>
      </w:r>
    </w:p>
    <w:p w:rsidR="00000000" w:rsidRPr="000F2B36" w:rsidP="004B7B8B">
      <w:pPr>
        <w:pStyle w:val="BodyText"/>
      </w:pPr>
      <w:r w:rsidRPr="000F2B36">
        <w:t>This unit of competency describes the skills and knowledge required to contribute to a proposal for a n</w:t>
      </w:r>
      <w:r w:rsidRPr="000F2B36">
        <w:t>egotiated outcome for a given area of Country. Country refers to the land, waterways and the sea.</w:t>
      </w:r>
    </w:p>
    <w:p w:rsidR="00000000" w:rsidRPr="000F2B36" w:rsidP="004B7B8B">
      <w:pPr>
        <w:pStyle w:val="BodyText"/>
      </w:pPr>
      <w:r w:rsidRPr="000F2B36">
        <w:t xml:space="preserve">This unit applies to those whose job role includes supporting and contributing to development proposals that relate to a given area of Country. </w:t>
      </w:r>
    </w:p>
    <w:p w:rsidR="00000000" w:rsidRPr="000F2B36" w:rsidP="004B7B8B">
      <w:pPr>
        <w:pStyle w:val="BodyText"/>
      </w:pPr>
      <w:r w:rsidRPr="000F2B36">
        <w:t>All work is u</w:t>
      </w:r>
      <w:r w:rsidRPr="000F2B36">
        <w:t>ndertaken according to local Aboriginal and/or Torres Strait Islander Community protocols.</w:t>
      </w:r>
    </w:p>
    <w:p w:rsidR="00000000" w:rsidRPr="000F2B36" w:rsidP="004B7B8B">
      <w:pPr>
        <w:pStyle w:val="BodyText"/>
      </w:pPr>
      <w:r w:rsidRPr="000F2B36">
        <w:t>No licensing, legislative or certification requirements apply to this unit at the time of publication.</w:t>
      </w:r>
    </w:p>
    <w:p w:rsidR="00000000" w:rsidRPr="000F2B36" w:rsidP="000F2B36">
      <w:pPr>
        <w:pStyle w:val="Heading1"/>
      </w:pPr>
      <w:bookmarkStart w:id="3" w:name="O_1272526"/>
      <w:bookmarkEnd w:id="3"/>
      <w:r w:rsidRPr="000F2B36">
        <w:t>Pre-requisite Unit</w:t>
      </w:r>
    </w:p>
    <w:p w:rsidR="00000000" w:rsidRPr="000F2B36" w:rsidP="004B7B8B">
      <w:pPr>
        <w:pStyle w:val="BodyText"/>
      </w:pPr>
      <w:r w:rsidRPr="000F2B36">
        <w:t>Nil</w:t>
      </w:r>
    </w:p>
    <w:p w:rsidR="00000000" w:rsidRPr="000F2B36" w:rsidP="000F2B36">
      <w:pPr>
        <w:pStyle w:val="Heading1"/>
      </w:pPr>
      <w:bookmarkStart w:id="4" w:name="O_1272528"/>
      <w:bookmarkEnd w:id="4"/>
      <w:r w:rsidRPr="000F2B36">
        <w:t>U</w:t>
      </w:r>
      <w:r w:rsidRPr="000F2B36">
        <w:t>nit Sector</w:t>
      </w:r>
    </w:p>
    <w:p w:rsidR="00000000" w:rsidRPr="000F2B36" w:rsidP="004B7B8B">
      <w:pPr>
        <w:pStyle w:val="BodyText"/>
      </w:pPr>
      <w:r w:rsidRPr="000F2B36">
        <w:t>On Country Management (OCM)</w:t>
      </w:r>
    </w:p>
    <w:p w:rsidR="00000000" w:rsidRPr="000F2B36" w:rsidP="000F2B36">
      <w:pPr>
        <w:pStyle w:val="Heading1"/>
      </w:pPr>
      <w:bookmarkStart w:id="5" w:name="O_1272529"/>
      <w:bookmarkEnd w:id="5"/>
      <w:r w:rsidRPr="000F2B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7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Performance Criteria</w:t>
            </w:r>
          </w:p>
        </w:tc>
      </w:tr>
      <w:tr w:rsidTr="004B7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 xml:space="preserve">1. Gather information to support a proposal for a negotiated outcome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>1.1 Identify, gather, record and store information required to support the proposal devel</w:t>
            </w:r>
            <w:r w:rsidRPr="000F2B36">
              <w:t>opment</w:t>
            </w:r>
          </w:p>
          <w:p w:rsidR="00000000" w:rsidRPr="000F2B36" w:rsidP="000F2B36">
            <w:pPr>
              <w:pStyle w:val="BodyText"/>
            </w:pPr>
            <w:r w:rsidRPr="000F2B36">
              <w:t xml:space="preserve">1.2 Review legislation and government policies and plans of </w:t>
            </w:r>
            <w:r w:rsidRPr="000F2B36">
              <w:t>management relevant to the proposal</w:t>
            </w:r>
          </w:p>
          <w:p w:rsidR="00000000" w:rsidRPr="000F2B36" w:rsidP="000F2B36">
            <w:pPr>
              <w:pStyle w:val="BodyText"/>
            </w:pPr>
            <w:r w:rsidRPr="000F2B36">
              <w:t>1.3 Undertake consultation about the proposal with stakeholders, including Traditional Owners or Cultural Authorities, local Community groups and other o</w:t>
            </w:r>
            <w:r w:rsidRPr="000F2B36">
              <w:t xml:space="preserve">rganisations </w:t>
            </w:r>
          </w:p>
          <w:p w:rsidR="00000000" w:rsidRPr="000F2B36" w:rsidP="000F2B36">
            <w:pPr>
              <w:pStyle w:val="BodyText"/>
            </w:pPr>
            <w:r w:rsidRPr="000F2B36">
              <w:t xml:space="preserve">1.4 Identify and record areas of potential conflict between different legislation and local cultural protocols </w:t>
            </w:r>
          </w:p>
          <w:p w:rsidR="00000000" w:rsidRPr="000F2B36" w:rsidP="000F2B36">
            <w:pPr>
              <w:pStyle w:val="BodyText"/>
            </w:pPr>
            <w:r w:rsidRPr="000F2B36">
              <w:t>1.5 Define the scope of available alternatives for management and/or resolution of land and waterways use issues</w:t>
            </w:r>
          </w:p>
          <w:p w:rsidR="00000000" w:rsidRPr="000F2B36" w:rsidP="000F2B36">
            <w:pPr>
              <w:pStyle w:val="BodyText"/>
            </w:pPr>
            <w:r w:rsidRPr="000F2B36">
              <w:t>1.6 Investigate and document potential circumstances under which different alternatives can be applied</w:t>
            </w:r>
          </w:p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1.7 Define processes to implement alternatives and relate to both mainstream ideas and culturally appropriate approaches</w:t>
            </w:r>
          </w:p>
        </w:tc>
      </w:tr>
      <w:tr w:rsidTr="004B7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2. Contribute to the developmen</w:t>
            </w:r>
            <w:r w:rsidRPr="000F2B36">
              <w:t>t of a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 xml:space="preserve">2.1 Identify, gather, record, store and analyse information relating to a proposal development </w:t>
            </w:r>
          </w:p>
          <w:p w:rsidR="00000000" w:rsidRPr="000F2B36" w:rsidP="000F2B36">
            <w:pPr>
              <w:pStyle w:val="BodyText"/>
            </w:pPr>
            <w:r w:rsidRPr="000F2B36">
              <w:t>2.2 Identify, gather, record, store and analyse information relating to the expected outcomes of the proposal</w:t>
            </w:r>
          </w:p>
          <w:p w:rsidR="00000000" w:rsidRPr="000F2B36" w:rsidP="000F2B36">
            <w:pPr>
              <w:pStyle w:val="BodyText"/>
            </w:pPr>
            <w:r w:rsidRPr="000F2B36">
              <w:t>2.3 Relate information about the e</w:t>
            </w:r>
            <w:r w:rsidRPr="000F2B36">
              <w:t>xpected outcomes of a proposal to stakeholders during proposal development process</w:t>
            </w:r>
          </w:p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2.4 Identify main characteristics of any relevant state or territory and Commonwealth legislation that apply to the specified area</w:t>
            </w:r>
          </w:p>
        </w:tc>
      </w:tr>
      <w:tr w:rsidTr="004B7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3. Provide feedback on the development of</w:t>
            </w:r>
            <w:r w:rsidRPr="000F2B36">
              <w:t xml:space="preserve">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>3.1 Provide oral or written feedback to the proposal developer according to requirements</w:t>
            </w:r>
          </w:p>
          <w:p w:rsidR="00000000" w:rsidRPr="000F2B36" w:rsidP="000F2B36">
            <w:pPr>
              <w:pStyle w:val="BodyText"/>
            </w:pPr>
            <w:r w:rsidRPr="000F2B36">
              <w:t>3.2 Explain the proposal to key stakeholders using appropriate formats and according to local Community cultural protocols</w:t>
            </w:r>
          </w:p>
        </w:tc>
      </w:tr>
    </w:tbl>
    <w:p w:rsidR="00000000" w:rsidRPr="000F2B36" w:rsidP="000F2B36">
      <w:pPr>
        <w:pStyle w:val="BodyText"/>
      </w:pPr>
    </w:p>
    <w:p w:rsidR="00000000" w:rsidRPr="000F2B36" w:rsidP="000F2B36">
      <w:pPr>
        <w:pStyle w:val="AllowPageBreak"/>
      </w:pPr>
    </w:p>
    <w:p w:rsidR="00000000" w:rsidRPr="000F2B36" w:rsidP="000F2B36">
      <w:pPr>
        <w:pStyle w:val="Heading1"/>
      </w:pPr>
      <w:bookmarkStart w:id="6" w:name="O_1272530"/>
      <w:bookmarkEnd w:id="6"/>
      <w:r w:rsidRPr="000F2B36">
        <w:t>Foundation Sk</w:t>
      </w:r>
      <w:r w:rsidRPr="000F2B36">
        <w:t>ills</w:t>
      </w:r>
    </w:p>
    <w:p w:rsidR="00000000" w:rsidRPr="004B7B8B" w:rsidP="004B7B8B">
      <w:pPr>
        <w:pStyle w:val="BodyText"/>
        <w:rPr>
          <w:i/>
        </w:rPr>
      </w:pPr>
      <w:r w:rsidRPr="004B7B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Description</w:t>
            </w:r>
          </w:p>
        </w:tc>
      </w:tr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ListBullet"/>
              <w:rPr>
                <w:lang w:val="en-NZ"/>
              </w:rPr>
            </w:pPr>
            <w:r w:rsidRPr="000F2B36">
              <w:t>Interpret, analyse and extract information from a range of sources including legal documents, policies and procedures</w:t>
            </w:r>
          </w:p>
        </w:tc>
      </w:tr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ListBullet"/>
            </w:pPr>
            <w:r w:rsidRPr="000F2B36">
              <w:t>Use culturally appropriate verbal and non-verbal communication</w:t>
            </w:r>
          </w:p>
        </w:tc>
      </w:tr>
    </w:tbl>
    <w:p w:rsidR="00000000" w:rsidRPr="000F2B36" w:rsidP="000F2B36">
      <w:pPr>
        <w:pStyle w:val="BodyText"/>
      </w:pPr>
    </w:p>
    <w:p w:rsidR="00000000" w:rsidRPr="000F2B36" w:rsidP="000F2B36">
      <w:pPr>
        <w:pStyle w:val="AllowPageBreak"/>
      </w:pPr>
    </w:p>
    <w:p w:rsidR="00000000" w:rsidRPr="000F2B36" w:rsidP="000F2B36">
      <w:pPr>
        <w:pStyle w:val="Heading1"/>
      </w:pPr>
      <w:bookmarkStart w:id="7" w:name="O_1272532"/>
      <w:bookmarkEnd w:id="7"/>
      <w:r w:rsidRPr="000F2B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Bold"/>
              <w:rPr>
                <w:lang w:val="en-NZ"/>
              </w:rPr>
            </w:pPr>
            <w:r w:rsidRPr="000F2B36">
              <w:t>Equivalence status</w:t>
            </w:r>
          </w:p>
        </w:tc>
      </w:tr>
      <w:tr w:rsidTr="000F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AHCOCM403 Contribute to a proposal for a negotiated outcome related to Country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AHCILM403 Contribute to the proposal for a negotiated outcome for a given area of Cou</w:t>
            </w:r>
            <w:r w:rsidRPr="000F2B36">
              <w:t>ntry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 xml:space="preserve">Title updated </w:t>
            </w:r>
          </w:p>
          <w:p w:rsidR="00000000" w:rsidRPr="000F2B36" w:rsidP="000F2B36">
            <w:pPr>
              <w:pStyle w:val="BodyText"/>
            </w:pPr>
            <w:r w:rsidRPr="000F2B36">
              <w:t>Application updated</w:t>
            </w:r>
          </w:p>
          <w:p w:rsidR="00000000" w:rsidRPr="000F2B36" w:rsidP="000F2B36">
            <w:pPr>
              <w:pStyle w:val="BodyText"/>
            </w:pPr>
            <w:r w:rsidRPr="000F2B36">
              <w:t>Elements and Performance Criteria revised for clarity</w:t>
            </w:r>
          </w:p>
          <w:p w:rsidR="00000000" w:rsidRPr="000F2B36" w:rsidP="000F2B36">
            <w:pPr>
              <w:pStyle w:val="BodyText"/>
            </w:pPr>
            <w:r w:rsidRPr="000F2B36">
              <w:t>Foundation Skills added</w:t>
            </w:r>
          </w:p>
          <w:p w:rsidR="00000000" w:rsidP="000F2B36">
            <w:pPr>
              <w:pStyle w:val="BodyText"/>
              <w:rPr>
                <w:lang w:val="en-NZ"/>
              </w:rPr>
            </w:pPr>
            <w:r w:rsidRPr="000F2B36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36" w:rsidP="000F2B36">
            <w:pPr>
              <w:pStyle w:val="BodyText"/>
            </w:pPr>
            <w:r w:rsidRPr="000F2B36">
              <w:t>Not equivalent</w:t>
            </w:r>
          </w:p>
        </w:tc>
      </w:tr>
    </w:tbl>
    <w:p w:rsidR="00000000" w:rsidRPr="000F2B36" w:rsidP="000F2B36">
      <w:pPr>
        <w:pStyle w:val="BodyText"/>
      </w:pPr>
    </w:p>
    <w:p w:rsidR="00000000" w:rsidRPr="000F2B36" w:rsidP="000F2B36">
      <w:pPr>
        <w:pStyle w:val="AllowPageBreak"/>
      </w:pPr>
    </w:p>
    <w:p w:rsidR="00000000" w:rsidRPr="000F2B36" w:rsidP="000F2B36">
      <w:pPr>
        <w:pStyle w:val="Heading1"/>
      </w:pPr>
      <w:bookmarkStart w:id="8" w:name="O_1272539"/>
      <w:bookmarkEnd w:id="8"/>
      <w:r w:rsidRPr="000F2B36">
        <w:t>Links</w:t>
      </w:r>
    </w:p>
    <w:p w:rsidR="00000000" w:rsidRPr="000F2B36" w:rsidP="004B7B8B">
      <w:pPr>
        <w:pStyle w:val="BodyText"/>
      </w:pPr>
      <w:r w:rsidRPr="000F2B36">
        <w:t>Co</w:t>
      </w:r>
      <w:r w:rsidRPr="000F2B36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49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2B36" w:rsidP="000F2B36"/>
    <w:sectPr w:rsidSect="000F2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36" w:rsidRPr="004B7B8B" w:rsidP="004B7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8B" w:rsidP="000F2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B8B" w:rsidP="000F2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7B8B" w:rsidP="000F2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B36" w:rsidRPr="004B7B8B" w:rsidP="004B7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B8B" w:rsidRPr="002D2AF8" w:rsidP="000F2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AHCOCM403 Contribute to a proposal for a negotiated outcome related to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7B8B" w:rsidP="000F2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BE1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80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B36"/>
  </w:style>
  <w:style w:type="character" w:customStyle="1" w:styleId="Heading1Char">
    <w:name w:val="Heading 1 Char"/>
    <w:basedOn w:val="DefaultParagraphFont"/>
    <w:link w:val="Heading1"/>
    <w:rsid w:val="000F2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B3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2B36"/>
    <w:rPr>
      <w:i/>
    </w:rPr>
  </w:style>
  <w:style w:type="paragraph" w:customStyle="1" w:styleId="SuperHeading">
    <w:name w:val="SuperHeading"/>
    <w:basedOn w:val="Normal"/>
    <w:rsid w:val="000F2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2B36"/>
    <w:rPr>
      <w:b/>
    </w:rPr>
  </w:style>
  <w:style w:type="character" w:customStyle="1" w:styleId="Heading2Char">
    <w:name w:val="Heading 2 Char"/>
    <w:basedOn w:val="DefaultParagraphFont"/>
    <w:link w:val="Heading2"/>
    <w:rsid w:val="000F2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B36"/>
    <w:rPr>
      <w:b/>
      <w:spacing w:val="0"/>
    </w:rPr>
  </w:style>
  <w:style w:type="paragraph" w:customStyle="1" w:styleId="SuperTitle">
    <w:name w:val="SuperTitle"/>
    <w:basedOn w:val="Title"/>
    <w:rsid w:val="000F2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B36"/>
  </w:style>
  <w:style w:type="paragraph" w:styleId="TableofFigures">
    <w:name w:val="table of figures"/>
    <w:basedOn w:val="Normal"/>
    <w:next w:val="Normal"/>
    <w:semiHidden/>
    <w:rsid w:val="000F2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B36"/>
    <w:rPr>
      <w:rFonts w:ascii="Wingdings" w:hAnsi="Wingdings"/>
    </w:rPr>
  </w:style>
  <w:style w:type="paragraph" w:customStyle="1" w:styleId="TableHeading">
    <w:name w:val="Table Heading"/>
    <w:basedOn w:val="HeadingBase"/>
    <w:rsid w:val="000F2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B36"/>
    <w:rPr>
      <w:color w:val="0033CC"/>
      <w:u w:val="none"/>
    </w:rPr>
  </w:style>
  <w:style w:type="paragraph" w:customStyle="1" w:styleId="BodyTextRight">
    <w:name w:val="Body Text Right"/>
    <w:basedOn w:val="BodyText"/>
    <w:rsid w:val="000F2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B36"/>
    <w:rPr>
      <w:sz w:val="32"/>
    </w:rPr>
  </w:style>
  <w:style w:type="paragraph" w:customStyle="1" w:styleId="HeadingProcedure">
    <w:name w:val="Heading Procedure"/>
    <w:basedOn w:val="HeadingBase"/>
    <w:next w:val="Normal"/>
    <w:rsid w:val="000F2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B36"/>
    <w:pPr>
      <w:spacing w:before="60" w:after="60"/>
    </w:pPr>
  </w:style>
  <w:style w:type="paragraph" w:styleId="ListContinue">
    <w:name w:val="List Continue"/>
    <w:basedOn w:val="List"/>
    <w:rsid w:val="000F2B36"/>
    <w:pPr>
      <w:ind w:firstLine="0"/>
    </w:pPr>
  </w:style>
  <w:style w:type="paragraph" w:customStyle="1" w:styleId="ListNote">
    <w:name w:val="List Note"/>
    <w:basedOn w:val="List"/>
    <w:rsid w:val="000F2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B36"/>
    <w:rPr>
      <w:rFonts w:ascii="Courier New" w:hAnsi="Courier New"/>
    </w:rPr>
  </w:style>
  <w:style w:type="paragraph" w:customStyle="1" w:styleId="NoteBullet">
    <w:name w:val="Note Bullet"/>
    <w:basedOn w:val="Note"/>
    <w:rsid w:val="000F2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B36"/>
    <w:rPr>
      <w:b/>
      <w:smallCaps/>
    </w:rPr>
  </w:style>
  <w:style w:type="paragraph" w:customStyle="1" w:styleId="TableListNumber">
    <w:name w:val="Table List Number"/>
    <w:basedOn w:val="ListNumber"/>
    <w:rsid w:val="000F2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B36"/>
    <w:pPr>
      <w:numPr>
        <w:numId w:val="8"/>
      </w:numPr>
    </w:pPr>
  </w:style>
  <w:style w:type="paragraph" w:customStyle="1" w:styleId="ListAlpha2">
    <w:name w:val="List Alpha 2"/>
    <w:basedOn w:val="List2"/>
    <w:rsid w:val="000F2B36"/>
    <w:pPr>
      <w:numPr>
        <w:numId w:val="7"/>
      </w:numPr>
    </w:pPr>
  </w:style>
  <w:style w:type="paragraph" w:styleId="List2">
    <w:name w:val="List 2"/>
    <w:basedOn w:val="BodyText"/>
    <w:rsid w:val="000F2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B36"/>
    <w:pPr>
      <w:numPr>
        <w:numId w:val="3"/>
      </w:numPr>
    </w:pPr>
  </w:style>
  <w:style w:type="paragraph" w:styleId="ListContinue2">
    <w:name w:val="List Continue 2"/>
    <w:basedOn w:val="List2"/>
    <w:rsid w:val="000F2B36"/>
    <w:pPr>
      <w:ind w:firstLine="0"/>
    </w:pPr>
  </w:style>
  <w:style w:type="paragraph" w:styleId="ListContinue3">
    <w:name w:val="List Continue 3"/>
    <w:basedOn w:val="List3"/>
    <w:rsid w:val="000F2B36"/>
    <w:pPr>
      <w:ind w:left="1021" w:firstLine="0"/>
    </w:pPr>
  </w:style>
  <w:style w:type="paragraph" w:styleId="ListContinue4">
    <w:name w:val="List Continue 4"/>
    <w:basedOn w:val="List4"/>
    <w:rsid w:val="000F2B36"/>
    <w:pPr>
      <w:ind w:firstLine="0"/>
    </w:pPr>
  </w:style>
  <w:style w:type="paragraph" w:styleId="ListContinue5">
    <w:name w:val="List Continue 5"/>
    <w:basedOn w:val="List5"/>
    <w:rsid w:val="000F2B36"/>
    <w:pPr>
      <w:ind w:firstLine="0"/>
    </w:pPr>
  </w:style>
  <w:style w:type="paragraph" w:styleId="ListNumber3">
    <w:name w:val="List Number 3"/>
    <w:basedOn w:val="List3"/>
    <w:rsid w:val="000F2B36"/>
    <w:pPr>
      <w:numPr>
        <w:numId w:val="4"/>
      </w:numPr>
    </w:pPr>
  </w:style>
  <w:style w:type="paragraph" w:styleId="ListNumber4">
    <w:name w:val="List Number 4"/>
    <w:basedOn w:val="List4"/>
    <w:rsid w:val="000F2B36"/>
    <w:pPr>
      <w:numPr>
        <w:numId w:val="5"/>
      </w:numPr>
    </w:pPr>
  </w:style>
  <w:style w:type="paragraph" w:styleId="ListNumber5">
    <w:name w:val="List Number 5"/>
    <w:basedOn w:val="List5"/>
    <w:rsid w:val="000F2B36"/>
    <w:pPr>
      <w:numPr>
        <w:numId w:val="6"/>
      </w:numPr>
    </w:pPr>
  </w:style>
  <w:style w:type="paragraph" w:styleId="BlockText">
    <w:name w:val="Block Text"/>
    <w:basedOn w:val="Normal"/>
    <w:rsid w:val="000F2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B36"/>
    <w:rPr>
      <w:sz w:val="16"/>
      <w:vertAlign w:val="superscript"/>
    </w:rPr>
  </w:style>
  <w:style w:type="character" w:customStyle="1" w:styleId="Symbols">
    <w:name w:val="Symbols"/>
    <w:basedOn w:val="DefaultParagraphFont"/>
    <w:rsid w:val="000F2B36"/>
    <w:rPr>
      <w:rFonts w:ascii="Symbol" w:hAnsi="Symbol"/>
    </w:rPr>
  </w:style>
  <w:style w:type="character" w:customStyle="1" w:styleId="MenuOptions">
    <w:name w:val="Menu Options"/>
    <w:basedOn w:val="DefaultParagraphFont"/>
    <w:rsid w:val="000F2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B36"/>
    <w:rPr>
      <w:b/>
    </w:rPr>
  </w:style>
  <w:style w:type="character" w:customStyle="1" w:styleId="Underlined">
    <w:name w:val="Underlined"/>
    <w:basedOn w:val="DefaultParagraphFont"/>
    <w:rsid w:val="000F2B36"/>
    <w:rPr>
      <w:u w:val="single"/>
    </w:rPr>
  </w:style>
  <w:style w:type="paragraph" w:customStyle="1" w:styleId="TableBodyTextRight">
    <w:name w:val="Table Body Text Right"/>
    <w:basedOn w:val="TableBodyText"/>
    <w:rsid w:val="000F2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B36"/>
    <w:rPr>
      <w:sz w:val="18"/>
    </w:rPr>
  </w:style>
  <w:style w:type="paragraph" w:customStyle="1" w:styleId="BodySmallRight">
    <w:name w:val="Body Small Right"/>
    <w:basedOn w:val="BodyTextRight"/>
    <w:rsid w:val="000F2B36"/>
    <w:rPr>
      <w:sz w:val="18"/>
      <w:szCs w:val="18"/>
    </w:rPr>
  </w:style>
  <w:style w:type="paragraph" w:customStyle="1" w:styleId="MarginEdition">
    <w:name w:val="Margin Edition"/>
    <w:basedOn w:val="MarginNote"/>
    <w:rsid w:val="000F2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B36"/>
    <w:rPr>
      <w:sz w:val="2"/>
      <w:szCs w:val="2"/>
    </w:rPr>
  </w:style>
  <w:style w:type="character" w:customStyle="1" w:styleId="Small">
    <w:name w:val="Small"/>
    <w:basedOn w:val="DefaultParagraphFont"/>
    <w:rsid w:val="000F2B36"/>
    <w:rPr>
      <w:sz w:val="16"/>
    </w:rPr>
  </w:style>
  <w:style w:type="paragraph" w:customStyle="1" w:styleId="WideTable">
    <w:name w:val="Wide Table"/>
    <w:basedOn w:val="Normal"/>
    <w:rsid w:val="000F2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B36"/>
  </w:style>
  <w:style w:type="paragraph" w:styleId="Quote">
    <w:name w:val="Quote"/>
    <w:basedOn w:val="Heading1"/>
    <w:link w:val="QuoteChar"/>
    <w:qFormat/>
    <w:rsid w:val="000F2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B36"/>
    <w:pPr>
      <w:pageBreakBefore/>
    </w:pPr>
  </w:style>
  <w:style w:type="paragraph" w:customStyle="1" w:styleId="Border">
    <w:name w:val="Border"/>
    <w:basedOn w:val="Normal"/>
    <w:qFormat/>
    <w:rsid w:val="000F2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B36"/>
    <w:rPr>
      <w:u w:val="single"/>
    </w:rPr>
  </w:style>
  <w:style w:type="character" w:customStyle="1" w:styleId="BoldandItalics">
    <w:name w:val="Bold and Italics"/>
    <w:qFormat/>
    <w:rsid w:val="000F2B36"/>
    <w:rPr>
      <w:b/>
      <w:i/>
      <w:u w:val="none"/>
    </w:rPr>
  </w:style>
  <w:style w:type="paragraph" w:styleId="BalloonText">
    <w:name w:val="Balloon Text"/>
    <w:basedOn w:val="Normal"/>
    <w:link w:val="BalloonTextChar"/>
    <w:rsid w:val="000F2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B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7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3534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AHCOCM403 Contribute to a proposal for a negotiated outcome related to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