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4202" w:rsidP="009342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AHCOCM303 Follow Aboriginal and/or Torres Strait Islander cultural protocols</w:t>
      </w:r>
      <w:r>
        <w:fldChar w:fldCharType="end"/>
      </w:r>
    </w:p>
    <w:p w:rsidR="00934202" w:rsidP="00934202">
      <w:pPr>
        <w:pStyle w:val="Version"/>
        <w:sectPr w:rsidSect="00C24C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4CA5" w:rsidP="00C24CA5">
      <w:pPr>
        <w:pStyle w:val="SuperHeading"/>
      </w:pPr>
      <w:r w:rsidRPr="00C24CA5">
        <w:t>AHCOCM303 Follow Aboriginal and/or Torres Strait Islander cultural protocols</w:t>
      </w:r>
    </w:p>
    <w:p w:rsidR="00000000" w:rsidRPr="00C24CA5" w:rsidP="00C24CA5">
      <w:pPr>
        <w:pStyle w:val="Heading1"/>
      </w:pPr>
      <w:bookmarkStart w:id="1" w:name="O_1272429"/>
      <w:bookmarkEnd w:id="1"/>
      <w:r w:rsidRPr="00C24CA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24C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A5">
            <w:pPr>
              <w:pStyle w:val="BodyTextBold"/>
              <w:rPr>
                <w:lang w:val="en-NZ"/>
              </w:rPr>
            </w:pPr>
            <w:r w:rsidRPr="00C24CA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A5">
            <w:pPr>
              <w:pStyle w:val="BodyTextBold"/>
              <w:rPr>
                <w:lang w:val="en-NZ"/>
              </w:rPr>
            </w:pPr>
            <w:r w:rsidRPr="00C24CA5">
              <w:t>Comments</w:t>
            </w:r>
          </w:p>
        </w:tc>
      </w:tr>
      <w:tr w:rsidTr="00C24C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A5">
            <w:pPr>
              <w:pStyle w:val="BodyText"/>
              <w:rPr>
                <w:lang w:val="en-NZ"/>
              </w:rPr>
            </w:pPr>
            <w:r w:rsidRPr="00C24CA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CA5" w:rsidP="00C24CA5">
            <w:pPr>
              <w:pStyle w:val="BodyText"/>
            </w:pPr>
            <w:r w:rsidRPr="00C24CA5">
              <w:t>This version released with Agriculture, Horticulture and Conservation and Land Management Training Package Version 9.0.</w:t>
            </w:r>
          </w:p>
        </w:tc>
      </w:tr>
    </w:tbl>
    <w:p w:rsidR="00000000" w:rsidRPr="00C24CA5" w:rsidP="00C24CA5">
      <w:pPr>
        <w:pStyle w:val="BodyText"/>
      </w:pPr>
    </w:p>
    <w:p w:rsidR="00000000" w:rsidRPr="00C24CA5" w:rsidP="00C24CA5">
      <w:pPr>
        <w:pStyle w:val="AllowPageBreak"/>
      </w:pPr>
    </w:p>
    <w:p w:rsidR="00000000" w:rsidRPr="00C24CA5" w:rsidP="00C24CA5">
      <w:pPr>
        <w:pStyle w:val="Heading1"/>
      </w:pPr>
      <w:bookmarkStart w:id="2" w:name="O_1272430"/>
      <w:bookmarkEnd w:id="2"/>
      <w:r w:rsidRPr="00C24CA5">
        <w:t>Application</w:t>
      </w:r>
    </w:p>
    <w:p w:rsidR="00000000" w:rsidRPr="00C24CA5" w:rsidP="00934202">
      <w:pPr>
        <w:pStyle w:val="BodyText"/>
      </w:pPr>
      <w:r w:rsidRPr="00C24CA5">
        <w:t>This unit of competency describes the skills and knowledge required to apply Aboriginal and/or Torres S</w:t>
      </w:r>
      <w:r w:rsidRPr="00C24CA5">
        <w:t xml:space="preserve">trait Islander cultural protocols, including the need to identify the appropriate persons when approaching a Community and the cultural and social protocols associated with that task. Cultural landscapes and on Country refer to the land, waterways and the </w:t>
      </w:r>
      <w:r w:rsidRPr="00C24CA5">
        <w:t>sea.</w:t>
      </w:r>
    </w:p>
    <w:p w:rsidR="00000000" w:rsidRPr="00C24CA5" w:rsidP="00934202">
      <w:pPr>
        <w:pStyle w:val="BodyText"/>
      </w:pPr>
      <w:r w:rsidRPr="00C24CA5">
        <w:t>This unit applies to individuals working with local Aboriginal and/or Torres Strait Islander Community groups ensuring cultural safety is acknowledged through shared respect, meaning and knowledge. An explanation of the differences between lore and la</w:t>
      </w:r>
      <w:r w:rsidRPr="00C24CA5">
        <w:t>w and why both are important is available in the Implementation Guide.</w:t>
      </w:r>
    </w:p>
    <w:p w:rsidR="00000000" w:rsidRPr="00C24CA5" w:rsidP="00934202">
      <w:pPr>
        <w:pStyle w:val="BodyText"/>
      </w:pPr>
      <w:r w:rsidRPr="00C24CA5">
        <w:t>No licensing, legislative or certification requirements apply to this unit at the time of publication.</w:t>
      </w:r>
    </w:p>
    <w:p w:rsidR="00000000" w:rsidRPr="00C24CA5" w:rsidP="00C24CA5">
      <w:pPr>
        <w:pStyle w:val="Heading1"/>
      </w:pPr>
      <w:bookmarkStart w:id="3" w:name="O_1272431"/>
      <w:bookmarkEnd w:id="3"/>
      <w:r w:rsidRPr="00C24CA5">
        <w:t>Pre-requisite Unit</w:t>
      </w:r>
    </w:p>
    <w:p w:rsidR="00000000" w:rsidRPr="00C24CA5" w:rsidP="00934202">
      <w:pPr>
        <w:pStyle w:val="BodyText"/>
      </w:pPr>
      <w:r w:rsidRPr="00C24CA5">
        <w:t>Nil</w:t>
      </w:r>
    </w:p>
    <w:p w:rsidR="00000000" w:rsidRPr="00C24CA5" w:rsidP="00C24CA5">
      <w:pPr>
        <w:pStyle w:val="Heading1"/>
      </w:pPr>
      <w:bookmarkStart w:id="4" w:name="O_1272433"/>
      <w:bookmarkEnd w:id="4"/>
      <w:r w:rsidRPr="00C24CA5">
        <w:t>Unit Sector</w:t>
      </w:r>
    </w:p>
    <w:p w:rsidR="00000000" w:rsidRPr="00C24CA5" w:rsidP="00934202">
      <w:pPr>
        <w:pStyle w:val="BodyText"/>
      </w:pPr>
      <w:r w:rsidRPr="00C24CA5">
        <w:t>On Countr</w:t>
      </w:r>
      <w:r w:rsidRPr="00C24CA5">
        <w:t>y Management (OCM)</w:t>
      </w:r>
    </w:p>
    <w:p w:rsidR="00000000" w:rsidRPr="00C24CA5" w:rsidP="00C24CA5">
      <w:pPr>
        <w:pStyle w:val="Heading1"/>
      </w:pPr>
      <w:bookmarkStart w:id="5" w:name="O_1272434"/>
      <w:bookmarkEnd w:id="5"/>
      <w:r w:rsidRPr="00C24CA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342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A5">
            <w:pPr>
              <w:pStyle w:val="BodyTextBold"/>
              <w:rPr>
                <w:lang w:val="en-NZ"/>
              </w:rPr>
            </w:pPr>
            <w:r w:rsidRPr="00C24CA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A5">
            <w:pPr>
              <w:pStyle w:val="BodyTextBold"/>
              <w:rPr>
                <w:lang w:val="en-NZ"/>
              </w:rPr>
            </w:pPr>
            <w:r w:rsidRPr="00C24CA5">
              <w:t>Performance Criteria</w:t>
            </w:r>
          </w:p>
        </w:tc>
      </w:tr>
      <w:tr w:rsidTr="009342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CA5" w:rsidP="00C24CA5">
            <w:pPr>
              <w:pStyle w:val="BodyText"/>
            </w:pPr>
            <w:r w:rsidRPr="00C24CA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A5">
            <w:pPr>
              <w:pStyle w:val="BodyText"/>
              <w:rPr>
                <w:lang w:val="en-NZ"/>
              </w:rPr>
            </w:pPr>
            <w:r w:rsidRPr="00C24CA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342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A5">
            <w:pPr>
              <w:pStyle w:val="BodyText"/>
              <w:rPr>
                <w:lang w:val="en-NZ"/>
              </w:rPr>
            </w:pPr>
            <w:r w:rsidRPr="00C24CA5">
              <w:t xml:space="preserve">1.Identify Aboriginal and/or Torres Strait Islander beliefs and </w:t>
            </w:r>
            <w:r w:rsidRPr="00C24CA5">
              <w:t>cultural protocols of specific Country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CA5" w:rsidP="00C24CA5">
            <w:pPr>
              <w:pStyle w:val="BodyText"/>
            </w:pPr>
            <w:r w:rsidRPr="00C24CA5">
              <w:t>1.1 Identify and document the importance of Aboriginal and/or Torres Strait Islander beliefs and the relationship of these beliefs with cultural landscap</w:t>
            </w:r>
            <w:r w:rsidRPr="00C24CA5">
              <w:t xml:space="preserve">es </w:t>
            </w:r>
          </w:p>
          <w:p w:rsidR="00000000" w:rsidRPr="00C24CA5" w:rsidP="00C24CA5">
            <w:pPr>
              <w:pStyle w:val="BodyText"/>
            </w:pPr>
            <w:r w:rsidRPr="00C24CA5">
              <w:t>1.2 Recognise the richness and diversity of relationships within the local Aboriginal and/or Torres Strait Islander Community</w:t>
            </w:r>
          </w:p>
          <w:p w:rsidR="00000000" w:rsidRPr="00C24CA5" w:rsidP="00C24CA5">
            <w:pPr>
              <w:pStyle w:val="BodyText"/>
            </w:pPr>
            <w:r w:rsidRPr="00C24CA5">
              <w:t xml:space="preserve">1.3 Recognise local language groups and kinship networks within specific Country </w:t>
            </w:r>
          </w:p>
          <w:p w:rsidR="00000000" w:rsidRPr="00C24CA5" w:rsidP="00C24CA5">
            <w:pPr>
              <w:pStyle w:val="BodyText"/>
            </w:pPr>
            <w:r w:rsidRPr="00C24CA5">
              <w:t>1.4 Acknowledge the rights of individuals wi</w:t>
            </w:r>
            <w:r w:rsidRPr="00C24CA5">
              <w:t>thin Communities and on Country to hold specific knowledge and Ceremony and responsibility for cultural sites and the cultural rules</w:t>
            </w:r>
          </w:p>
          <w:p w:rsidR="00000000" w:rsidP="00C24CA5">
            <w:pPr>
              <w:pStyle w:val="BodyText"/>
              <w:rPr>
                <w:lang w:val="en-NZ"/>
              </w:rPr>
            </w:pPr>
            <w:r w:rsidRPr="00C24CA5">
              <w:t>1.5 Acknowledge the rights of individuals within Communities and on Country to hold the responsibility associated with shar</w:t>
            </w:r>
            <w:r w:rsidRPr="00C24CA5">
              <w:t>ing cultural knowledge</w:t>
            </w:r>
          </w:p>
        </w:tc>
      </w:tr>
      <w:tr w:rsidTr="009342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A5">
            <w:pPr>
              <w:pStyle w:val="BodyText"/>
              <w:rPr>
                <w:lang w:val="en-NZ"/>
              </w:rPr>
            </w:pPr>
            <w:r w:rsidRPr="00C24CA5">
              <w:t>2. Identify Aboriginal and/or Torres Strait Islander Cultural Authorities for specific Country in culturally appropriate ways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CA5" w:rsidP="00C24CA5">
            <w:pPr>
              <w:pStyle w:val="BodyText"/>
            </w:pPr>
            <w:r w:rsidRPr="00C24CA5">
              <w:t>2.1 Apply various approaches and resources to identify Cultural Authorities for specific Country</w:t>
            </w:r>
          </w:p>
          <w:p w:rsidR="00000000" w:rsidRPr="00C24CA5" w:rsidP="00C24CA5">
            <w:pPr>
              <w:pStyle w:val="BodyText"/>
            </w:pPr>
            <w:r w:rsidRPr="00C24CA5">
              <w:t>2.2 Identify and consult with appropriate Cultural Authorities and people within Communities</w:t>
            </w:r>
          </w:p>
          <w:p w:rsidR="00000000" w:rsidRPr="00C24CA5" w:rsidP="00C24CA5">
            <w:pPr>
              <w:pStyle w:val="BodyText"/>
            </w:pPr>
            <w:r w:rsidRPr="00C24CA5">
              <w:t>2.3 Acknowledge the cultural significance of Aboriginal and/or Torres Strait Islander objects and places</w:t>
            </w:r>
          </w:p>
          <w:p w:rsidR="00000000" w:rsidRPr="00C24CA5" w:rsidP="00C24CA5">
            <w:pPr>
              <w:pStyle w:val="BodyText"/>
            </w:pPr>
            <w:r w:rsidRPr="00C24CA5">
              <w:t>2.4 Respect and implement the provision of advice by Cultu</w:t>
            </w:r>
            <w:r w:rsidRPr="00C24CA5">
              <w:t>ral Authorities</w:t>
            </w:r>
          </w:p>
          <w:p w:rsidR="00000000" w:rsidRPr="00C24CA5" w:rsidP="00C24CA5">
            <w:pPr>
              <w:pStyle w:val="BodyText"/>
            </w:pPr>
            <w:r w:rsidRPr="00C24CA5">
              <w:t xml:space="preserve">2.5 Support cultural Knowledge Holders in the decision-making process to determine the cultural significance of objects and places </w:t>
            </w:r>
          </w:p>
          <w:p w:rsidR="00000000" w:rsidP="00C24CA5">
            <w:pPr>
              <w:pStyle w:val="BodyText"/>
              <w:rPr>
                <w:lang w:val="en-NZ"/>
              </w:rPr>
            </w:pPr>
            <w:r w:rsidRPr="00C24CA5">
              <w:t xml:space="preserve">2.6 Acknowledge and respect traditional knowledge and practices in managing Country and environment </w:t>
            </w:r>
          </w:p>
        </w:tc>
      </w:tr>
      <w:tr w:rsidTr="009342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A5">
            <w:pPr>
              <w:pStyle w:val="BodyText"/>
              <w:rPr>
                <w:lang w:val="en-NZ"/>
              </w:rPr>
            </w:pPr>
            <w:r w:rsidRPr="00C24CA5">
              <w:t>3. App</w:t>
            </w:r>
            <w:r w:rsidRPr="00C24CA5">
              <w:t xml:space="preserve">ly Aboriginal and/or Torres Strait Islander cultural protocols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CA5" w:rsidP="00C24CA5">
            <w:pPr>
              <w:pStyle w:val="BodyText"/>
            </w:pPr>
            <w:r w:rsidRPr="00C24CA5">
              <w:t xml:space="preserve">3.1 Identify and record key cultural protocols required for Aboriginal and/or Torres Strait Islander Community consultation </w:t>
            </w:r>
          </w:p>
          <w:p w:rsidR="00000000" w:rsidRPr="00C24CA5" w:rsidP="00C24CA5">
            <w:pPr>
              <w:pStyle w:val="BodyText"/>
            </w:pPr>
            <w:r w:rsidRPr="00C24CA5">
              <w:t>3.2 Acknowledge determination of Aboriginal and/or Torres Strait Is</w:t>
            </w:r>
            <w:r w:rsidRPr="00C24CA5">
              <w:t>lander Peoples as the primary source of cultural information</w:t>
            </w:r>
          </w:p>
          <w:p w:rsidR="00000000" w:rsidRPr="00C24CA5" w:rsidP="00C24CA5">
            <w:pPr>
              <w:pStyle w:val="BodyText"/>
            </w:pPr>
            <w:r w:rsidRPr="00C24CA5">
              <w:t xml:space="preserve">3.3 Select participants for and methods of consultation according to decisions made by Aboriginal and/or Torres Strait Islander Cultural Authorities </w:t>
            </w:r>
          </w:p>
          <w:p w:rsidR="00000000" w:rsidRPr="00C24CA5" w:rsidP="00C24CA5">
            <w:pPr>
              <w:pStyle w:val="BodyText"/>
            </w:pPr>
            <w:r w:rsidRPr="00C24CA5">
              <w:t>3.4 Use communication approaches that priorit</w:t>
            </w:r>
            <w:r w:rsidRPr="00C24CA5">
              <w:t>ise Aboriginal and/or Torres Strait Islander cultural protocols</w:t>
            </w:r>
          </w:p>
          <w:p w:rsidR="00000000" w:rsidP="00C24CA5">
            <w:pPr>
              <w:pStyle w:val="BodyText"/>
              <w:rPr>
                <w:lang w:val="en-NZ"/>
              </w:rPr>
            </w:pPr>
            <w:r w:rsidRPr="00C24CA5">
              <w:t>3.5 Undertake participation in local Community consultation following appropriate cultural protocols</w:t>
            </w:r>
          </w:p>
        </w:tc>
      </w:tr>
      <w:tr w:rsidTr="009342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A5">
            <w:pPr>
              <w:pStyle w:val="BodyText"/>
              <w:rPr>
                <w:lang w:val="en-NZ"/>
              </w:rPr>
            </w:pPr>
            <w:r w:rsidRPr="00C24CA5">
              <w:t xml:space="preserve">4. Recognise and administer Aboriginal </w:t>
            </w:r>
            <w:r w:rsidRPr="00C24CA5">
              <w:t>and/or Torres Strait Islander ownership and intelle</w:t>
            </w:r>
            <w:r w:rsidRPr="00C24CA5">
              <w:t>ctual property rights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CA5" w:rsidP="00C24CA5">
            <w:pPr>
              <w:pStyle w:val="BodyText"/>
            </w:pPr>
            <w:r w:rsidRPr="00C24CA5">
              <w:t xml:space="preserve">4.1 Investigate ownership rights and intellectual property rights of Aboriginal and/or Torres Strait Islander cultural information and </w:t>
            </w:r>
            <w:r w:rsidRPr="00C24CA5">
              <w:t>material</w:t>
            </w:r>
          </w:p>
          <w:p w:rsidR="00000000" w:rsidRPr="00C24CA5" w:rsidP="00C24CA5">
            <w:pPr>
              <w:pStyle w:val="BodyText"/>
            </w:pPr>
            <w:r w:rsidRPr="00C24CA5">
              <w:t>4.2 Seek permissions and comply with decisions from Cultural Authorities, relevant individ</w:t>
            </w:r>
            <w:r w:rsidRPr="00C24CA5">
              <w:t xml:space="preserve">uals and organisations </w:t>
            </w:r>
          </w:p>
          <w:p w:rsidR="00000000" w:rsidRPr="00C24CA5" w:rsidP="00C24CA5">
            <w:pPr>
              <w:pStyle w:val="BodyText"/>
            </w:pPr>
            <w:r w:rsidRPr="00C24CA5">
              <w:t>4.3 Recognise rights to control cultural heritage by Aboriginal and/or Torres Strait Islander Peoples</w:t>
            </w:r>
          </w:p>
          <w:p w:rsidR="00000000" w:rsidRPr="00C24CA5" w:rsidP="00C24CA5">
            <w:pPr>
              <w:pStyle w:val="BodyText"/>
            </w:pPr>
            <w:r w:rsidRPr="00C24CA5">
              <w:t>4.4 Apply access restrictions to cultural knowledge, information and material</w:t>
            </w:r>
          </w:p>
          <w:p w:rsidR="00000000" w:rsidRPr="00C24CA5" w:rsidP="00C24CA5">
            <w:pPr>
              <w:pStyle w:val="BodyText"/>
            </w:pPr>
            <w:r w:rsidRPr="00C24CA5">
              <w:t>4.5 Apply confidentiality measures for recording cul</w:t>
            </w:r>
            <w:r w:rsidRPr="00C24CA5">
              <w:t>tural information</w:t>
            </w:r>
          </w:p>
          <w:p w:rsidR="00000000" w:rsidP="00C24CA5">
            <w:pPr>
              <w:pStyle w:val="BodyText"/>
              <w:rPr>
                <w:lang w:val="en-NZ"/>
              </w:rPr>
            </w:pPr>
            <w:r w:rsidRPr="00C24CA5">
              <w:t>4.6 Identify and report any infringement of copyright and Indigenous Cultural and Intellectual Property (ICIP)</w:t>
            </w:r>
          </w:p>
        </w:tc>
      </w:tr>
      <w:tr w:rsidTr="009342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A5">
            <w:pPr>
              <w:pStyle w:val="BodyText"/>
              <w:rPr>
                <w:lang w:val="en-NZ"/>
              </w:rPr>
            </w:pPr>
            <w:r w:rsidRPr="00C24CA5">
              <w:t>5. Access, transfer and use cultural information and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CA5" w:rsidP="00C24CA5">
            <w:pPr>
              <w:pStyle w:val="BodyText"/>
            </w:pPr>
            <w:r w:rsidRPr="00C24CA5">
              <w:t xml:space="preserve">5.1 Seek permissions from Cultural Authorities, relevant local Aboriginal and/or Torres Strait Islander Peoples and organisations </w:t>
            </w:r>
          </w:p>
          <w:p w:rsidR="00000000" w:rsidRPr="00C24CA5" w:rsidP="00C24CA5">
            <w:pPr>
              <w:pStyle w:val="BodyText"/>
            </w:pPr>
            <w:r w:rsidRPr="00C24CA5">
              <w:t>5.2 Comply with cultural restrictions, copyright, and licensing issues on Aboriginal and/or Torres Strait Islander cultural i</w:t>
            </w:r>
            <w:r w:rsidRPr="00C24CA5">
              <w:t xml:space="preserve">nformation and material </w:t>
            </w:r>
          </w:p>
          <w:p w:rsidR="00000000" w:rsidRPr="00C24CA5" w:rsidP="00C24CA5">
            <w:pPr>
              <w:pStyle w:val="BodyText"/>
            </w:pPr>
            <w:r w:rsidRPr="00C24CA5">
              <w:t xml:space="preserve">5.3 Follow Aboriginal and/or Torres Strait Islander cultural requirements regarding the display, access and handling of Aboriginal and/or Torres Strait Islander cultural information and material </w:t>
            </w:r>
          </w:p>
          <w:p w:rsidR="00000000" w:rsidP="00C24CA5">
            <w:pPr>
              <w:pStyle w:val="BodyText"/>
              <w:rPr>
                <w:lang w:val="en-NZ"/>
              </w:rPr>
            </w:pPr>
            <w:r w:rsidRPr="00C24CA5">
              <w:t xml:space="preserve">5.4 Implement a process of consent </w:t>
            </w:r>
            <w:r w:rsidRPr="00C24CA5">
              <w:t>for the access, transfer and use of cultural information and materials following local Community cultural protocols and key principles of ICIP</w:t>
            </w:r>
          </w:p>
        </w:tc>
      </w:tr>
      <w:tr w:rsidTr="009342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A5">
            <w:pPr>
              <w:pStyle w:val="BodyText"/>
              <w:rPr>
                <w:lang w:val="en-NZ"/>
              </w:rPr>
            </w:pPr>
            <w:r w:rsidRPr="00C24CA5">
              <w:t>6. Use appropriate personal and social protocols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CA5" w:rsidP="00C24CA5">
            <w:pPr>
              <w:pStyle w:val="BodyText"/>
            </w:pPr>
            <w:r w:rsidRPr="00C24CA5">
              <w:t>6.1 Use local cultural protocols for addressing and greeting Ab</w:t>
            </w:r>
            <w:r w:rsidRPr="00C24CA5">
              <w:t>original and/or Torres Strait Islander Peoples</w:t>
            </w:r>
          </w:p>
          <w:p w:rsidR="00000000" w:rsidRPr="00C24CA5" w:rsidP="00C24CA5">
            <w:pPr>
              <w:pStyle w:val="BodyText"/>
            </w:pPr>
            <w:r w:rsidRPr="00C24CA5">
              <w:t>6.2 Apply local Community cultural protocols to guide personal presentation and conduct</w:t>
            </w:r>
          </w:p>
          <w:p w:rsidR="00000000" w:rsidRPr="00C24CA5" w:rsidP="00C24CA5">
            <w:pPr>
              <w:pStyle w:val="BodyText"/>
            </w:pPr>
            <w:r w:rsidRPr="00C24CA5">
              <w:t>6.3 Use personal communication styles that reflect the cultural practice and social cues of the local Community</w:t>
            </w:r>
          </w:p>
          <w:p w:rsidR="00000000" w:rsidRPr="00C24CA5" w:rsidP="00C24CA5">
            <w:pPr>
              <w:pStyle w:val="BodyText"/>
            </w:pPr>
            <w:r w:rsidRPr="00C24CA5">
              <w:t>6.4 Maint</w:t>
            </w:r>
            <w:r w:rsidRPr="00C24CA5">
              <w:t>ain a flexible attitude to address cultural diversity and cross-cultural differences</w:t>
            </w:r>
          </w:p>
        </w:tc>
      </w:tr>
    </w:tbl>
    <w:p w:rsidR="00000000" w:rsidRPr="00C24CA5" w:rsidP="00C24CA5">
      <w:pPr>
        <w:pStyle w:val="BodyText"/>
      </w:pPr>
    </w:p>
    <w:p w:rsidR="00000000" w:rsidRPr="00C24CA5" w:rsidP="00C24CA5">
      <w:pPr>
        <w:pStyle w:val="AllowPageBreak"/>
      </w:pPr>
    </w:p>
    <w:p w:rsidR="00000000" w:rsidRPr="00C24CA5" w:rsidP="00C24CA5">
      <w:pPr>
        <w:pStyle w:val="Heading1"/>
      </w:pPr>
      <w:bookmarkStart w:id="6" w:name="O_1272435"/>
      <w:bookmarkEnd w:id="6"/>
      <w:r w:rsidRPr="00C24CA5">
        <w:t>Foundation Skills</w:t>
      </w:r>
    </w:p>
    <w:p w:rsidR="00000000" w:rsidRPr="00934202" w:rsidP="00934202">
      <w:pPr>
        <w:pStyle w:val="BodyText"/>
        <w:rPr>
          <w:i/>
        </w:rPr>
      </w:pPr>
      <w:r w:rsidRPr="00934202">
        <w:rPr>
          <w:rStyle w:val="Emphasis"/>
        </w:rPr>
        <w:t>This section describes those language, literacy, numeracy and employment skills that are essential for performance in this unit of c</w:t>
      </w:r>
      <w:r w:rsidRPr="00934202">
        <w:rPr>
          <w:rStyle w:val="Emphasis"/>
        </w:rPr>
        <w:t>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24C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A5">
            <w:pPr>
              <w:pStyle w:val="BodyTextBold"/>
              <w:rPr>
                <w:lang w:val="en-NZ"/>
              </w:rPr>
            </w:pPr>
            <w:r w:rsidRPr="00C24CA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A5">
            <w:pPr>
              <w:pStyle w:val="BodyTextBold"/>
              <w:rPr>
                <w:lang w:val="en-NZ"/>
              </w:rPr>
            </w:pPr>
            <w:r w:rsidRPr="00C24CA5">
              <w:t>Description</w:t>
            </w:r>
          </w:p>
        </w:tc>
      </w:tr>
      <w:tr w:rsidTr="00C24C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A5">
            <w:pPr>
              <w:pStyle w:val="BodyText"/>
              <w:rPr>
                <w:lang w:val="en-NZ"/>
              </w:rPr>
            </w:pPr>
            <w:r w:rsidRPr="00C24CA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A5">
            <w:pPr>
              <w:pStyle w:val="ListBullet"/>
              <w:rPr>
                <w:lang w:val="en-NZ"/>
              </w:rPr>
            </w:pPr>
            <w:r w:rsidRPr="00C24CA5">
              <w:t>Interpret and extract information from a range of sources</w:t>
            </w:r>
          </w:p>
        </w:tc>
      </w:tr>
      <w:tr w:rsidTr="00C24C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A5">
            <w:pPr>
              <w:pStyle w:val="BodyText"/>
              <w:rPr>
                <w:lang w:val="en-NZ"/>
              </w:rPr>
            </w:pPr>
            <w:r w:rsidRPr="00C24CA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CA5" w:rsidP="00C24CA5">
            <w:pPr>
              <w:pStyle w:val="ListBullet"/>
            </w:pPr>
            <w:r w:rsidRPr="00C24CA5">
              <w:t xml:space="preserve">Use culturally appropriate verbal and non-verbal communication </w:t>
            </w:r>
          </w:p>
        </w:tc>
      </w:tr>
    </w:tbl>
    <w:p w:rsidR="00000000" w:rsidRPr="00C24CA5" w:rsidP="00C24CA5">
      <w:pPr>
        <w:pStyle w:val="BodyText"/>
      </w:pPr>
    </w:p>
    <w:p w:rsidR="00000000" w:rsidRPr="00C24CA5" w:rsidP="00C24CA5">
      <w:pPr>
        <w:pStyle w:val="AllowPageBreak"/>
      </w:pPr>
    </w:p>
    <w:p w:rsidR="00000000" w:rsidRPr="00C24CA5" w:rsidP="00C24CA5">
      <w:pPr>
        <w:pStyle w:val="Heading1"/>
      </w:pPr>
      <w:bookmarkStart w:id="7" w:name="O_1272437"/>
      <w:bookmarkEnd w:id="7"/>
      <w:r w:rsidRPr="00C24CA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24C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A5">
            <w:pPr>
              <w:pStyle w:val="BodyTextBold"/>
              <w:rPr>
                <w:lang w:val="en-NZ"/>
              </w:rPr>
            </w:pPr>
            <w:r w:rsidRPr="00C24CA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A5">
            <w:pPr>
              <w:pStyle w:val="BodyTextBold"/>
              <w:rPr>
                <w:lang w:val="en-NZ"/>
              </w:rPr>
            </w:pPr>
            <w:r w:rsidRPr="00C24CA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A5">
            <w:pPr>
              <w:pStyle w:val="BodyTextBold"/>
              <w:rPr>
                <w:lang w:val="en-NZ"/>
              </w:rPr>
            </w:pPr>
            <w:r w:rsidRPr="00C24CA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A5">
            <w:pPr>
              <w:pStyle w:val="BodyTextBold"/>
              <w:rPr>
                <w:lang w:val="en-NZ"/>
              </w:rPr>
            </w:pPr>
            <w:r w:rsidRPr="00C24CA5">
              <w:t>Equivalence status</w:t>
            </w:r>
          </w:p>
        </w:tc>
      </w:tr>
      <w:tr w:rsidTr="00C24C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A5">
            <w:pPr>
              <w:pStyle w:val="BodyText"/>
              <w:rPr>
                <w:lang w:val="en-NZ"/>
              </w:rPr>
            </w:pPr>
            <w:r w:rsidRPr="00C24CA5">
              <w:t>AHCOCM303 Follow Aboriginal and/or Torres Strait Islander cultural protocols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A5">
            <w:pPr>
              <w:pStyle w:val="BodyText"/>
              <w:rPr>
                <w:lang w:val="en-NZ"/>
              </w:rPr>
            </w:pPr>
            <w:r w:rsidRPr="00C24CA5">
              <w:t>AHCILM306 Follow Aboriginal cultural protocols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CA5" w:rsidP="00C24CA5">
            <w:pPr>
              <w:pStyle w:val="BodyText"/>
            </w:pPr>
            <w:r w:rsidRPr="00C24CA5">
              <w:t>Title updated</w:t>
            </w:r>
          </w:p>
          <w:p w:rsidR="00000000" w:rsidRPr="00C24CA5" w:rsidP="00C24CA5">
            <w:pPr>
              <w:pStyle w:val="BodyText"/>
            </w:pPr>
            <w:r w:rsidRPr="00C24CA5">
              <w:t>A</w:t>
            </w:r>
            <w:r w:rsidRPr="00C24CA5">
              <w:t>pplication updated</w:t>
            </w:r>
          </w:p>
          <w:p w:rsidR="00000000" w:rsidRPr="00C24CA5" w:rsidP="00C24CA5">
            <w:pPr>
              <w:pStyle w:val="BodyText"/>
            </w:pPr>
            <w:r w:rsidRPr="00C24CA5">
              <w:t>Elements and Performance Criteria revised for clarity</w:t>
            </w:r>
          </w:p>
          <w:p w:rsidR="00000000" w:rsidRPr="00C24CA5" w:rsidP="00C24CA5">
            <w:pPr>
              <w:pStyle w:val="BodyText"/>
            </w:pPr>
            <w:r w:rsidRPr="00C24CA5">
              <w:t>Foundation Skills added</w:t>
            </w:r>
          </w:p>
          <w:p w:rsidR="00000000" w:rsidP="00C24CA5">
            <w:pPr>
              <w:pStyle w:val="BodyText"/>
              <w:rPr>
                <w:lang w:val="en-NZ"/>
              </w:rPr>
            </w:pPr>
            <w:r w:rsidRPr="00C24CA5">
              <w:t>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CA5" w:rsidP="00C24CA5">
            <w:pPr>
              <w:pStyle w:val="BodyText"/>
            </w:pPr>
            <w:r w:rsidRPr="00C24CA5">
              <w:t xml:space="preserve">Not equivalent </w:t>
            </w:r>
          </w:p>
        </w:tc>
      </w:tr>
    </w:tbl>
    <w:p w:rsidR="00000000" w:rsidRPr="00C24CA5" w:rsidP="00C24CA5">
      <w:pPr>
        <w:pStyle w:val="BodyText"/>
      </w:pPr>
    </w:p>
    <w:p w:rsidR="00000000" w:rsidRPr="00C24CA5" w:rsidP="00C24CA5">
      <w:pPr>
        <w:pStyle w:val="AllowPageBreak"/>
      </w:pPr>
    </w:p>
    <w:p w:rsidR="00000000" w:rsidRPr="00C24CA5" w:rsidP="00C24CA5">
      <w:pPr>
        <w:pStyle w:val="Heading1"/>
      </w:pPr>
      <w:bookmarkStart w:id="8" w:name="O_1272444"/>
      <w:bookmarkEnd w:id="8"/>
      <w:r w:rsidRPr="00C24CA5">
        <w:t>Links</w:t>
      </w:r>
    </w:p>
    <w:p w:rsidR="00000000" w:rsidRPr="00C24CA5" w:rsidP="00934202">
      <w:pPr>
        <w:pStyle w:val="BodyText"/>
      </w:pPr>
      <w:r w:rsidRPr="00C24CA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5638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24CA5" w:rsidP="00934202">
      <w:pPr>
        <w:pStyle w:val="BodyText"/>
        <w:sectPr w:rsidSect="00C24C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24CA5" w:rsidP="00C24CA5">
      <w:pPr>
        <w:pStyle w:val="SuperHeading"/>
      </w:pPr>
      <w:r w:rsidRPr="00C24CA5">
        <w:t xml:space="preserve">Assessment Requirements for AHCOCM303 Follow </w:t>
      </w:r>
      <w:r w:rsidRPr="00C24CA5">
        <w:t>Aboriginal and/or Torres Strait Islander cultural protocols</w:t>
      </w:r>
    </w:p>
    <w:p w:rsidR="00000000" w:rsidRPr="00C24CA5" w:rsidP="00C24CA5">
      <w:pPr>
        <w:pStyle w:val="Heading1"/>
      </w:pPr>
      <w:bookmarkStart w:id="9" w:name="O_1272439"/>
      <w:bookmarkEnd w:id="9"/>
      <w:r w:rsidRPr="00C24CA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24C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CA5" w:rsidP="00C24CA5">
            <w:pPr>
              <w:pStyle w:val="BodyText"/>
            </w:pPr>
            <w:r w:rsidRPr="00C24CA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A5">
            <w:pPr>
              <w:pStyle w:val="BodyText"/>
              <w:rPr>
                <w:lang w:val="en-NZ"/>
              </w:rPr>
            </w:pPr>
            <w:r w:rsidRPr="00C24CA5">
              <w:rPr>
                <w:rStyle w:val="SpecialBold"/>
              </w:rPr>
              <w:t>Comments</w:t>
            </w:r>
          </w:p>
        </w:tc>
      </w:tr>
      <w:tr w:rsidTr="00C24C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A5">
            <w:pPr>
              <w:pStyle w:val="BodyText"/>
              <w:rPr>
                <w:lang w:val="en-NZ"/>
              </w:rPr>
            </w:pPr>
            <w:r w:rsidRPr="00C24CA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CA5" w:rsidP="00C24CA5">
            <w:pPr>
              <w:pStyle w:val="BodyText"/>
            </w:pPr>
            <w:r w:rsidRPr="00C24CA5">
              <w:t>This version released with Agriculture, Horticulture and Conservation and Land Management Training Package Version 9.0.</w:t>
            </w:r>
          </w:p>
        </w:tc>
      </w:tr>
    </w:tbl>
    <w:p w:rsidR="00000000" w:rsidRPr="00C24CA5" w:rsidP="00C24CA5">
      <w:pPr>
        <w:pStyle w:val="BodyText"/>
      </w:pPr>
    </w:p>
    <w:p w:rsidR="00000000" w:rsidRPr="00C24CA5" w:rsidP="00C24CA5">
      <w:pPr>
        <w:pStyle w:val="AllowPageBreak"/>
      </w:pPr>
    </w:p>
    <w:p w:rsidR="00000000" w:rsidRPr="00C24CA5" w:rsidP="00C24CA5">
      <w:pPr>
        <w:pStyle w:val="Heading1"/>
      </w:pPr>
      <w:bookmarkStart w:id="10" w:name="O_1272440"/>
      <w:bookmarkEnd w:id="10"/>
      <w:r w:rsidRPr="00C24CA5">
        <w:t>Performance Evidence</w:t>
      </w:r>
    </w:p>
    <w:p w:rsidR="00000000" w:rsidRPr="00C24CA5" w:rsidP="00934202">
      <w:pPr>
        <w:pStyle w:val="BodyText"/>
      </w:pPr>
      <w:r w:rsidRPr="00C24CA5">
        <w:t xml:space="preserve">An individual demonstrating competency must satisfy all of the elements and performance criteria in this unit. </w:t>
      </w:r>
    </w:p>
    <w:p w:rsidR="00000000" w:rsidRPr="00C24CA5" w:rsidP="00934202">
      <w:pPr>
        <w:pStyle w:val="BodyText"/>
      </w:pPr>
      <w:r w:rsidRPr="00C24CA5">
        <w:t>There must be evidence that the individual has followed Aboriginal and/or Torres Strait Islander cultural</w:t>
      </w:r>
      <w:r w:rsidRPr="00C24CA5">
        <w:t xml:space="preserve"> protocols when approaching a Community associated with a task, and has:</w:t>
      </w:r>
    </w:p>
    <w:p w:rsidR="00000000" w:rsidRPr="00C24CA5" w:rsidP="00C24CA5">
      <w:pPr>
        <w:pStyle w:val="ListBullet"/>
      </w:pPr>
      <w:r w:rsidRPr="00C24CA5">
        <w:t>identified and consulted with appropriate Cultural Authorities for a local Aboriginal and/or Torres Strait Islander Community, place or site</w:t>
      </w:r>
    </w:p>
    <w:p w:rsidR="00000000" w:rsidRPr="00C24CA5" w:rsidP="00C24CA5">
      <w:pPr>
        <w:pStyle w:val="ListBullet"/>
      </w:pPr>
      <w:r w:rsidRPr="00C24CA5">
        <w:t>sought permission to share cultural infor</w:t>
      </w:r>
      <w:r w:rsidRPr="00C24CA5">
        <w:t xml:space="preserve">mation, material and cultural expression </w:t>
      </w:r>
    </w:p>
    <w:p w:rsidR="00000000" w:rsidRPr="00C24CA5" w:rsidP="00C24CA5">
      <w:pPr>
        <w:pStyle w:val="ListBullet"/>
      </w:pPr>
      <w:r w:rsidRPr="00C24CA5">
        <w:t>identified groups to be consulted in relation to Owners or Custodians of cultural and Community knowledge, information and/or material</w:t>
      </w:r>
    </w:p>
    <w:p w:rsidR="00000000" w:rsidRPr="00C24CA5" w:rsidP="00C24CA5">
      <w:pPr>
        <w:pStyle w:val="ListBullet"/>
      </w:pPr>
      <w:r w:rsidRPr="00C24CA5">
        <w:t>followed protocols for consultation, research and recording information about l</w:t>
      </w:r>
      <w:r w:rsidRPr="00C24CA5">
        <w:t>ocal Communities</w:t>
      </w:r>
    </w:p>
    <w:p w:rsidR="00000000" w:rsidRPr="00C24CA5" w:rsidP="00C24CA5">
      <w:pPr>
        <w:pStyle w:val="ListBullet"/>
      </w:pPr>
      <w:r w:rsidRPr="00C24CA5">
        <w:t>applied key requirements of Indigenous Cultural and Intellectual Property (ICIP)</w:t>
      </w:r>
    </w:p>
    <w:p w:rsidR="00000000" w:rsidRPr="00C24CA5" w:rsidP="00C24CA5">
      <w:pPr>
        <w:pStyle w:val="ListBullet"/>
      </w:pPr>
      <w:r w:rsidRPr="00C24CA5">
        <w:t>involved local Aboriginal and/or Torres Strait Islander Communities in decision-making processes</w:t>
      </w:r>
    </w:p>
    <w:p w:rsidR="00000000" w:rsidRPr="00C24CA5" w:rsidP="00C24CA5">
      <w:pPr>
        <w:pStyle w:val="ListBullet"/>
      </w:pPr>
      <w:r w:rsidRPr="00C24CA5">
        <w:t>used appropriate communication for discussion and meaning dur</w:t>
      </w:r>
      <w:r w:rsidRPr="00C24CA5">
        <w:t xml:space="preserve">ing consultation </w:t>
      </w:r>
    </w:p>
    <w:p w:rsidR="00000000" w:rsidRPr="00C24CA5" w:rsidP="00C24CA5">
      <w:pPr>
        <w:pStyle w:val="ListBullet"/>
      </w:pPr>
      <w:r w:rsidRPr="00C24CA5">
        <w:t>demonstrated respect and cultural sensitivity towards Aboriginal and/or Torres Strait Islander Peoples</w:t>
      </w:r>
      <w:r>
        <w:t>’</w:t>
      </w:r>
      <w:r w:rsidRPr="00C24CA5">
        <w:t xml:space="preserve"> beliefs, customs, values, lore/law, ceremonies and histories.</w:t>
      </w:r>
    </w:p>
    <w:p w:rsidR="00000000" w:rsidRPr="00C24CA5" w:rsidP="00C24CA5">
      <w:pPr>
        <w:pStyle w:val="AllowPageBreak"/>
      </w:pPr>
    </w:p>
    <w:p w:rsidR="00000000" w:rsidRPr="00C24CA5" w:rsidP="00C24CA5">
      <w:pPr>
        <w:pStyle w:val="Heading1"/>
      </w:pPr>
      <w:bookmarkStart w:id="11" w:name="O_1272441"/>
      <w:bookmarkEnd w:id="11"/>
      <w:r w:rsidRPr="00C24CA5">
        <w:t>Knowledge Evidence</w:t>
      </w:r>
    </w:p>
    <w:p w:rsidR="00000000" w:rsidRPr="00C24CA5" w:rsidP="00934202">
      <w:pPr>
        <w:pStyle w:val="BodyText"/>
      </w:pPr>
      <w:r w:rsidRPr="00C24CA5">
        <w:t>An individual must be able to demonstrate the knowledge required to perform the tasks outlined in the elements and performance criteria of this unit. This includes knowledge of:</w:t>
      </w:r>
    </w:p>
    <w:p w:rsidR="00000000" w:rsidRPr="00C24CA5" w:rsidP="00C24CA5">
      <w:pPr>
        <w:pStyle w:val="ListBullet"/>
      </w:pPr>
      <w:r w:rsidRPr="00C24CA5">
        <w:t>diversity within Aboriginal and/or Torres Strait Islander Communities</w:t>
      </w:r>
    </w:p>
    <w:p w:rsidR="00000000" w:rsidRPr="00C24CA5" w:rsidP="00C24CA5">
      <w:pPr>
        <w:pStyle w:val="ListBullet"/>
      </w:pPr>
      <w:r w:rsidRPr="00C24CA5">
        <w:t>relatio</w:t>
      </w:r>
      <w:r w:rsidRPr="00C24CA5">
        <w:t>nships, including immediate family, blood relatives and relatives through marriage, Community members</w:t>
      </w:r>
    </w:p>
    <w:p w:rsidR="00000000" w:rsidRPr="00C24CA5" w:rsidP="00C24CA5">
      <w:pPr>
        <w:pStyle w:val="ListBullet"/>
      </w:pPr>
      <w:r w:rsidRPr="00C24CA5">
        <w:t>cultural rights and responsibilities when seeking and using Aboriginal and/or Torres Strait Islander Community knowledge, information and material</w:t>
      </w:r>
    </w:p>
    <w:p w:rsidR="00000000" w:rsidRPr="00C24CA5" w:rsidP="00C24CA5">
      <w:pPr>
        <w:pStyle w:val="ListBullet"/>
      </w:pPr>
      <w:r w:rsidRPr="00C24CA5">
        <w:t>key pri</w:t>
      </w:r>
      <w:r w:rsidRPr="00C24CA5">
        <w:t>nciples of ICIP</w:t>
      </w:r>
    </w:p>
    <w:p w:rsidR="00000000" w:rsidRPr="00C24CA5" w:rsidP="00C24CA5">
      <w:pPr>
        <w:pStyle w:val="ListBullet"/>
      </w:pPr>
      <w:r w:rsidRPr="00C24CA5">
        <w:t xml:space="preserve">free, prior, and informed consent in decision-making processes </w:t>
      </w:r>
    </w:p>
    <w:p w:rsidR="00000000" w:rsidRPr="00C24CA5" w:rsidP="00C24CA5">
      <w:pPr>
        <w:pStyle w:val="ListBullet"/>
      </w:pPr>
      <w:r w:rsidRPr="00C24CA5">
        <w:t>Aboriginal and/or Torres Strait Islander Peoples</w:t>
      </w:r>
      <w:r>
        <w:t>’</w:t>
      </w:r>
      <w:r w:rsidRPr="00C24CA5">
        <w:t xml:space="preserve"> and local Community cultural values and protocols</w:t>
      </w:r>
    </w:p>
    <w:p w:rsidR="00000000" w:rsidRPr="00C24CA5" w:rsidP="00C24CA5">
      <w:pPr>
        <w:pStyle w:val="ListBullet"/>
      </w:pPr>
      <w:r w:rsidRPr="00C24CA5">
        <w:t>authentic and authoritative sources for Aboriginal and/or Torres Strait Isla</w:t>
      </w:r>
      <w:r w:rsidRPr="00C24CA5">
        <w:t>nder Peoples</w:t>
      </w:r>
      <w:r>
        <w:t>’</w:t>
      </w:r>
      <w:r w:rsidRPr="00C24CA5">
        <w:t xml:space="preserve"> local cultural information, and material</w:t>
      </w:r>
    </w:p>
    <w:p w:rsidR="00000000" w:rsidRPr="00C24CA5" w:rsidP="00C24CA5">
      <w:pPr>
        <w:pStyle w:val="ListBullet"/>
      </w:pPr>
      <w:r w:rsidRPr="00C24CA5">
        <w:t>authentic and authoritative sources for Aboriginal and/or Torres Strait Islander Peoples</w:t>
      </w:r>
      <w:r>
        <w:t>’</w:t>
      </w:r>
      <w:r w:rsidRPr="00C24CA5">
        <w:t xml:space="preserve"> local history </w:t>
      </w:r>
    </w:p>
    <w:p w:rsidR="00000000" w:rsidRPr="00C24CA5" w:rsidP="00C24CA5">
      <w:pPr>
        <w:pStyle w:val="ListBullet"/>
      </w:pPr>
      <w:r w:rsidRPr="00C24CA5">
        <w:t xml:space="preserve">appropriate verbal and non-verbal communication methods, including: </w:t>
      </w:r>
    </w:p>
    <w:p w:rsidR="00000000" w:rsidRPr="00C24CA5" w:rsidP="00C24CA5">
      <w:pPr>
        <w:pStyle w:val="ListBullet2"/>
      </w:pPr>
      <w:r w:rsidRPr="00C24CA5">
        <w:t>questioning</w:t>
      </w:r>
    </w:p>
    <w:p w:rsidR="00000000" w:rsidRPr="00C24CA5" w:rsidP="00C24CA5">
      <w:pPr>
        <w:pStyle w:val="ListBullet2"/>
      </w:pPr>
      <w:r w:rsidRPr="00C24CA5">
        <w:t>eye contact</w:t>
      </w:r>
    </w:p>
    <w:p w:rsidR="00000000" w:rsidRPr="00C24CA5" w:rsidP="00C24CA5">
      <w:pPr>
        <w:pStyle w:val="ListBullet2"/>
      </w:pPr>
      <w:r w:rsidRPr="00C24CA5">
        <w:t>silence where appropriate</w:t>
      </w:r>
    </w:p>
    <w:p w:rsidR="00000000" w:rsidRPr="00C24CA5" w:rsidP="00C24CA5">
      <w:pPr>
        <w:pStyle w:val="ListBullet"/>
      </w:pPr>
      <w:r w:rsidRPr="00C24CA5">
        <w:t>rights and responsibilities associated with cultural knowledge, story, song, site and Ceremony</w:t>
      </w:r>
    </w:p>
    <w:p w:rsidR="00000000" w:rsidRPr="00C24CA5" w:rsidP="00C24CA5">
      <w:pPr>
        <w:pStyle w:val="ListBullet"/>
      </w:pPr>
      <w:r w:rsidRPr="00C24CA5">
        <w:t>cultural protocols and their alignment to workplace practices, personal presentation and conduct.</w:t>
      </w:r>
    </w:p>
    <w:p w:rsidR="00000000" w:rsidRPr="00C24CA5" w:rsidP="00C24CA5">
      <w:pPr>
        <w:pStyle w:val="AllowPageBreak"/>
      </w:pPr>
    </w:p>
    <w:p w:rsidR="00000000" w:rsidRPr="00C24CA5" w:rsidP="00C24CA5">
      <w:pPr>
        <w:pStyle w:val="Heading1"/>
      </w:pPr>
      <w:bookmarkStart w:id="12" w:name="O_1272442"/>
      <w:bookmarkEnd w:id="12"/>
      <w:r w:rsidRPr="00C24CA5">
        <w:t>Assessment Condit</w:t>
      </w:r>
      <w:r w:rsidRPr="00C24CA5">
        <w:t>ions</w:t>
      </w:r>
    </w:p>
    <w:p w:rsidR="00000000" w:rsidRPr="00C24CA5" w:rsidP="00934202">
      <w:pPr>
        <w:pStyle w:val="BodyText"/>
      </w:pPr>
      <w:r w:rsidRPr="00C24CA5">
        <w:t xml:space="preserve">Assessment of the skills in this unit of competency must take place under the following conditions: </w:t>
      </w:r>
    </w:p>
    <w:p w:rsidR="00000000" w:rsidRPr="00C24CA5" w:rsidP="00C24CA5">
      <w:pPr>
        <w:pStyle w:val="ListBullet"/>
      </w:pPr>
      <w:r w:rsidRPr="00C24CA5">
        <w:t>physical conditions:</w:t>
      </w:r>
    </w:p>
    <w:p w:rsidR="00000000" w:rsidRPr="00C24CA5" w:rsidP="00C24CA5">
      <w:pPr>
        <w:pStyle w:val="ListBullet2"/>
      </w:pPr>
      <w:r w:rsidRPr="00C24CA5">
        <w:t>skills must be demonstrated on Country and/or within an Aboriginal and/or Torres Strait Islander Community or an environment th</w:t>
      </w:r>
      <w:r w:rsidRPr="00C24CA5">
        <w:t>at accurately represents workplace conditions</w:t>
      </w:r>
    </w:p>
    <w:p w:rsidR="00000000" w:rsidRPr="00C24CA5" w:rsidP="00C24CA5">
      <w:pPr>
        <w:pStyle w:val="ListBullet"/>
      </w:pPr>
      <w:r w:rsidRPr="00C24CA5">
        <w:t>specifications:</w:t>
      </w:r>
    </w:p>
    <w:p w:rsidR="00000000" w:rsidRPr="00C24CA5" w:rsidP="00C24CA5">
      <w:pPr>
        <w:pStyle w:val="ListBullet2"/>
      </w:pPr>
      <w:r w:rsidRPr="00C24CA5">
        <w:t>legislation/codes of practice relevant to following Aboriginal and/or Torres Strait Islander cultural protocols</w:t>
      </w:r>
    </w:p>
    <w:p w:rsidR="00000000" w:rsidRPr="00C24CA5" w:rsidP="00C24CA5">
      <w:pPr>
        <w:pStyle w:val="ListBullet"/>
      </w:pPr>
      <w:r w:rsidRPr="00C24CA5">
        <w:t xml:space="preserve">relationships: </w:t>
      </w:r>
    </w:p>
    <w:p w:rsidR="00000000" w:rsidRPr="00C24CA5" w:rsidP="00C24CA5">
      <w:pPr>
        <w:pStyle w:val="ListBullet2"/>
      </w:pPr>
      <w:r w:rsidRPr="00C24CA5">
        <w:t xml:space="preserve">local Community Elders and/or Custodians. </w:t>
      </w:r>
    </w:p>
    <w:p w:rsidR="00000000" w:rsidRPr="00C24CA5" w:rsidP="00934202">
      <w:pPr>
        <w:pStyle w:val="BodyText"/>
      </w:pPr>
      <w:r w:rsidRPr="00C24CA5">
        <w:t>Assessors of this unit must satisfy the requirements for assessors in applicable vocational education and training legislation, frameworks and/or standards. In addition, the following specific assessor requirements apply to this unit:</w:t>
      </w:r>
    </w:p>
    <w:p w:rsidR="00000000" w:rsidRPr="00C24CA5" w:rsidP="00C24CA5">
      <w:pPr>
        <w:pStyle w:val="ListBullet"/>
      </w:pPr>
      <w:r w:rsidRPr="00C24CA5">
        <w:t>Assessment must be u</w:t>
      </w:r>
      <w:r w:rsidRPr="00C24CA5">
        <w:t>ndertaken by a workplace assessor who has expertise in this unit of competency and who is:</w:t>
      </w:r>
    </w:p>
    <w:p w:rsidR="00000000" w:rsidRPr="00C24CA5" w:rsidP="00934202">
      <w:pPr>
        <w:pStyle w:val="BodyText"/>
      </w:pPr>
      <w:r w:rsidRPr="00C24CA5">
        <w:t>an Aboriginal and/or Torres Strait Islander Elder and/or Custodian</w:t>
      </w:r>
      <w:r>
        <w:t xml:space="preserve"> </w:t>
      </w:r>
      <w:r w:rsidRPr="00C24CA5">
        <w:t>or:</w:t>
      </w:r>
    </w:p>
    <w:p w:rsidR="00000000" w:rsidRPr="00C24CA5" w:rsidP="00C24CA5">
      <w:pPr>
        <w:pStyle w:val="ListBullet2"/>
      </w:pPr>
      <w:r w:rsidRPr="00C24CA5">
        <w:t>accompanied by, and/or in communication with, an Aboriginal and/or Torres Strait Islander pe</w:t>
      </w:r>
      <w:r w:rsidRPr="00C24CA5">
        <w:t xml:space="preserve">rson who is a recognised member of the community with experience and knowledge of local cultural protocols. </w:t>
      </w:r>
    </w:p>
    <w:p w:rsidR="00000000" w:rsidRPr="00C24CA5" w:rsidP="00C24CA5">
      <w:pPr>
        <w:pStyle w:val="AllowPageBreak"/>
      </w:pPr>
    </w:p>
    <w:p w:rsidR="00000000" w:rsidRPr="00C24CA5" w:rsidP="00C24CA5">
      <w:pPr>
        <w:pStyle w:val="Heading1"/>
      </w:pPr>
      <w:bookmarkStart w:id="13" w:name="O_1272445"/>
      <w:bookmarkEnd w:id="13"/>
      <w:r w:rsidRPr="00C24CA5">
        <w:t>Links</w:t>
      </w:r>
    </w:p>
    <w:p w:rsidR="00000000" w:rsidRPr="00C24CA5" w:rsidP="00934202">
      <w:pPr>
        <w:pStyle w:val="BodyText"/>
      </w:pPr>
      <w:r w:rsidRPr="00C24CA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5638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24CA5" w:rsidP="00C24CA5"/>
    <w:sectPr w:rsidSect="00C24C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C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CA5" w:rsidRPr="00934202" w:rsidP="009342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C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02" w:rsidP="00C24C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34202" w:rsidP="00C24C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34202" w:rsidP="00C24C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CA5" w:rsidP="00C24C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34202">
      <w:t>Approved</w:t>
    </w:r>
    <w:r w:rsidR="0093420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3420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34202">
      <w:rPr>
        <w:noProof/>
      </w:rPr>
      <w:t>5</w:t>
    </w:r>
    <w:r>
      <w:rPr>
        <w:noProof/>
      </w:rPr>
      <w:fldChar w:fldCharType="end"/>
    </w:r>
  </w:p>
  <w:p w:rsidR="00C24CA5" w:rsidP="00C24C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3420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34202">
      <w:t>Skills Insight</w:t>
    </w:r>
    <w:r w:rsidR="00934202">
      <w:fldChar w:fldCharType="end"/>
    </w:r>
  </w:p>
  <w:p w:rsidR="00C24CA5" w:rsidP="00C24C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C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4CA5" w:rsidRPr="00934202" w:rsidP="009342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C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02" w:rsidRPr="002D2AF8" w:rsidP="00C24C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AHCOCM303 Follow Aboriginal and/or Torres Strait Islander cultural protocols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34202" w:rsidP="00C24C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CA5" w:rsidRPr="002D2AF8" w:rsidP="00C24C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34202">
      <w:t>AHCOCM303 Follow Aboriginal and/or Torres Strait Islander cultural protocols</w:t>
    </w:r>
    <w:r w:rsidR="0093420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34202">
      <w:rPr>
        <w:noProof/>
      </w:rPr>
      <w:t>1 March 2025</w:t>
    </w:r>
    <w:r>
      <w:fldChar w:fldCharType="end"/>
    </w:r>
  </w:p>
  <w:p w:rsidR="00C24CA5" w:rsidP="00C24C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DAA3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20FC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48F8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C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4C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4C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4C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4C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4C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4C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4C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4C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4C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4C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4CA5"/>
  </w:style>
  <w:style w:type="character" w:customStyle="1" w:styleId="Heading1Char">
    <w:name w:val="Heading 1 Char"/>
    <w:basedOn w:val="DefaultParagraphFont"/>
    <w:link w:val="Heading1"/>
    <w:rsid w:val="00C24C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4C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4C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4C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4CA5"/>
    <w:rPr>
      <w:b/>
      <w:spacing w:val="0"/>
    </w:rPr>
  </w:style>
  <w:style w:type="paragraph" w:styleId="ListBullet2">
    <w:name w:val="List Bullet 2"/>
    <w:basedOn w:val="List2"/>
    <w:rsid w:val="00C24CA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24CA5"/>
    <w:rPr>
      <w:i/>
    </w:rPr>
  </w:style>
  <w:style w:type="paragraph" w:customStyle="1" w:styleId="SuperHeading">
    <w:name w:val="SuperHeading"/>
    <w:basedOn w:val="Normal"/>
    <w:rsid w:val="00C24C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4C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24CA5"/>
    <w:rPr>
      <w:b/>
    </w:rPr>
  </w:style>
  <w:style w:type="character" w:customStyle="1" w:styleId="Heading2Char">
    <w:name w:val="Heading 2 Char"/>
    <w:basedOn w:val="DefaultParagraphFont"/>
    <w:link w:val="Heading2"/>
    <w:rsid w:val="00C24C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4C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4C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4C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4C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4C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4C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4C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4C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4C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4C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4C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4C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4C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4C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4C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4C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4C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4C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4C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4C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4C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4C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4C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4C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4C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4C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4C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4C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4C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4C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4C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4C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4C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4C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4CA5"/>
  </w:style>
  <w:style w:type="paragraph" w:styleId="TableofFigures">
    <w:name w:val="table of figures"/>
    <w:basedOn w:val="Normal"/>
    <w:next w:val="Normal"/>
    <w:semiHidden/>
    <w:rsid w:val="00C24C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4C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4CA5"/>
    <w:rPr>
      <w:rFonts w:ascii="Wingdings" w:hAnsi="Wingdings"/>
    </w:rPr>
  </w:style>
  <w:style w:type="paragraph" w:customStyle="1" w:styleId="TableHeading">
    <w:name w:val="Table Heading"/>
    <w:basedOn w:val="HeadingBase"/>
    <w:rsid w:val="00C24C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4CA5"/>
    <w:rPr>
      <w:color w:val="0033CC"/>
      <w:u w:val="none"/>
    </w:rPr>
  </w:style>
  <w:style w:type="paragraph" w:customStyle="1" w:styleId="BodyTextRight">
    <w:name w:val="Body Text Right"/>
    <w:basedOn w:val="BodyText"/>
    <w:rsid w:val="00C24C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4C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4C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4C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4C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4C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4CA5"/>
    <w:rPr>
      <w:sz w:val="32"/>
    </w:rPr>
  </w:style>
  <w:style w:type="paragraph" w:customStyle="1" w:styleId="HeadingProcedure">
    <w:name w:val="Heading Procedure"/>
    <w:basedOn w:val="HeadingBase"/>
    <w:next w:val="Normal"/>
    <w:rsid w:val="00C24C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4CA5"/>
    <w:pPr>
      <w:spacing w:before="60" w:after="60"/>
    </w:pPr>
  </w:style>
  <w:style w:type="paragraph" w:styleId="ListContinue">
    <w:name w:val="List Continue"/>
    <w:basedOn w:val="List"/>
    <w:rsid w:val="00C24CA5"/>
    <w:pPr>
      <w:ind w:firstLine="0"/>
    </w:pPr>
  </w:style>
  <w:style w:type="paragraph" w:customStyle="1" w:styleId="ListNote">
    <w:name w:val="List Note"/>
    <w:basedOn w:val="List"/>
    <w:rsid w:val="00C24C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4C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4C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4CA5"/>
    <w:rPr>
      <w:rFonts w:ascii="Courier New" w:hAnsi="Courier New"/>
    </w:rPr>
  </w:style>
  <w:style w:type="paragraph" w:customStyle="1" w:styleId="NoteBullet">
    <w:name w:val="Note Bullet"/>
    <w:basedOn w:val="Note"/>
    <w:rsid w:val="00C24C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4C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4C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4C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4C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4C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4C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4CA5"/>
    <w:rPr>
      <w:b/>
      <w:smallCaps/>
    </w:rPr>
  </w:style>
  <w:style w:type="paragraph" w:customStyle="1" w:styleId="TableListNumber">
    <w:name w:val="Table List Number"/>
    <w:basedOn w:val="ListNumber"/>
    <w:rsid w:val="00C24C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4C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4CA5"/>
    <w:pPr>
      <w:numPr>
        <w:numId w:val="9"/>
      </w:numPr>
    </w:pPr>
  </w:style>
  <w:style w:type="paragraph" w:customStyle="1" w:styleId="ListAlpha2">
    <w:name w:val="List Alpha 2"/>
    <w:basedOn w:val="List2"/>
    <w:rsid w:val="00C24CA5"/>
    <w:pPr>
      <w:numPr>
        <w:numId w:val="8"/>
      </w:numPr>
    </w:pPr>
  </w:style>
  <w:style w:type="paragraph" w:styleId="List2">
    <w:name w:val="List 2"/>
    <w:basedOn w:val="BodyText"/>
    <w:rsid w:val="00C24C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4C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4C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4C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4C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4C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4CA5"/>
    <w:pPr>
      <w:numPr>
        <w:numId w:val="4"/>
      </w:numPr>
    </w:pPr>
  </w:style>
  <w:style w:type="paragraph" w:styleId="ListContinue2">
    <w:name w:val="List Continue 2"/>
    <w:basedOn w:val="List2"/>
    <w:rsid w:val="00C24CA5"/>
    <w:pPr>
      <w:ind w:firstLine="0"/>
    </w:pPr>
  </w:style>
  <w:style w:type="paragraph" w:styleId="ListContinue3">
    <w:name w:val="List Continue 3"/>
    <w:basedOn w:val="List3"/>
    <w:rsid w:val="00C24CA5"/>
    <w:pPr>
      <w:ind w:left="1021" w:firstLine="0"/>
    </w:pPr>
  </w:style>
  <w:style w:type="paragraph" w:styleId="ListContinue4">
    <w:name w:val="List Continue 4"/>
    <w:basedOn w:val="List4"/>
    <w:rsid w:val="00C24CA5"/>
    <w:pPr>
      <w:ind w:firstLine="0"/>
    </w:pPr>
  </w:style>
  <w:style w:type="paragraph" w:styleId="ListContinue5">
    <w:name w:val="List Continue 5"/>
    <w:basedOn w:val="List5"/>
    <w:rsid w:val="00C24CA5"/>
    <w:pPr>
      <w:ind w:firstLine="0"/>
    </w:pPr>
  </w:style>
  <w:style w:type="paragraph" w:styleId="ListNumber3">
    <w:name w:val="List Number 3"/>
    <w:basedOn w:val="List3"/>
    <w:rsid w:val="00C24CA5"/>
    <w:pPr>
      <w:numPr>
        <w:numId w:val="5"/>
      </w:numPr>
    </w:pPr>
  </w:style>
  <w:style w:type="paragraph" w:styleId="ListNumber4">
    <w:name w:val="List Number 4"/>
    <w:basedOn w:val="List4"/>
    <w:rsid w:val="00C24CA5"/>
    <w:pPr>
      <w:numPr>
        <w:numId w:val="6"/>
      </w:numPr>
    </w:pPr>
  </w:style>
  <w:style w:type="paragraph" w:styleId="ListNumber5">
    <w:name w:val="List Number 5"/>
    <w:basedOn w:val="List5"/>
    <w:rsid w:val="00C24CA5"/>
    <w:pPr>
      <w:numPr>
        <w:numId w:val="7"/>
      </w:numPr>
    </w:pPr>
  </w:style>
  <w:style w:type="paragraph" w:styleId="BlockText">
    <w:name w:val="Block Text"/>
    <w:basedOn w:val="Normal"/>
    <w:rsid w:val="00C24C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4C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4CA5"/>
    <w:rPr>
      <w:sz w:val="16"/>
      <w:vertAlign w:val="superscript"/>
    </w:rPr>
  </w:style>
  <w:style w:type="character" w:customStyle="1" w:styleId="Symbols">
    <w:name w:val="Symbols"/>
    <w:basedOn w:val="DefaultParagraphFont"/>
    <w:rsid w:val="00C24CA5"/>
    <w:rPr>
      <w:rFonts w:ascii="Symbol" w:hAnsi="Symbol"/>
    </w:rPr>
  </w:style>
  <w:style w:type="character" w:customStyle="1" w:styleId="MenuOptions">
    <w:name w:val="Menu Options"/>
    <w:basedOn w:val="DefaultParagraphFont"/>
    <w:rsid w:val="00C24C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4CA5"/>
    <w:rPr>
      <w:b/>
    </w:rPr>
  </w:style>
  <w:style w:type="character" w:customStyle="1" w:styleId="Underlined">
    <w:name w:val="Underlined"/>
    <w:basedOn w:val="DefaultParagraphFont"/>
    <w:rsid w:val="00C24CA5"/>
    <w:rPr>
      <w:u w:val="single"/>
    </w:rPr>
  </w:style>
  <w:style w:type="paragraph" w:customStyle="1" w:styleId="TableBodyTextRight">
    <w:name w:val="Table Body Text Right"/>
    <w:basedOn w:val="TableBodyText"/>
    <w:rsid w:val="00C24C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4CA5"/>
    <w:rPr>
      <w:sz w:val="18"/>
    </w:rPr>
  </w:style>
  <w:style w:type="paragraph" w:customStyle="1" w:styleId="BodySmallRight">
    <w:name w:val="Body Small Right"/>
    <w:basedOn w:val="BodyTextRight"/>
    <w:rsid w:val="00C24CA5"/>
    <w:rPr>
      <w:sz w:val="18"/>
      <w:szCs w:val="18"/>
    </w:rPr>
  </w:style>
  <w:style w:type="paragraph" w:customStyle="1" w:styleId="MarginEdition">
    <w:name w:val="Margin Edition"/>
    <w:basedOn w:val="MarginNote"/>
    <w:rsid w:val="00C24C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4CA5"/>
    <w:rPr>
      <w:sz w:val="2"/>
      <w:szCs w:val="2"/>
    </w:rPr>
  </w:style>
  <w:style w:type="character" w:customStyle="1" w:styleId="Small">
    <w:name w:val="Small"/>
    <w:basedOn w:val="DefaultParagraphFont"/>
    <w:rsid w:val="00C24CA5"/>
    <w:rPr>
      <w:sz w:val="16"/>
    </w:rPr>
  </w:style>
  <w:style w:type="paragraph" w:customStyle="1" w:styleId="WideTable">
    <w:name w:val="Wide Table"/>
    <w:basedOn w:val="Normal"/>
    <w:rsid w:val="00C24C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4CA5"/>
  </w:style>
  <w:style w:type="paragraph" w:styleId="Quote">
    <w:name w:val="Quote"/>
    <w:basedOn w:val="Heading1"/>
    <w:link w:val="QuoteChar"/>
    <w:qFormat/>
    <w:rsid w:val="00C24C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4C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4CA5"/>
    <w:pPr>
      <w:pageBreakBefore/>
    </w:pPr>
  </w:style>
  <w:style w:type="paragraph" w:customStyle="1" w:styleId="Border">
    <w:name w:val="Border"/>
    <w:basedOn w:val="Normal"/>
    <w:qFormat/>
    <w:rsid w:val="00C24C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4C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4C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4C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4C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4C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4C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4C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4C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4CA5"/>
    <w:rPr>
      <w:u w:val="single"/>
    </w:rPr>
  </w:style>
  <w:style w:type="character" w:customStyle="1" w:styleId="BoldandItalics">
    <w:name w:val="Bold and Italics"/>
    <w:qFormat/>
    <w:rsid w:val="00C24CA5"/>
    <w:rPr>
      <w:b/>
      <w:i/>
      <w:u w:val="none"/>
    </w:rPr>
  </w:style>
  <w:style w:type="paragraph" w:styleId="BalloonText">
    <w:name w:val="Balloon Text"/>
    <w:basedOn w:val="Normal"/>
    <w:link w:val="BalloonTextChar"/>
    <w:rsid w:val="00C24C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4C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4C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4C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4C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4C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4CA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342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1398</Words>
  <Characters>9409</Characters>
  <Application>Microsoft Office Word</Application>
  <DocSecurity>0</DocSecurity>
  <Lines>268</Lines>
  <Paragraphs>150</Paragraphs>
  <ScaleCrop>false</ScaleCrop>
  <Company>Author-it Software Corporation Ltd.</Company>
  <LinksUpToDate>false</LinksUpToDate>
  <CharactersWithSpaces>10657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AHCOCM303 Follow Aboriginal and/or Torres Strait Islander cultural protocols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2025-03-01T09:16:00Z</dcterms:created>
  <dcterms:modified xsi:type="dcterms:W3CDTF">2025-03-01T09:16:00Z</dcterms:modified>
</cp:coreProperties>
</file>