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9F0" w:rsidP="00246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AHCNSY308 Maintain nursery plants</w:t>
      </w:r>
      <w:r>
        <w:fldChar w:fldCharType="end"/>
      </w:r>
    </w:p>
    <w:p w:rsidR="002469F0" w:rsidP="002469F0">
      <w:pPr>
        <w:pStyle w:val="Version"/>
        <w:sectPr w:rsidSect="00C07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306" w:rsidP="00C07306">
      <w:pPr>
        <w:pStyle w:val="SuperHeading"/>
      </w:pPr>
      <w:r w:rsidRPr="00C07306">
        <w:t>Assessment Requirements for AHCNSY308 Maintain nursery plants</w:t>
      </w:r>
    </w:p>
    <w:p w:rsidR="00000000" w:rsidRPr="00C07306" w:rsidP="00C07306">
      <w:pPr>
        <w:pStyle w:val="Heading1"/>
      </w:pPr>
      <w:bookmarkStart w:id="1" w:name="O_1151916"/>
      <w:bookmarkEnd w:id="1"/>
      <w:r w:rsidRPr="00C073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7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06">
            <w:pPr>
              <w:pStyle w:val="BodyTextBold"/>
              <w:rPr>
                <w:lang w:val="en-NZ"/>
              </w:rPr>
            </w:pPr>
            <w:r w:rsidRPr="00C0730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06">
            <w:pPr>
              <w:pStyle w:val="BodyTextBold"/>
              <w:rPr>
                <w:lang w:val="en-NZ"/>
              </w:rPr>
            </w:pPr>
            <w:r w:rsidRPr="00C07306">
              <w:t>Comments</w:t>
            </w:r>
          </w:p>
        </w:tc>
      </w:tr>
      <w:tr w:rsidTr="00C07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06">
            <w:pPr>
              <w:pStyle w:val="BodyText"/>
              <w:rPr>
                <w:lang w:val="en-NZ"/>
              </w:rPr>
            </w:pPr>
            <w:r w:rsidRPr="00C07306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06" w:rsidP="00C07306">
            <w:pPr>
              <w:pStyle w:val="BodyText"/>
            </w:pPr>
            <w:r w:rsidRPr="00C07306">
              <w:t>This version released with AHC Agriculture, Horticulture and Conservation and Land Management Training Package Version 6.0.</w:t>
            </w:r>
          </w:p>
        </w:tc>
      </w:tr>
    </w:tbl>
    <w:p w:rsidR="00000000" w:rsidRPr="00C07306" w:rsidP="00C07306">
      <w:pPr>
        <w:pStyle w:val="BodyText"/>
      </w:pPr>
    </w:p>
    <w:p w:rsidR="00000000" w:rsidRPr="00C07306" w:rsidP="00C07306">
      <w:pPr>
        <w:pStyle w:val="AllowPageBreak"/>
      </w:pPr>
    </w:p>
    <w:p w:rsidR="00000000" w:rsidRPr="00C07306" w:rsidP="00C07306">
      <w:pPr>
        <w:pStyle w:val="Heading1"/>
      </w:pPr>
      <w:bookmarkStart w:id="2" w:name="O_1151917"/>
      <w:bookmarkEnd w:id="2"/>
      <w:r w:rsidRPr="00C07306">
        <w:t>Performance Evidence</w:t>
      </w:r>
    </w:p>
    <w:p w:rsidR="00000000" w:rsidRPr="00C07306" w:rsidP="002469F0">
      <w:pPr>
        <w:pStyle w:val="BodyText"/>
      </w:pPr>
      <w:r w:rsidRPr="00C07306">
        <w:t xml:space="preserve">An individual demonstrating competency must satisfy all of the elements and performance criteria in this unit. </w:t>
      </w:r>
    </w:p>
    <w:p w:rsidR="00000000" w:rsidRPr="00C07306" w:rsidP="002469F0">
      <w:pPr>
        <w:pStyle w:val="BodyText"/>
      </w:pPr>
      <w:r w:rsidRPr="00C07306">
        <w:t>There must be evidence that the individual has maintained nursery plants on at least three occasions, and has:</w:t>
      </w:r>
    </w:p>
    <w:p w:rsidR="00000000" w:rsidRPr="00C07306" w:rsidP="00C07306">
      <w:pPr>
        <w:pStyle w:val="ListBullet"/>
      </w:pPr>
      <w:r w:rsidRPr="00C07306">
        <w:t>prepared for nursery plant maint</w:t>
      </w:r>
      <w:r w:rsidRPr="00C07306">
        <w:t>enance activities according to workplace instructions</w:t>
      </w:r>
    </w:p>
    <w:p w:rsidR="00000000" w:rsidRPr="00C07306" w:rsidP="00C07306">
      <w:pPr>
        <w:pStyle w:val="ListBullet"/>
      </w:pPr>
      <w:r w:rsidRPr="00C07306">
        <w:t>applied workplace health and safety requirements, including use of PPE equipment</w:t>
      </w:r>
    </w:p>
    <w:p w:rsidR="00000000" w:rsidRPr="00C07306" w:rsidP="00C07306">
      <w:pPr>
        <w:pStyle w:val="ListBullet"/>
      </w:pPr>
      <w:r w:rsidRPr="00C07306">
        <w:t>selected, cleaned, used and maintained nursery plant maintenance tools and equipment</w:t>
      </w:r>
    </w:p>
    <w:p w:rsidR="00000000" w:rsidRPr="00C07306" w:rsidP="00C07306">
      <w:pPr>
        <w:pStyle w:val="ListBullet"/>
      </w:pPr>
      <w:r w:rsidRPr="00C07306">
        <w:t>applied workplace hygiene practices</w:t>
      </w:r>
    </w:p>
    <w:p w:rsidR="00000000" w:rsidRPr="00C07306" w:rsidP="00C07306">
      <w:pPr>
        <w:pStyle w:val="ListBullet"/>
      </w:pPr>
      <w:r w:rsidRPr="00C07306">
        <w:t>monitored and adjusted environmental conditions</w:t>
      </w:r>
    </w:p>
    <w:p w:rsidR="00000000" w:rsidRPr="00C07306" w:rsidP="00C07306">
      <w:pPr>
        <w:pStyle w:val="ListBullet"/>
      </w:pPr>
      <w:r w:rsidRPr="00C07306">
        <w:t>implemented plant maintenance activities according to workplace instructions</w:t>
      </w:r>
    </w:p>
    <w:p w:rsidR="00000000" w:rsidRPr="00C07306" w:rsidP="00C07306">
      <w:pPr>
        <w:pStyle w:val="ListBullet"/>
      </w:pPr>
      <w:r w:rsidRPr="00C07306">
        <w:t>serviced irrigation system components</w:t>
      </w:r>
    </w:p>
    <w:p w:rsidR="00000000" w:rsidRPr="00C07306" w:rsidP="00C07306">
      <w:pPr>
        <w:pStyle w:val="ListBullet"/>
      </w:pPr>
      <w:r w:rsidRPr="00C07306">
        <w:t>applied and monitored water according to plant needs and environmental conditions</w:t>
      </w:r>
    </w:p>
    <w:p w:rsidR="00000000" w:rsidRPr="00C07306" w:rsidP="00C07306">
      <w:pPr>
        <w:pStyle w:val="ListBullet"/>
      </w:pPr>
      <w:r w:rsidRPr="00C07306">
        <w:t>monitored p</w:t>
      </w:r>
      <w:r w:rsidRPr="00C07306">
        <w:t>lant health, and applied interventions as required</w:t>
      </w:r>
    </w:p>
    <w:p w:rsidR="00000000" w:rsidRPr="00C07306" w:rsidP="00C07306">
      <w:pPr>
        <w:pStyle w:val="ListBullet"/>
      </w:pPr>
      <w:r w:rsidRPr="00C07306">
        <w:t>recognised stages of plant growth</w:t>
      </w:r>
    </w:p>
    <w:p w:rsidR="00000000" w:rsidRPr="00C07306" w:rsidP="00C07306">
      <w:pPr>
        <w:pStyle w:val="ListBullet"/>
      </w:pPr>
      <w:r w:rsidRPr="00C07306">
        <w:t>removed and disposed of waste material</w:t>
      </w:r>
    </w:p>
    <w:p w:rsidR="00000000" w:rsidRPr="00C07306" w:rsidP="00C07306">
      <w:pPr>
        <w:pStyle w:val="ListBullet"/>
      </w:pPr>
      <w:r w:rsidRPr="00C07306">
        <w:t>recorded nursery plant maintenance activities and irrigation system service activities.</w:t>
      </w:r>
    </w:p>
    <w:p w:rsidR="00000000" w:rsidRPr="00C07306" w:rsidP="00C07306">
      <w:pPr>
        <w:pStyle w:val="AllowPageBreak"/>
      </w:pPr>
    </w:p>
    <w:p w:rsidR="00000000" w:rsidRPr="00C07306" w:rsidP="00C07306">
      <w:pPr>
        <w:pStyle w:val="Heading1"/>
      </w:pPr>
      <w:bookmarkStart w:id="3" w:name="O_1151918"/>
      <w:bookmarkEnd w:id="3"/>
      <w:r w:rsidRPr="00C07306">
        <w:t>Knowledge Evidence</w:t>
      </w:r>
    </w:p>
    <w:p w:rsidR="00000000" w:rsidRPr="00C07306" w:rsidP="002469F0">
      <w:pPr>
        <w:pStyle w:val="BodyText"/>
      </w:pPr>
      <w:r w:rsidRPr="00C07306">
        <w:t>An ind</w:t>
      </w:r>
      <w:r w:rsidRPr="00C07306">
        <w:t>ividual must be able to demonstrate the knowledge required to perform the tasks outlined in the elements and performance criteria of this unit. This includes knowledge of:</w:t>
      </w:r>
    </w:p>
    <w:p w:rsidR="00000000" w:rsidRPr="00C07306" w:rsidP="00C07306">
      <w:pPr>
        <w:pStyle w:val="ListBullet"/>
      </w:pPr>
      <w:r w:rsidRPr="00C07306">
        <w:t>workplace requirements applicable to health and safety in the workplace for maintai</w:t>
      </w:r>
      <w:r w:rsidRPr="00C07306">
        <w:t>ning nursery plants</w:t>
      </w:r>
    </w:p>
    <w:p w:rsidR="00000000" w:rsidRPr="00C07306" w:rsidP="00C07306">
      <w:pPr>
        <w:pStyle w:val="ListBullet"/>
      </w:pPr>
      <w:r w:rsidRPr="00C07306">
        <w:t>principles and practices of nursery plant maintenance, including:</w:t>
      </w:r>
    </w:p>
    <w:p w:rsidR="00000000" w:rsidRPr="00C07306" w:rsidP="00C07306">
      <w:pPr>
        <w:pStyle w:val="ListBullet2"/>
      </w:pPr>
      <w:r w:rsidRPr="00C07306">
        <w:t>plant physiology as it applies to plant maintenance</w:t>
      </w:r>
    </w:p>
    <w:p w:rsidR="00000000" w:rsidRPr="00C07306" w:rsidP="00C07306">
      <w:pPr>
        <w:pStyle w:val="ListBullet2"/>
      </w:pPr>
      <w:r w:rsidRPr="00C07306">
        <w:t>symptoms of unhealthy nursery plants, likely causes and treatment options</w:t>
      </w:r>
    </w:p>
    <w:p w:rsidR="00000000" w:rsidRPr="00C07306" w:rsidP="00C07306">
      <w:pPr>
        <w:pStyle w:val="ListBullet2"/>
      </w:pPr>
      <w:r w:rsidRPr="00C07306">
        <w:t>effect of different pruning and intervention methods</w:t>
      </w:r>
    </w:p>
    <w:p w:rsidR="00000000" w:rsidRPr="00C07306" w:rsidP="00C07306">
      <w:pPr>
        <w:pStyle w:val="ListBullet2"/>
      </w:pPr>
      <w:r w:rsidRPr="00C07306">
        <w:t>effects of environmental conditions on plant growth</w:t>
      </w:r>
    </w:p>
    <w:p w:rsidR="00000000" w:rsidRPr="00C07306" w:rsidP="00C07306">
      <w:pPr>
        <w:pStyle w:val="ListBullet2"/>
      </w:pPr>
      <w:r w:rsidRPr="00C07306">
        <w:t>best practice guidelines for nursery hygiene</w:t>
      </w:r>
    </w:p>
    <w:p w:rsidR="00000000" w:rsidRPr="00C07306" w:rsidP="00C07306">
      <w:pPr>
        <w:pStyle w:val="ListBullet2"/>
      </w:pPr>
      <w:r w:rsidRPr="00C07306">
        <w:t>methods of calculating daily water needs</w:t>
      </w:r>
    </w:p>
    <w:p w:rsidR="00000000" w:rsidRPr="00C07306" w:rsidP="00C07306">
      <w:pPr>
        <w:pStyle w:val="ListBullet2"/>
      </w:pPr>
      <w:r w:rsidRPr="00C07306">
        <w:t>optimum growing conditions for a range of plants in a nursery</w:t>
      </w:r>
    </w:p>
    <w:p w:rsidR="00000000" w:rsidRPr="00C07306" w:rsidP="00C07306">
      <w:pPr>
        <w:pStyle w:val="ListBullet2"/>
      </w:pPr>
      <w:r w:rsidRPr="00C07306">
        <w:t>pri</w:t>
      </w:r>
      <w:r w:rsidRPr="00C07306">
        <w:t>nciples and operations of irrigation systems used in nurseries</w:t>
      </w:r>
    </w:p>
    <w:p w:rsidR="00000000" w:rsidRPr="00C07306" w:rsidP="00C07306">
      <w:pPr>
        <w:pStyle w:val="ListBullet2"/>
      </w:pPr>
      <w:r w:rsidRPr="00C07306">
        <w:t>processes for modifying environmental conditions</w:t>
      </w:r>
    </w:p>
    <w:p w:rsidR="00000000" w:rsidRPr="00C07306" w:rsidP="00C07306">
      <w:pPr>
        <w:pStyle w:val="ListBullet2"/>
      </w:pPr>
      <w:r w:rsidRPr="00C07306">
        <w:t>relationship between plant water needs and environmental conditions</w:t>
      </w:r>
    </w:p>
    <w:p w:rsidR="00000000" w:rsidRPr="00C07306" w:rsidP="00C07306">
      <w:pPr>
        <w:pStyle w:val="ListBullet2"/>
      </w:pPr>
      <w:r w:rsidRPr="00C07306">
        <w:t>treatments required by plants at different growth stages</w:t>
      </w:r>
    </w:p>
    <w:p w:rsidR="00000000" w:rsidRPr="00C07306" w:rsidP="00C07306">
      <w:pPr>
        <w:pStyle w:val="ListBullet"/>
      </w:pPr>
      <w:r w:rsidRPr="00C07306">
        <w:t xml:space="preserve">irrigation system </w:t>
      </w:r>
      <w:r w:rsidRPr="00C07306">
        <w:t>manufacturer specifications.</w:t>
      </w:r>
    </w:p>
    <w:p w:rsidR="00000000" w:rsidRPr="00C07306" w:rsidP="00C07306">
      <w:pPr>
        <w:pStyle w:val="AllowPageBreak"/>
      </w:pPr>
    </w:p>
    <w:p w:rsidR="00000000" w:rsidRPr="00C07306" w:rsidP="00C07306">
      <w:pPr>
        <w:pStyle w:val="Heading1"/>
      </w:pPr>
      <w:bookmarkStart w:id="4" w:name="O_1151919"/>
      <w:bookmarkEnd w:id="4"/>
      <w:r w:rsidRPr="00C07306">
        <w:t>Assessment Conditions</w:t>
      </w:r>
    </w:p>
    <w:p w:rsidR="00000000" w:rsidRPr="00C07306" w:rsidP="002469F0">
      <w:pPr>
        <w:pStyle w:val="BodyText"/>
      </w:pPr>
      <w:r w:rsidRPr="00C07306">
        <w:t xml:space="preserve">Assessment of the skills in this unit of competency must take place under the following conditions: </w:t>
      </w:r>
    </w:p>
    <w:p w:rsidR="00000000" w:rsidRPr="00C07306" w:rsidP="00C07306">
      <w:pPr>
        <w:pStyle w:val="ListBullet"/>
      </w:pPr>
      <w:r w:rsidRPr="00C07306">
        <w:t>physical conditions:</w:t>
      </w:r>
    </w:p>
    <w:p w:rsidR="00000000" w:rsidRPr="00C07306" w:rsidP="00C07306">
      <w:pPr>
        <w:pStyle w:val="ListBullet2"/>
      </w:pPr>
      <w:r w:rsidRPr="00C07306">
        <w:t>a workplace setting or an environment that accurately represents workplace conditions</w:t>
      </w:r>
    </w:p>
    <w:p w:rsidR="00000000" w:rsidRPr="00C07306" w:rsidP="00C07306">
      <w:pPr>
        <w:pStyle w:val="ListBullet"/>
      </w:pPr>
      <w:r w:rsidRPr="00C07306">
        <w:t>resources, equipment and materials:</w:t>
      </w:r>
    </w:p>
    <w:p w:rsidR="00000000" w:rsidRPr="00C07306" w:rsidP="00C07306">
      <w:pPr>
        <w:pStyle w:val="ListBullet2"/>
      </w:pPr>
      <w:r w:rsidRPr="00C07306">
        <w:t>nursery plants</w:t>
      </w:r>
    </w:p>
    <w:p w:rsidR="00000000" w:rsidRPr="00C07306" w:rsidP="00C07306">
      <w:pPr>
        <w:pStyle w:val="ListBullet2"/>
      </w:pPr>
      <w:r w:rsidRPr="00C07306">
        <w:t>nursery plant maintenance tools and equipment</w:t>
      </w:r>
    </w:p>
    <w:p w:rsidR="00000000" w:rsidRPr="00C07306" w:rsidP="00C07306">
      <w:pPr>
        <w:pStyle w:val="ListBullet2"/>
      </w:pPr>
      <w:r w:rsidRPr="00C07306">
        <w:t>irrigation system, tools and components</w:t>
      </w:r>
    </w:p>
    <w:p w:rsidR="00000000" w:rsidRPr="00C07306" w:rsidP="00C07306">
      <w:pPr>
        <w:pStyle w:val="ListBullet2"/>
      </w:pPr>
      <w:r w:rsidRPr="00C07306">
        <w:t>personal protective equipment a</w:t>
      </w:r>
      <w:r w:rsidRPr="00C07306">
        <w:t>pplicable to nursery plant maintenance</w:t>
      </w:r>
    </w:p>
    <w:p w:rsidR="00000000" w:rsidRPr="00C07306" w:rsidP="00C07306">
      <w:pPr>
        <w:pStyle w:val="ListBullet"/>
      </w:pPr>
      <w:r w:rsidRPr="00C07306">
        <w:t>specifications:</w:t>
      </w:r>
    </w:p>
    <w:p w:rsidR="00000000" w:rsidRPr="00C07306" w:rsidP="00C07306">
      <w:pPr>
        <w:pStyle w:val="ListBullet2"/>
      </w:pPr>
      <w:r w:rsidRPr="00C07306">
        <w:t>workplace requirements applicable to health and safety in the workplace and nursery plant maintenance</w:t>
      </w:r>
    </w:p>
    <w:p w:rsidR="00000000" w:rsidRPr="00C07306" w:rsidP="00C07306">
      <w:pPr>
        <w:pStyle w:val="ListBullet2"/>
      </w:pPr>
      <w:r w:rsidRPr="00C07306">
        <w:t xml:space="preserve">work instructions, workplace procedures, quality specifications and best practice guidelines for </w:t>
      </w:r>
      <w:r w:rsidRPr="00C07306">
        <w:t>nursery hygiene applicable to nursery plant maintenance</w:t>
      </w:r>
    </w:p>
    <w:p w:rsidR="00000000" w:rsidRPr="00C07306" w:rsidP="00C07306">
      <w:pPr>
        <w:pStyle w:val="ListBullet2"/>
      </w:pPr>
      <w:r w:rsidRPr="00C07306">
        <w:t>irrigation system manufacturer specifications</w:t>
      </w:r>
    </w:p>
    <w:p w:rsidR="00000000" w:rsidRPr="00C07306" w:rsidP="00C07306">
      <w:pPr>
        <w:pStyle w:val="ListBullet"/>
      </w:pPr>
      <w:r w:rsidRPr="00C07306">
        <w:t>timeframes:</w:t>
      </w:r>
    </w:p>
    <w:p w:rsidR="00000000" w:rsidRPr="00C07306" w:rsidP="00C07306">
      <w:pPr>
        <w:pStyle w:val="ListBullet2"/>
      </w:pPr>
      <w:r w:rsidRPr="00C07306">
        <w:t>according to job requirements.</w:t>
      </w:r>
    </w:p>
    <w:p w:rsidR="00000000" w:rsidRPr="00C07306" w:rsidP="002469F0">
      <w:pPr>
        <w:pStyle w:val="BodyText"/>
      </w:pPr>
      <w:r w:rsidRPr="00C07306">
        <w:t>Assessors of this unit must satisfy the requirements for assessors in applicable vocational education and training legislation, frameworks and/or standards.</w:t>
      </w:r>
    </w:p>
    <w:p w:rsidR="00000000" w:rsidRPr="00C07306" w:rsidP="00C07306">
      <w:pPr>
        <w:pStyle w:val="Heading1"/>
      </w:pPr>
      <w:bookmarkStart w:id="5" w:name="O_1151922"/>
      <w:bookmarkEnd w:id="5"/>
      <w:r w:rsidRPr="00C07306">
        <w:t>Links</w:t>
      </w:r>
    </w:p>
    <w:p w:rsidR="00000000" w:rsidRPr="00C07306" w:rsidP="002469F0">
      <w:pPr>
        <w:pStyle w:val="BodyText"/>
      </w:pPr>
      <w:r w:rsidRPr="00C07306">
        <w:t>Companion Volumes, including Implementation Guides, are available at VETNe</w:t>
      </w:r>
      <w:r w:rsidRPr="00C0730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5F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7306" w:rsidP="00C07306"/>
    <w:sectPr w:rsidSect="00C073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06" w:rsidRPr="002469F0" w:rsidP="00246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F0" w:rsidP="00C07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9F0" w:rsidP="00C07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69F0" w:rsidP="00C07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306" w:rsidRPr="002469F0" w:rsidP="00246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F0" w:rsidRPr="002D2AF8" w:rsidP="00C07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AHCNSY308 Maintain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469F0" w:rsidP="00C07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820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24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E89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306"/>
  </w:style>
  <w:style w:type="character" w:customStyle="1" w:styleId="Heading1Char">
    <w:name w:val="Heading 1 Char"/>
    <w:basedOn w:val="DefaultParagraphFont"/>
    <w:link w:val="Heading1"/>
    <w:rsid w:val="00C07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3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3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73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7306"/>
    <w:rPr>
      <w:b/>
    </w:rPr>
  </w:style>
  <w:style w:type="character" w:customStyle="1" w:styleId="Heading2Char">
    <w:name w:val="Heading 2 Char"/>
    <w:basedOn w:val="DefaultParagraphFont"/>
    <w:link w:val="Heading2"/>
    <w:rsid w:val="00C07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3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306"/>
    <w:rPr>
      <w:b/>
      <w:spacing w:val="0"/>
    </w:rPr>
  </w:style>
  <w:style w:type="paragraph" w:customStyle="1" w:styleId="SuperTitle">
    <w:name w:val="SuperTitle"/>
    <w:basedOn w:val="Title"/>
    <w:rsid w:val="00C07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3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306"/>
    <w:rPr>
      <w:i/>
    </w:rPr>
  </w:style>
  <w:style w:type="paragraph" w:styleId="Caption">
    <w:name w:val="caption"/>
    <w:basedOn w:val="BodyText"/>
    <w:next w:val="Normal"/>
    <w:qFormat/>
    <w:rsid w:val="00C07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306"/>
  </w:style>
  <w:style w:type="paragraph" w:styleId="TableofFigures">
    <w:name w:val="table of figures"/>
    <w:basedOn w:val="Normal"/>
    <w:next w:val="Normal"/>
    <w:semiHidden/>
    <w:rsid w:val="00C07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3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306"/>
    <w:rPr>
      <w:rFonts w:ascii="Wingdings" w:hAnsi="Wingdings"/>
    </w:rPr>
  </w:style>
  <w:style w:type="paragraph" w:customStyle="1" w:styleId="TableHeading">
    <w:name w:val="Table Heading"/>
    <w:basedOn w:val="HeadingBase"/>
    <w:rsid w:val="00C07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306"/>
    <w:rPr>
      <w:color w:val="0033CC"/>
      <w:u w:val="none"/>
    </w:rPr>
  </w:style>
  <w:style w:type="paragraph" w:customStyle="1" w:styleId="BodyTextRight">
    <w:name w:val="Body Text Right"/>
    <w:basedOn w:val="BodyText"/>
    <w:rsid w:val="00C07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3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306"/>
    <w:rPr>
      <w:sz w:val="32"/>
    </w:rPr>
  </w:style>
  <w:style w:type="paragraph" w:customStyle="1" w:styleId="HeadingProcedure">
    <w:name w:val="Heading Procedure"/>
    <w:basedOn w:val="HeadingBase"/>
    <w:next w:val="Normal"/>
    <w:rsid w:val="00C07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306"/>
    <w:pPr>
      <w:spacing w:before="60" w:after="60"/>
    </w:pPr>
  </w:style>
  <w:style w:type="paragraph" w:styleId="ListContinue">
    <w:name w:val="List Continue"/>
    <w:basedOn w:val="List"/>
    <w:rsid w:val="00C07306"/>
    <w:pPr>
      <w:ind w:firstLine="0"/>
    </w:pPr>
  </w:style>
  <w:style w:type="paragraph" w:customStyle="1" w:styleId="ListNote">
    <w:name w:val="List Note"/>
    <w:basedOn w:val="List"/>
    <w:rsid w:val="00C07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306"/>
    <w:rPr>
      <w:rFonts w:ascii="Courier New" w:hAnsi="Courier New"/>
    </w:rPr>
  </w:style>
  <w:style w:type="paragraph" w:customStyle="1" w:styleId="NoteBullet">
    <w:name w:val="Note Bullet"/>
    <w:basedOn w:val="Note"/>
    <w:rsid w:val="00C07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3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306"/>
    <w:rPr>
      <w:b/>
      <w:smallCaps/>
    </w:rPr>
  </w:style>
  <w:style w:type="paragraph" w:customStyle="1" w:styleId="TableListNumber">
    <w:name w:val="Table List Number"/>
    <w:basedOn w:val="ListNumber"/>
    <w:rsid w:val="00C07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306"/>
    <w:pPr>
      <w:numPr>
        <w:numId w:val="9"/>
      </w:numPr>
    </w:pPr>
  </w:style>
  <w:style w:type="paragraph" w:customStyle="1" w:styleId="ListAlpha2">
    <w:name w:val="List Alpha 2"/>
    <w:basedOn w:val="List2"/>
    <w:rsid w:val="00C07306"/>
    <w:pPr>
      <w:numPr>
        <w:numId w:val="8"/>
      </w:numPr>
    </w:pPr>
  </w:style>
  <w:style w:type="paragraph" w:styleId="List2">
    <w:name w:val="List 2"/>
    <w:basedOn w:val="BodyText"/>
    <w:rsid w:val="00C07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3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3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306"/>
    <w:pPr>
      <w:numPr>
        <w:numId w:val="4"/>
      </w:numPr>
    </w:pPr>
  </w:style>
  <w:style w:type="paragraph" w:styleId="ListContinue2">
    <w:name w:val="List Continue 2"/>
    <w:basedOn w:val="List2"/>
    <w:rsid w:val="00C07306"/>
    <w:pPr>
      <w:ind w:firstLine="0"/>
    </w:pPr>
  </w:style>
  <w:style w:type="paragraph" w:styleId="ListContinue3">
    <w:name w:val="List Continue 3"/>
    <w:basedOn w:val="List3"/>
    <w:rsid w:val="00C07306"/>
    <w:pPr>
      <w:ind w:left="1021" w:firstLine="0"/>
    </w:pPr>
  </w:style>
  <w:style w:type="paragraph" w:styleId="ListContinue4">
    <w:name w:val="List Continue 4"/>
    <w:basedOn w:val="List4"/>
    <w:rsid w:val="00C07306"/>
    <w:pPr>
      <w:ind w:firstLine="0"/>
    </w:pPr>
  </w:style>
  <w:style w:type="paragraph" w:styleId="ListContinue5">
    <w:name w:val="List Continue 5"/>
    <w:basedOn w:val="List5"/>
    <w:rsid w:val="00C07306"/>
    <w:pPr>
      <w:ind w:firstLine="0"/>
    </w:pPr>
  </w:style>
  <w:style w:type="paragraph" w:styleId="ListNumber3">
    <w:name w:val="List Number 3"/>
    <w:basedOn w:val="List3"/>
    <w:rsid w:val="00C07306"/>
    <w:pPr>
      <w:numPr>
        <w:numId w:val="5"/>
      </w:numPr>
    </w:pPr>
  </w:style>
  <w:style w:type="paragraph" w:styleId="ListNumber4">
    <w:name w:val="List Number 4"/>
    <w:basedOn w:val="List4"/>
    <w:rsid w:val="00C07306"/>
    <w:pPr>
      <w:numPr>
        <w:numId w:val="6"/>
      </w:numPr>
    </w:pPr>
  </w:style>
  <w:style w:type="paragraph" w:styleId="ListNumber5">
    <w:name w:val="List Number 5"/>
    <w:basedOn w:val="List5"/>
    <w:rsid w:val="00C07306"/>
    <w:pPr>
      <w:numPr>
        <w:numId w:val="7"/>
      </w:numPr>
    </w:pPr>
  </w:style>
  <w:style w:type="paragraph" w:styleId="BlockText">
    <w:name w:val="Block Text"/>
    <w:basedOn w:val="Normal"/>
    <w:rsid w:val="00C07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306"/>
    <w:rPr>
      <w:sz w:val="16"/>
      <w:vertAlign w:val="superscript"/>
    </w:rPr>
  </w:style>
  <w:style w:type="character" w:customStyle="1" w:styleId="Symbols">
    <w:name w:val="Symbols"/>
    <w:basedOn w:val="DefaultParagraphFont"/>
    <w:rsid w:val="00C07306"/>
    <w:rPr>
      <w:rFonts w:ascii="Symbol" w:hAnsi="Symbol"/>
    </w:rPr>
  </w:style>
  <w:style w:type="character" w:customStyle="1" w:styleId="MenuOptions">
    <w:name w:val="Menu Options"/>
    <w:basedOn w:val="DefaultParagraphFont"/>
    <w:rsid w:val="00C07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306"/>
    <w:rPr>
      <w:b/>
    </w:rPr>
  </w:style>
  <w:style w:type="character" w:customStyle="1" w:styleId="Underlined">
    <w:name w:val="Underlined"/>
    <w:basedOn w:val="DefaultParagraphFont"/>
    <w:rsid w:val="00C07306"/>
    <w:rPr>
      <w:u w:val="single"/>
    </w:rPr>
  </w:style>
  <w:style w:type="paragraph" w:customStyle="1" w:styleId="TableBodyTextRight">
    <w:name w:val="Table Body Text Right"/>
    <w:basedOn w:val="TableBodyText"/>
    <w:rsid w:val="00C07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306"/>
    <w:rPr>
      <w:sz w:val="18"/>
    </w:rPr>
  </w:style>
  <w:style w:type="paragraph" w:customStyle="1" w:styleId="BodySmallRight">
    <w:name w:val="Body Small Right"/>
    <w:basedOn w:val="BodyTextRight"/>
    <w:rsid w:val="00C07306"/>
    <w:rPr>
      <w:sz w:val="18"/>
      <w:szCs w:val="18"/>
    </w:rPr>
  </w:style>
  <w:style w:type="paragraph" w:customStyle="1" w:styleId="MarginEdition">
    <w:name w:val="Margin Edition"/>
    <w:basedOn w:val="MarginNote"/>
    <w:rsid w:val="00C07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306"/>
    <w:rPr>
      <w:sz w:val="2"/>
      <w:szCs w:val="2"/>
    </w:rPr>
  </w:style>
  <w:style w:type="character" w:customStyle="1" w:styleId="Small">
    <w:name w:val="Small"/>
    <w:basedOn w:val="DefaultParagraphFont"/>
    <w:rsid w:val="00C07306"/>
    <w:rPr>
      <w:sz w:val="16"/>
    </w:rPr>
  </w:style>
  <w:style w:type="paragraph" w:customStyle="1" w:styleId="WideTable">
    <w:name w:val="Wide Table"/>
    <w:basedOn w:val="Normal"/>
    <w:rsid w:val="00C07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306"/>
  </w:style>
  <w:style w:type="paragraph" w:styleId="Quote">
    <w:name w:val="Quote"/>
    <w:basedOn w:val="Heading1"/>
    <w:link w:val="QuoteChar"/>
    <w:qFormat/>
    <w:rsid w:val="00C07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306"/>
    <w:pPr>
      <w:pageBreakBefore/>
    </w:pPr>
  </w:style>
  <w:style w:type="paragraph" w:customStyle="1" w:styleId="Border">
    <w:name w:val="Border"/>
    <w:basedOn w:val="Normal"/>
    <w:qFormat/>
    <w:rsid w:val="00C07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306"/>
    <w:rPr>
      <w:u w:val="single"/>
    </w:rPr>
  </w:style>
  <w:style w:type="character" w:customStyle="1" w:styleId="BoldandItalics">
    <w:name w:val="Bold and Italics"/>
    <w:qFormat/>
    <w:rsid w:val="00C07306"/>
    <w:rPr>
      <w:b/>
      <w:i/>
      <w:u w:val="none"/>
    </w:rPr>
  </w:style>
  <w:style w:type="paragraph" w:styleId="BalloonText">
    <w:name w:val="Balloon Text"/>
    <w:basedOn w:val="Normal"/>
    <w:link w:val="BalloonTextChar"/>
    <w:rsid w:val="00C07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3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6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3185</Characters>
  <Application>Microsoft Office Word</Application>
  <DocSecurity>0</DocSecurity>
  <Lines>79</Lines>
  <Paragraphs>67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AHCNSY308 Maintain nursery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