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483" w:rsidP="00694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AHCNSY201 Pot up plants</w:t>
      </w:r>
      <w:r>
        <w:fldChar w:fldCharType="end"/>
      </w:r>
    </w:p>
    <w:p w:rsidR="00694483" w:rsidP="00694483">
      <w:pPr>
        <w:pStyle w:val="Version"/>
        <w:sectPr w:rsidSect="00F77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1FA" w:rsidP="00F771FA">
      <w:pPr>
        <w:pStyle w:val="SuperHeading"/>
      </w:pPr>
      <w:r w:rsidRPr="00F771FA">
        <w:t>AHCNSY201 Pot up plants</w:t>
      </w:r>
    </w:p>
    <w:p w:rsidR="00000000" w:rsidRPr="00F771FA" w:rsidP="00F771FA">
      <w:pPr>
        <w:pStyle w:val="Heading1"/>
      </w:pPr>
      <w:bookmarkStart w:id="1" w:name="O_858800"/>
      <w:bookmarkEnd w:id="1"/>
      <w:r w:rsidRPr="00F771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7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Comment</w:t>
            </w:r>
          </w:p>
        </w:tc>
      </w:tr>
      <w:tr w:rsidTr="00F77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BodyText"/>
              <w:rPr>
                <w:lang w:val="en-NZ"/>
              </w:rPr>
            </w:pPr>
            <w:r w:rsidRPr="00F771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BodyText"/>
              <w:rPr>
                <w:lang w:val="en-NZ"/>
              </w:rPr>
            </w:pPr>
            <w:r w:rsidRPr="00F771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1FA" w:rsidP="00F771FA">
            <w:pPr>
              <w:pStyle w:val="BodyText"/>
            </w:pPr>
            <w:r w:rsidRPr="00F771FA">
              <w:t>Initial release</w:t>
            </w:r>
          </w:p>
        </w:tc>
      </w:tr>
    </w:tbl>
    <w:p w:rsidR="00000000" w:rsidRPr="00F771FA" w:rsidP="00F771FA">
      <w:pPr>
        <w:pStyle w:val="BodyText"/>
      </w:pPr>
    </w:p>
    <w:p w:rsidR="00000000" w:rsidRPr="00F771FA" w:rsidP="00F771FA">
      <w:pPr>
        <w:pStyle w:val="AllowPageBreak"/>
      </w:pPr>
    </w:p>
    <w:p w:rsidR="00000000" w:rsidRPr="00F771FA" w:rsidP="00F771FA">
      <w:pPr>
        <w:pStyle w:val="Heading1"/>
      </w:pPr>
      <w:bookmarkStart w:id="2" w:name="O_858801"/>
      <w:bookmarkEnd w:id="2"/>
      <w:r w:rsidRPr="00F771FA">
        <w:t>Application</w:t>
      </w:r>
    </w:p>
    <w:p w:rsidR="00000000" w:rsidRPr="00F771FA" w:rsidP="00694483">
      <w:pPr>
        <w:pStyle w:val="BodyText"/>
      </w:pPr>
      <w:r w:rsidRPr="00F771FA">
        <w:t>This unit of competency describes the skills and knowledge required to transplant established plants with developed root systems.</w:t>
      </w:r>
    </w:p>
    <w:p w:rsidR="00000000" w:rsidRPr="00F771FA" w:rsidP="00694483">
      <w:pPr>
        <w:pStyle w:val="BodyText"/>
      </w:pPr>
      <w:r w:rsidRPr="00F771FA">
        <w:t>It applies to individuals who work under general supervision and exercise limited autonomy with some accountability for their own work. They undertake defined activities and work in a structured context. All work is carried out to comply with workplace pro</w:t>
      </w:r>
      <w:r w:rsidRPr="00F771FA">
        <w:t>cedures.</w:t>
      </w:r>
    </w:p>
    <w:p w:rsidR="00000000" w:rsidRPr="00F771FA" w:rsidP="00694483">
      <w:pPr>
        <w:pStyle w:val="BodyText"/>
      </w:pPr>
      <w:r w:rsidRPr="00F771FA">
        <w:t>No occupational licensing, legislative or certification requirements are known to apply to this unit at the time of publication.</w:t>
      </w:r>
    </w:p>
    <w:p w:rsidR="00000000" w:rsidRPr="00F771FA" w:rsidP="00F771FA">
      <w:pPr>
        <w:pStyle w:val="Heading1"/>
      </w:pPr>
      <w:bookmarkStart w:id="3" w:name="O_858802"/>
      <w:bookmarkEnd w:id="3"/>
      <w:r w:rsidRPr="00F771FA">
        <w:t>Pre-requisite Unit</w:t>
      </w:r>
    </w:p>
    <w:p w:rsidR="00000000" w:rsidRPr="00F771FA" w:rsidP="00694483">
      <w:pPr>
        <w:pStyle w:val="BodyText"/>
      </w:pPr>
      <w:r w:rsidRPr="00F771FA">
        <w:t>Nil.</w:t>
      </w:r>
    </w:p>
    <w:p w:rsidR="00000000" w:rsidRPr="00F771FA" w:rsidP="00F771FA">
      <w:pPr>
        <w:pStyle w:val="Heading1"/>
      </w:pPr>
      <w:bookmarkStart w:id="4" w:name="O_858804"/>
      <w:bookmarkEnd w:id="4"/>
      <w:r w:rsidRPr="00F771FA">
        <w:t>Unit Sector</w:t>
      </w:r>
    </w:p>
    <w:p w:rsidR="00000000" w:rsidRPr="00F771FA" w:rsidP="00694483">
      <w:pPr>
        <w:pStyle w:val="BodyText"/>
      </w:pPr>
      <w:r w:rsidRPr="00F771FA">
        <w:t>Nursery (NSY)</w:t>
      </w:r>
    </w:p>
    <w:p w:rsidR="00000000" w:rsidRPr="00F771FA" w:rsidP="00F771FA">
      <w:pPr>
        <w:pStyle w:val="Heading1"/>
      </w:pPr>
      <w:bookmarkStart w:id="5" w:name="O_858805"/>
      <w:bookmarkEnd w:id="5"/>
      <w:r w:rsidRPr="00F771FA">
        <w:t>Elements and Per</w:t>
      </w:r>
      <w:r w:rsidRPr="00F771FA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944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Performance criteria</w:t>
            </w:r>
          </w:p>
        </w:tc>
      </w:tr>
      <w:tr w:rsidTr="006944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BodyText"/>
              <w:rPr>
                <w:lang w:val="en-NZ"/>
              </w:rPr>
            </w:pPr>
            <w:r w:rsidRPr="00F771F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BodyText"/>
              <w:rPr>
                <w:lang w:val="en-NZ"/>
              </w:rPr>
            </w:pPr>
            <w:r w:rsidRPr="00F771FA">
              <w:t>Performance criteria describe the performance needed to demonstrate achievement of the element.</w:t>
            </w:r>
          </w:p>
        </w:tc>
      </w:tr>
      <w:tr w:rsidTr="006944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List"/>
              <w:rPr>
                <w:lang w:val="en-NZ"/>
              </w:rPr>
            </w:pPr>
            <w:r w:rsidRPr="00F771FA">
              <w:t>1.</w:t>
            </w:r>
            <w:r w:rsidRPr="00F771FA">
              <w:tab/>
              <w:t>Prepare for potting up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1FA" w:rsidP="00F771FA">
            <w:pPr>
              <w:pStyle w:val="List"/>
            </w:pPr>
            <w:r w:rsidRPr="00F771FA">
              <w:t>1.1</w:t>
            </w:r>
            <w:r w:rsidRPr="00F771FA">
              <w:tab/>
            </w:r>
            <w:r w:rsidRPr="00F771FA">
              <w:t>Clarify work activity instructions with supervisor</w:t>
            </w:r>
          </w:p>
          <w:p w:rsidR="00000000" w:rsidRPr="00F771FA" w:rsidP="00F771FA">
            <w:pPr>
              <w:pStyle w:val="List"/>
            </w:pPr>
            <w:r w:rsidRPr="00F771FA">
              <w:t>1.2</w:t>
            </w:r>
            <w:r w:rsidRPr="00F771FA">
              <w:tab/>
              <w:t>Identify any work health and safety hazards and tell supervisor</w:t>
            </w:r>
          </w:p>
          <w:p w:rsidR="00000000" w:rsidRPr="00F771FA" w:rsidP="00F771FA">
            <w:pPr>
              <w:pStyle w:val="List"/>
            </w:pPr>
            <w:r w:rsidRPr="00F771FA">
              <w:t>1.3</w:t>
            </w:r>
            <w:r w:rsidRPr="00F771FA">
              <w:tab/>
              <w:t>Select and use tools and equipment for potting up</w:t>
            </w:r>
          </w:p>
          <w:p w:rsidR="00000000" w:rsidRPr="00F771FA" w:rsidP="00F771FA">
            <w:pPr>
              <w:pStyle w:val="List"/>
            </w:pPr>
            <w:r w:rsidRPr="00F771FA">
              <w:t>1.4</w:t>
            </w:r>
            <w:r w:rsidRPr="00F771FA">
              <w:tab/>
              <w:t>Clean and disinfect work area</w:t>
            </w:r>
          </w:p>
          <w:p w:rsidR="00000000" w:rsidRPr="00F771FA" w:rsidP="00F771FA">
            <w:pPr>
              <w:pStyle w:val="List"/>
            </w:pPr>
            <w:r w:rsidRPr="00F771FA">
              <w:t>1.5</w:t>
            </w:r>
            <w:r w:rsidRPr="00F771FA">
              <w:tab/>
              <w:t>Collect materials and check that there is suf</w:t>
            </w:r>
            <w:r w:rsidRPr="00F771FA">
              <w:t xml:space="preserve">ficient quantity and </w:t>
            </w:r>
            <w:r w:rsidRPr="00F771FA">
              <w:t>quality for potting up operations</w:t>
            </w:r>
          </w:p>
          <w:p w:rsidR="00000000" w:rsidP="00F771FA">
            <w:pPr>
              <w:pStyle w:val="List"/>
              <w:rPr>
                <w:lang w:val="en-NZ"/>
              </w:rPr>
            </w:pPr>
            <w:r w:rsidRPr="00F771FA">
              <w:t>1.6</w:t>
            </w:r>
            <w:r w:rsidRPr="00F771FA">
              <w:tab/>
              <w:t>Select and use suitable personal protective equipment (PPE)</w:t>
            </w:r>
          </w:p>
        </w:tc>
      </w:tr>
      <w:tr w:rsidTr="006944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List"/>
              <w:rPr>
                <w:lang w:val="en-NZ"/>
              </w:rPr>
            </w:pPr>
            <w:r w:rsidRPr="00F771FA">
              <w:t>2.</w:t>
            </w:r>
            <w:r w:rsidRPr="00F771FA">
              <w:tab/>
              <w:t>Prepare growing media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1FA" w:rsidP="00F771FA">
            <w:pPr>
              <w:pStyle w:val="List"/>
            </w:pPr>
            <w:r w:rsidRPr="00F771FA">
              <w:t>2.1</w:t>
            </w:r>
            <w:r w:rsidRPr="00F771FA">
              <w:tab/>
              <w:t>Measure media components and mix as instructed</w:t>
            </w:r>
          </w:p>
          <w:p w:rsidR="00000000" w:rsidP="00F771FA">
            <w:pPr>
              <w:pStyle w:val="List"/>
              <w:rPr>
                <w:lang w:val="en-NZ"/>
              </w:rPr>
            </w:pPr>
            <w:r w:rsidRPr="00F771FA">
              <w:t>2.2</w:t>
            </w:r>
            <w:r w:rsidRPr="00F771FA">
              <w:tab/>
              <w:t>Test growing media to ensure the product complies with m</w:t>
            </w:r>
            <w:r w:rsidRPr="00F771FA">
              <w:t>edia specifications</w:t>
            </w:r>
          </w:p>
        </w:tc>
      </w:tr>
      <w:tr w:rsidTr="006944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List"/>
              <w:rPr>
                <w:lang w:val="en-NZ"/>
              </w:rPr>
            </w:pPr>
            <w:r w:rsidRPr="00F771FA">
              <w:t>3.</w:t>
            </w:r>
            <w:r w:rsidRPr="00F771FA">
              <w:tab/>
              <w:t>Pot up propagated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1FA" w:rsidP="00F771FA">
            <w:pPr>
              <w:pStyle w:val="List"/>
            </w:pPr>
            <w:r w:rsidRPr="00F771FA">
              <w:t>3.1</w:t>
            </w:r>
            <w:r w:rsidRPr="00F771FA">
              <w:tab/>
              <w:t>Prepare plants for potting</w:t>
            </w:r>
          </w:p>
          <w:p w:rsidR="00000000" w:rsidRPr="00F771FA" w:rsidP="00F771FA">
            <w:pPr>
              <w:pStyle w:val="List"/>
            </w:pPr>
            <w:r w:rsidRPr="00F771FA">
              <w:t>3.2</w:t>
            </w:r>
            <w:r w:rsidRPr="00F771FA">
              <w:tab/>
              <w:t>Pot up selected propagated plants</w:t>
            </w:r>
          </w:p>
          <w:p w:rsidR="00000000" w:rsidRPr="00F771FA" w:rsidP="00F771FA">
            <w:pPr>
              <w:pStyle w:val="List"/>
            </w:pPr>
            <w:r w:rsidRPr="00F771FA">
              <w:t>3.3</w:t>
            </w:r>
            <w:r w:rsidRPr="00F771FA">
              <w:tab/>
              <w:t>Grade plants during the potting process to meet quality specifications and report any abnormalities to supervisor</w:t>
            </w:r>
          </w:p>
          <w:p w:rsidR="00000000" w:rsidRPr="00F771FA" w:rsidP="00F771FA">
            <w:pPr>
              <w:pStyle w:val="List"/>
            </w:pPr>
            <w:r w:rsidRPr="00F771FA">
              <w:t>3.4</w:t>
            </w:r>
            <w:r w:rsidRPr="00F771FA">
              <w:tab/>
            </w:r>
            <w:r w:rsidRPr="00F771FA">
              <w:t>Adjust media level in pots to produce a well-furnished plant</w:t>
            </w:r>
          </w:p>
          <w:p w:rsidR="00000000" w:rsidRPr="00F771FA" w:rsidP="00F771FA">
            <w:pPr>
              <w:pStyle w:val="List"/>
            </w:pPr>
            <w:r w:rsidRPr="00F771FA">
              <w:t>3.5</w:t>
            </w:r>
            <w:r w:rsidRPr="00F771FA">
              <w:tab/>
              <w:t>Ensure that placement and depth of plants comply with the planting method and plan</w:t>
            </w:r>
          </w:p>
          <w:p w:rsidR="00000000" w:rsidP="00F771FA">
            <w:pPr>
              <w:pStyle w:val="List"/>
              <w:rPr>
                <w:lang w:val="en-NZ"/>
              </w:rPr>
            </w:pPr>
            <w:r w:rsidRPr="00F771FA">
              <w:t>3.6</w:t>
            </w:r>
            <w:r w:rsidRPr="00F771FA">
              <w:tab/>
              <w:t>Add fertilisers and other products as directed</w:t>
            </w:r>
          </w:p>
        </w:tc>
      </w:tr>
      <w:tr w:rsidTr="006944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List"/>
              <w:rPr>
                <w:lang w:val="en-NZ"/>
              </w:rPr>
            </w:pPr>
            <w:r w:rsidRPr="00F771FA">
              <w:t>4.</w:t>
            </w:r>
            <w:r w:rsidRPr="00F771FA">
              <w:tab/>
              <w:t>Complete potting up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1FA" w:rsidP="00F771FA">
            <w:pPr>
              <w:pStyle w:val="List"/>
            </w:pPr>
            <w:r w:rsidRPr="00F771FA">
              <w:t>4.1</w:t>
            </w:r>
            <w:r w:rsidRPr="00F771FA">
              <w:tab/>
              <w:t xml:space="preserve">Water plants in to </w:t>
            </w:r>
            <w:r w:rsidRPr="00F771FA">
              <w:t>eliminate air pockets and prevent dehydration</w:t>
            </w:r>
          </w:p>
          <w:p w:rsidR="00000000" w:rsidRPr="00F771FA" w:rsidP="00F771FA">
            <w:pPr>
              <w:pStyle w:val="List"/>
            </w:pPr>
            <w:r w:rsidRPr="00F771FA">
              <w:t>4.2</w:t>
            </w:r>
            <w:r w:rsidRPr="00F771FA">
              <w:tab/>
              <w:t>Perform cleaning procedures and follow hygiene practices</w:t>
            </w:r>
          </w:p>
          <w:p w:rsidR="00000000" w:rsidRPr="00F771FA" w:rsidP="00F771FA">
            <w:pPr>
              <w:pStyle w:val="List"/>
            </w:pPr>
            <w:r w:rsidRPr="00F771FA">
              <w:t>4.3</w:t>
            </w:r>
            <w:r w:rsidRPr="00F771FA">
              <w:tab/>
              <w:t>Collect waste and dispose of or recycle to minimise damage to the external environment</w:t>
            </w:r>
          </w:p>
          <w:p w:rsidR="00000000" w:rsidRPr="00F771FA" w:rsidP="00F771FA">
            <w:pPr>
              <w:pStyle w:val="List"/>
            </w:pPr>
            <w:r w:rsidRPr="00F771FA">
              <w:t>4.4</w:t>
            </w:r>
            <w:r w:rsidRPr="00F771FA">
              <w:tab/>
              <w:t>Maintain records of potting up operations in the appro</w:t>
            </w:r>
            <w:r w:rsidRPr="00F771FA">
              <w:t>priate format</w:t>
            </w:r>
          </w:p>
          <w:p w:rsidR="00000000" w:rsidRPr="00F771FA" w:rsidP="00F771FA">
            <w:pPr>
              <w:pStyle w:val="List"/>
            </w:pPr>
            <w:r w:rsidRPr="00F771FA">
              <w:t>4.5</w:t>
            </w:r>
            <w:r w:rsidRPr="00F771FA">
              <w:tab/>
              <w:t>Clean and store tools and equipment</w:t>
            </w:r>
          </w:p>
        </w:tc>
      </w:tr>
    </w:tbl>
    <w:p w:rsidR="00000000" w:rsidRPr="00F771FA" w:rsidP="00F771FA">
      <w:pPr>
        <w:pStyle w:val="List"/>
      </w:pPr>
    </w:p>
    <w:p w:rsidR="00000000" w:rsidRPr="00F771FA" w:rsidP="00F771FA">
      <w:pPr>
        <w:pStyle w:val="AllowPageBreak"/>
      </w:pPr>
    </w:p>
    <w:p w:rsidR="00000000" w:rsidRPr="00F771FA" w:rsidP="00F771FA">
      <w:pPr>
        <w:pStyle w:val="Heading1"/>
      </w:pPr>
      <w:bookmarkStart w:id="6" w:name="O_858806"/>
      <w:bookmarkEnd w:id="6"/>
      <w:r w:rsidRPr="00F771FA">
        <w:t>Foundation Skills</w:t>
      </w:r>
    </w:p>
    <w:p w:rsidR="00000000" w:rsidRPr="00F771FA" w:rsidP="00694483">
      <w:pPr>
        <w:pStyle w:val="BodyText"/>
      </w:pPr>
      <w:r w:rsidRPr="00F771FA">
        <w:t>Foundation Skills essential to performance are explicit in the performance criteria of this unit of competency.</w:t>
      </w:r>
    </w:p>
    <w:p w:rsidR="00000000" w:rsidRPr="00F771FA" w:rsidP="00F771FA">
      <w:pPr>
        <w:pStyle w:val="Heading1"/>
      </w:pPr>
      <w:bookmarkStart w:id="7" w:name="O_858807"/>
      <w:bookmarkEnd w:id="7"/>
      <w:r w:rsidRPr="00F771FA">
        <w:t>Range of Conditions</w:t>
      </w:r>
    </w:p>
    <w:p w:rsidR="00000000" w:rsidRPr="00F771FA" w:rsidP="00F771FA">
      <w:pPr>
        <w:pStyle w:val="Heading1"/>
      </w:pPr>
      <w:bookmarkStart w:id="8" w:name="O_858808"/>
      <w:bookmarkEnd w:id="8"/>
      <w:r w:rsidRPr="00F771FA">
        <w:t>Unit Mapping Information</w:t>
      </w:r>
    </w:p>
    <w:p w:rsidR="00000000" w:rsidRPr="00F771FA" w:rsidP="00694483">
      <w:pPr>
        <w:pStyle w:val="BodyText"/>
      </w:pPr>
      <w:r w:rsidRPr="00F771FA">
        <w:t>This unit is equivalent to AHCNSY201A Pot up plants.</w:t>
      </w:r>
    </w:p>
    <w:p w:rsidR="00000000" w:rsidRPr="00F771FA" w:rsidP="00F771FA">
      <w:pPr>
        <w:pStyle w:val="Heading1"/>
      </w:pPr>
      <w:bookmarkStart w:id="9" w:name="O_858815"/>
      <w:bookmarkEnd w:id="9"/>
      <w:r w:rsidRPr="00F771FA">
        <w:t>Links</w:t>
      </w:r>
    </w:p>
    <w:p w:rsidR="00000000" w:rsidRPr="00F771FA" w:rsidP="00694483">
      <w:pPr>
        <w:pStyle w:val="BodyText"/>
      </w:pPr>
      <w:r w:rsidRPr="00F771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1D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71FA" w:rsidP="00694483">
      <w:pPr>
        <w:pStyle w:val="BodyText"/>
        <w:sectPr w:rsidSect="00F771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71FA" w:rsidP="00F771FA">
      <w:pPr>
        <w:pStyle w:val="SuperHeading"/>
      </w:pPr>
      <w:r w:rsidRPr="00F771FA">
        <w:t>Assessment Requirements for AHCNSY201 Pot up plants</w:t>
      </w:r>
    </w:p>
    <w:p w:rsidR="00000000" w:rsidRPr="00F771FA" w:rsidP="00F771FA">
      <w:pPr>
        <w:pStyle w:val="Heading1"/>
      </w:pPr>
      <w:bookmarkStart w:id="10" w:name="O_858810"/>
      <w:bookmarkEnd w:id="10"/>
      <w:r w:rsidRPr="00F771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7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 xml:space="preserve"> 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TableHeading"/>
              <w:rPr>
                <w:lang w:val="en-NZ"/>
              </w:rPr>
            </w:pPr>
            <w:r w:rsidRPr="00F771FA">
              <w:t>Comment</w:t>
            </w:r>
          </w:p>
        </w:tc>
      </w:tr>
      <w:tr w:rsidTr="00F77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BodyText"/>
              <w:rPr>
                <w:lang w:val="en-NZ"/>
              </w:rPr>
            </w:pPr>
            <w:r w:rsidRPr="00F771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1FA">
            <w:pPr>
              <w:pStyle w:val="BodyText"/>
              <w:rPr>
                <w:lang w:val="en-NZ"/>
              </w:rPr>
            </w:pPr>
            <w:r w:rsidRPr="00F771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1FA" w:rsidP="00F771FA">
            <w:pPr>
              <w:pStyle w:val="BodyText"/>
            </w:pPr>
            <w:r w:rsidRPr="00F771FA">
              <w:t>Initial release</w:t>
            </w:r>
          </w:p>
        </w:tc>
      </w:tr>
    </w:tbl>
    <w:p w:rsidR="00000000" w:rsidRPr="00F771FA" w:rsidP="00F771FA">
      <w:pPr>
        <w:pStyle w:val="BodyText"/>
      </w:pPr>
    </w:p>
    <w:p w:rsidR="00000000" w:rsidRPr="00F771FA" w:rsidP="00F771FA">
      <w:pPr>
        <w:pStyle w:val="AllowPageBreak"/>
      </w:pPr>
    </w:p>
    <w:p w:rsidR="00000000" w:rsidRPr="00F771FA" w:rsidP="00F771FA">
      <w:pPr>
        <w:pStyle w:val="Heading1"/>
      </w:pPr>
      <w:bookmarkStart w:id="11" w:name="O_858811"/>
      <w:bookmarkEnd w:id="11"/>
      <w:r w:rsidRPr="00F771FA">
        <w:t>Performance Evidence</w:t>
      </w:r>
    </w:p>
    <w:p w:rsidR="00000000" w:rsidRPr="00F771FA" w:rsidP="00694483">
      <w:pPr>
        <w:pStyle w:val="BodyText"/>
      </w:pPr>
      <w:r w:rsidRPr="00F771F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771FA" w:rsidP="00694483">
      <w:pPr>
        <w:pStyle w:val="BodyText"/>
      </w:pPr>
      <w:r w:rsidRPr="00F771FA">
        <w:t>The candidate must provid</w:t>
      </w:r>
      <w:r w:rsidRPr="00F771FA">
        <w:t>e evidence that they can:</w:t>
      </w:r>
    </w:p>
    <w:p w:rsidR="00000000" w:rsidRPr="00F771FA" w:rsidP="00F771FA">
      <w:pPr>
        <w:pStyle w:val="ListBullet"/>
      </w:pPr>
      <w:r w:rsidRPr="00F771FA">
        <w:t>prepare tools, equipment, media and plants</w:t>
      </w:r>
    </w:p>
    <w:p w:rsidR="00000000" w:rsidRPr="00F771FA" w:rsidP="00F771FA">
      <w:pPr>
        <w:pStyle w:val="ListBullet"/>
      </w:pPr>
      <w:r w:rsidRPr="00F771FA">
        <w:t>measure media components</w:t>
      </w:r>
    </w:p>
    <w:p w:rsidR="00000000" w:rsidRPr="00F771FA" w:rsidP="00F771FA">
      <w:pPr>
        <w:pStyle w:val="ListBullet"/>
      </w:pPr>
      <w:r w:rsidRPr="00F771FA">
        <w:t>disinfect work areas</w:t>
      </w:r>
    </w:p>
    <w:p w:rsidR="00000000" w:rsidRPr="00F771FA" w:rsidP="00F771FA">
      <w:pPr>
        <w:pStyle w:val="ListBullet"/>
      </w:pPr>
      <w:r w:rsidRPr="00F771FA">
        <w:t>operate potting machinery (if required)</w:t>
      </w:r>
    </w:p>
    <w:p w:rsidR="00000000" w:rsidRPr="00F771FA" w:rsidP="00F771FA">
      <w:pPr>
        <w:pStyle w:val="ListBullet"/>
      </w:pPr>
      <w:r w:rsidRPr="00F771FA">
        <w:t>pot up propagated plants</w:t>
      </w:r>
    </w:p>
    <w:p w:rsidR="00000000" w:rsidRPr="00F771FA" w:rsidP="00F771FA">
      <w:pPr>
        <w:pStyle w:val="ListBullet"/>
      </w:pPr>
      <w:r w:rsidRPr="00F771FA">
        <w:t>handle plants with care</w:t>
      </w:r>
    </w:p>
    <w:p w:rsidR="00000000" w:rsidRPr="00F771FA" w:rsidP="00F771FA">
      <w:pPr>
        <w:pStyle w:val="ListBullet"/>
      </w:pPr>
      <w:r w:rsidRPr="00F771FA">
        <w:t>treat common problems of plants</w:t>
      </w:r>
    </w:p>
    <w:p w:rsidR="00000000" w:rsidRPr="00F771FA" w:rsidP="00F771FA">
      <w:pPr>
        <w:pStyle w:val="ListBullet"/>
      </w:pPr>
      <w:r w:rsidRPr="00F771FA">
        <w:t>use and maintain tools</w:t>
      </w:r>
    </w:p>
    <w:p w:rsidR="00000000" w:rsidRPr="00F771FA" w:rsidP="00F771FA">
      <w:pPr>
        <w:pStyle w:val="AllowPageBreak"/>
      </w:pPr>
    </w:p>
    <w:p w:rsidR="00000000" w:rsidRPr="00F771FA" w:rsidP="00F771FA">
      <w:pPr>
        <w:pStyle w:val="Heading1"/>
      </w:pPr>
      <w:bookmarkStart w:id="12" w:name="O_858812"/>
      <w:bookmarkEnd w:id="12"/>
      <w:r w:rsidRPr="00F771FA">
        <w:t>Knowledge Evidence</w:t>
      </w:r>
    </w:p>
    <w:p w:rsidR="00000000" w:rsidRPr="00F771FA" w:rsidP="00694483">
      <w:pPr>
        <w:pStyle w:val="BodyText"/>
      </w:pPr>
      <w:r w:rsidRPr="00F771FA">
        <w:t>The candidate must demonstrate knowledge of:</w:t>
      </w:r>
    </w:p>
    <w:p w:rsidR="00000000" w:rsidRPr="00F771FA" w:rsidP="00F771FA">
      <w:pPr>
        <w:pStyle w:val="ListBullet"/>
      </w:pPr>
      <w:r w:rsidRPr="00F771FA">
        <w:t>the principles and practices of potting up plants</w:t>
      </w:r>
    </w:p>
    <w:p w:rsidR="00000000" w:rsidRPr="00F771FA" w:rsidP="00F771FA">
      <w:pPr>
        <w:pStyle w:val="ListBullet2"/>
      </w:pPr>
      <w:r w:rsidRPr="00F771FA">
        <w:t>appropriate use of personal protective equipment</w:t>
      </w:r>
    </w:p>
    <w:p w:rsidR="00000000" w:rsidRPr="00F771FA" w:rsidP="00F771FA">
      <w:pPr>
        <w:pStyle w:val="ListBullet2"/>
      </w:pPr>
      <w:r w:rsidRPr="00F771FA">
        <w:t>basic plant physiology</w:t>
      </w:r>
    </w:p>
    <w:p w:rsidR="00000000" w:rsidRPr="00F771FA" w:rsidP="00F771FA">
      <w:pPr>
        <w:pStyle w:val="ListBullet2"/>
      </w:pPr>
      <w:r w:rsidRPr="00F771FA">
        <w:t xml:space="preserve">common problems in a controlled environment </w:t>
      </w:r>
    </w:p>
    <w:p w:rsidR="00000000" w:rsidRPr="00F771FA" w:rsidP="00F771FA">
      <w:pPr>
        <w:pStyle w:val="ListBullet2"/>
      </w:pPr>
      <w:r w:rsidRPr="00F771FA">
        <w:t>enterprise plants and their characteristics</w:t>
      </w:r>
    </w:p>
    <w:p w:rsidR="00000000" w:rsidRPr="00F771FA" w:rsidP="00F771FA">
      <w:pPr>
        <w:pStyle w:val="ListBullet2"/>
      </w:pPr>
      <w:r w:rsidRPr="00F771FA">
        <w:t>hygiene and quality control</w:t>
      </w:r>
    </w:p>
    <w:p w:rsidR="00000000" w:rsidRPr="00F771FA" w:rsidP="00F771FA">
      <w:pPr>
        <w:pStyle w:val="ListBullet2"/>
      </w:pPr>
      <w:r w:rsidRPr="00F771FA">
        <w:t>methods of disposing of waste</w:t>
      </w:r>
    </w:p>
    <w:p w:rsidR="00000000" w:rsidRPr="00F771FA" w:rsidP="00F771FA">
      <w:pPr>
        <w:pStyle w:val="ListBullet2"/>
      </w:pPr>
      <w:r w:rsidRPr="00F771FA">
        <w:t>properties of relevant potting media</w:t>
      </w:r>
    </w:p>
    <w:p w:rsidR="00000000" w:rsidRPr="00F771FA" w:rsidP="00F771FA">
      <w:pPr>
        <w:pStyle w:val="AllowPageBreak"/>
      </w:pPr>
    </w:p>
    <w:p w:rsidR="00000000" w:rsidRPr="00F771FA" w:rsidP="00F771FA">
      <w:pPr>
        <w:pStyle w:val="Heading1"/>
      </w:pPr>
      <w:bookmarkStart w:id="13" w:name="O_858813"/>
      <w:bookmarkEnd w:id="13"/>
      <w:r w:rsidRPr="00F771FA">
        <w:t>Assessment Conditions</w:t>
      </w:r>
    </w:p>
    <w:p w:rsidR="00000000" w:rsidRPr="00F771FA" w:rsidP="00694483">
      <w:pPr>
        <w:pStyle w:val="BodyText"/>
      </w:pPr>
      <w:r w:rsidRPr="00F771FA">
        <w:t>Assessors must satisfy current st</w:t>
      </w:r>
      <w:r w:rsidRPr="00F771FA">
        <w:t>andards for RTOs.</w:t>
      </w:r>
    </w:p>
    <w:p w:rsidR="00000000" w:rsidRPr="00F771FA" w:rsidP="00F771FA">
      <w:pPr>
        <w:pStyle w:val="Heading1"/>
      </w:pPr>
      <w:bookmarkStart w:id="14" w:name="O_858816"/>
      <w:bookmarkEnd w:id="14"/>
      <w:r w:rsidRPr="00F771FA">
        <w:t>Links</w:t>
      </w:r>
    </w:p>
    <w:p w:rsidR="00000000" w:rsidRPr="00F771FA" w:rsidP="00694483">
      <w:pPr>
        <w:pStyle w:val="BodyText"/>
      </w:pPr>
      <w:r w:rsidRPr="00F771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1D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71FA" w:rsidP="00F771FA"/>
    <w:sectPr w:rsidSect="00F771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 w:rsidRPr="00694483" w:rsidP="00694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83" w:rsidP="00F77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483" w:rsidP="00F77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4483" w:rsidP="00F771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 w:rsidP="00F77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4483">
      <w:t>Approved</w:t>
    </w:r>
    <w:r w:rsidR="00694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44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4483">
      <w:rPr>
        <w:noProof/>
      </w:rPr>
      <w:t>4</w:t>
    </w:r>
    <w:r>
      <w:rPr>
        <w:noProof/>
      </w:rPr>
      <w:fldChar w:fldCharType="end"/>
    </w:r>
  </w:p>
  <w:p w:rsidR="00F771FA" w:rsidP="00F77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4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4483">
      <w:t>Skills Insight</w:t>
    </w:r>
    <w:r w:rsidR="00694483">
      <w:fldChar w:fldCharType="end"/>
    </w:r>
  </w:p>
  <w:p w:rsidR="00F771FA" w:rsidP="00F77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1FA" w:rsidRPr="00694483" w:rsidP="00694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83" w:rsidRPr="002D2AF8" w:rsidP="00F77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AHCNSY201 Pot up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4483" w:rsidP="00F771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A" w:rsidRPr="002D2AF8" w:rsidP="00F77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4483">
      <w:t>AHCNSY201 Pot up plants</w:t>
    </w:r>
    <w:r w:rsidR="00694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4483">
      <w:rPr>
        <w:noProof/>
      </w:rPr>
      <w:t>2 March 2025</w:t>
    </w:r>
    <w:r>
      <w:fldChar w:fldCharType="end"/>
    </w:r>
  </w:p>
  <w:p w:rsidR="00F771FA" w:rsidP="00F77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C3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1E8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E46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1FA"/>
  </w:style>
  <w:style w:type="character" w:customStyle="1" w:styleId="Heading1Char">
    <w:name w:val="Heading 1 Char"/>
    <w:basedOn w:val="DefaultParagraphFont"/>
    <w:link w:val="Heading1"/>
    <w:rsid w:val="00F77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1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71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1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71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71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7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1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7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1FA"/>
    <w:rPr>
      <w:b/>
      <w:spacing w:val="0"/>
    </w:rPr>
  </w:style>
  <w:style w:type="paragraph" w:customStyle="1" w:styleId="SuperTitle">
    <w:name w:val="SuperTitle"/>
    <w:basedOn w:val="Title"/>
    <w:rsid w:val="00F77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1FA"/>
    <w:rPr>
      <w:i/>
    </w:rPr>
  </w:style>
  <w:style w:type="paragraph" w:styleId="Caption">
    <w:name w:val="caption"/>
    <w:basedOn w:val="BodyText"/>
    <w:next w:val="Normal"/>
    <w:qFormat/>
    <w:rsid w:val="00F77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1FA"/>
  </w:style>
  <w:style w:type="paragraph" w:styleId="TableofFigures">
    <w:name w:val="table of figures"/>
    <w:basedOn w:val="Normal"/>
    <w:next w:val="Normal"/>
    <w:semiHidden/>
    <w:rsid w:val="00F77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1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1FA"/>
    <w:rPr>
      <w:rFonts w:ascii="Wingdings" w:hAnsi="Wingdings"/>
    </w:rPr>
  </w:style>
  <w:style w:type="character" w:customStyle="1" w:styleId="HotSpot">
    <w:name w:val="HotSpot"/>
    <w:rsid w:val="00F771FA"/>
    <w:rPr>
      <w:color w:val="0033CC"/>
      <w:u w:val="none"/>
    </w:rPr>
  </w:style>
  <w:style w:type="paragraph" w:customStyle="1" w:styleId="BodyTextRight">
    <w:name w:val="Body Text Right"/>
    <w:basedOn w:val="BodyText"/>
    <w:rsid w:val="00F77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1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1FA"/>
    <w:rPr>
      <w:sz w:val="32"/>
    </w:rPr>
  </w:style>
  <w:style w:type="paragraph" w:customStyle="1" w:styleId="HeadingProcedure">
    <w:name w:val="Heading Procedure"/>
    <w:basedOn w:val="HeadingBase"/>
    <w:next w:val="Normal"/>
    <w:rsid w:val="00F77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1FA"/>
    <w:pPr>
      <w:spacing w:before="60" w:after="60"/>
    </w:pPr>
  </w:style>
  <w:style w:type="paragraph" w:styleId="ListContinue">
    <w:name w:val="List Continue"/>
    <w:basedOn w:val="List"/>
    <w:rsid w:val="00F771FA"/>
    <w:pPr>
      <w:ind w:firstLine="0"/>
    </w:pPr>
  </w:style>
  <w:style w:type="paragraph" w:customStyle="1" w:styleId="ListNote">
    <w:name w:val="List Note"/>
    <w:basedOn w:val="List"/>
    <w:rsid w:val="00F77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1FA"/>
    <w:rPr>
      <w:rFonts w:ascii="Courier New" w:hAnsi="Courier New"/>
    </w:rPr>
  </w:style>
  <w:style w:type="paragraph" w:customStyle="1" w:styleId="NoteBullet">
    <w:name w:val="Note Bullet"/>
    <w:basedOn w:val="Note"/>
    <w:rsid w:val="00F77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1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1FA"/>
    <w:rPr>
      <w:b/>
      <w:smallCaps/>
    </w:rPr>
  </w:style>
  <w:style w:type="paragraph" w:customStyle="1" w:styleId="TableListNumber">
    <w:name w:val="Table List Number"/>
    <w:basedOn w:val="ListNumber"/>
    <w:rsid w:val="00F77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1FA"/>
    <w:pPr>
      <w:numPr>
        <w:numId w:val="9"/>
      </w:numPr>
    </w:pPr>
  </w:style>
  <w:style w:type="paragraph" w:customStyle="1" w:styleId="ListAlpha2">
    <w:name w:val="List Alpha 2"/>
    <w:basedOn w:val="List2"/>
    <w:rsid w:val="00F771FA"/>
    <w:pPr>
      <w:numPr>
        <w:numId w:val="8"/>
      </w:numPr>
    </w:pPr>
  </w:style>
  <w:style w:type="paragraph" w:styleId="List2">
    <w:name w:val="List 2"/>
    <w:basedOn w:val="BodyText"/>
    <w:rsid w:val="00F77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1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1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1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1FA"/>
    <w:pPr>
      <w:numPr>
        <w:numId w:val="4"/>
      </w:numPr>
    </w:pPr>
  </w:style>
  <w:style w:type="paragraph" w:styleId="ListContinue2">
    <w:name w:val="List Continue 2"/>
    <w:basedOn w:val="List2"/>
    <w:rsid w:val="00F771FA"/>
    <w:pPr>
      <w:ind w:firstLine="0"/>
    </w:pPr>
  </w:style>
  <w:style w:type="paragraph" w:styleId="ListContinue3">
    <w:name w:val="List Continue 3"/>
    <w:basedOn w:val="List3"/>
    <w:rsid w:val="00F771FA"/>
    <w:pPr>
      <w:ind w:left="1021" w:firstLine="0"/>
    </w:pPr>
  </w:style>
  <w:style w:type="paragraph" w:styleId="ListContinue4">
    <w:name w:val="List Continue 4"/>
    <w:basedOn w:val="List4"/>
    <w:rsid w:val="00F771FA"/>
    <w:pPr>
      <w:ind w:firstLine="0"/>
    </w:pPr>
  </w:style>
  <w:style w:type="paragraph" w:styleId="ListContinue5">
    <w:name w:val="List Continue 5"/>
    <w:basedOn w:val="List5"/>
    <w:rsid w:val="00F771FA"/>
    <w:pPr>
      <w:ind w:firstLine="0"/>
    </w:pPr>
  </w:style>
  <w:style w:type="paragraph" w:styleId="ListNumber3">
    <w:name w:val="List Number 3"/>
    <w:basedOn w:val="List3"/>
    <w:rsid w:val="00F771FA"/>
    <w:pPr>
      <w:numPr>
        <w:numId w:val="5"/>
      </w:numPr>
    </w:pPr>
  </w:style>
  <w:style w:type="paragraph" w:styleId="ListNumber4">
    <w:name w:val="List Number 4"/>
    <w:basedOn w:val="List4"/>
    <w:rsid w:val="00F771FA"/>
    <w:pPr>
      <w:numPr>
        <w:numId w:val="6"/>
      </w:numPr>
    </w:pPr>
  </w:style>
  <w:style w:type="paragraph" w:styleId="ListNumber5">
    <w:name w:val="List Number 5"/>
    <w:basedOn w:val="List5"/>
    <w:rsid w:val="00F771FA"/>
    <w:pPr>
      <w:numPr>
        <w:numId w:val="7"/>
      </w:numPr>
    </w:pPr>
  </w:style>
  <w:style w:type="paragraph" w:styleId="BlockText">
    <w:name w:val="Block Text"/>
    <w:basedOn w:val="Normal"/>
    <w:rsid w:val="00F77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1FA"/>
    <w:rPr>
      <w:sz w:val="16"/>
      <w:vertAlign w:val="superscript"/>
    </w:rPr>
  </w:style>
  <w:style w:type="character" w:customStyle="1" w:styleId="Symbols">
    <w:name w:val="Symbols"/>
    <w:basedOn w:val="DefaultParagraphFont"/>
    <w:rsid w:val="00F771FA"/>
    <w:rPr>
      <w:rFonts w:ascii="Symbol" w:hAnsi="Symbol"/>
    </w:rPr>
  </w:style>
  <w:style w:type="character" w:customStyle="1" w:styleId="MenuOptions">
    <w:name w:val="Menu Options"/>
    <w:basedOn w:val="DefaultParagraphFont"/>
    <w:rsid w:val="00F77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1FA"/>
    <w:rPr>
      <w:b/>
    </w:rPr>
  </w:style>
  <w:style w:type="character" w:customStyle="1" w:styleId="Underlined">
    <w:name w:val="Underlined"/>
    <w:basedOn w:val="DefaultParagraphFont"/>
    <w:rsid w:val="00F771FA"/>
    <w:rPr>
      <w:u w:val="single"/>
    </w:rPr>
  </w:style>
  <w:style w:type="paragraph" w:customStyle="1" w:styleId="TableBodyTextRight">
    <w:name w:val="Table Body Text Right"/>
    <w:basedOn w:val="TableBodyText"/>
    <w:rsid w:val="00F77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1FA"/>
    <w:rPr>
      <w:sz w:val="18"/>
    </w:rPr>
  </w:style>
  <w:style w:type="paragraph" w:customStyle="1" w:styleId="BodySmallRight">
    <w:name w:val="Body Small Right"/>
    <w:basedOn w:val="BodyTextRight"/>
    <w:rsid w:val="00F771FA"/>
    <w:rPr>
      <w:sz w:val="18"/>
      <w:szCs w:val="18"/>
    </w:rPr>
  </w:style>
  <w:style w:type="paragraph" w:customStyle="1" w:styleId="MarginEdition">
    <w:name w:val="Margin Edition"/>
    <w:basedOn w:val="MarginNote"/>
    <w:rsid w:val="00F77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1FA"/>
    <w:rPr>
      <w:sz w:val="2"/>
      <w:szCs w:val="2"/>
    </w:rPr>
  </w:style>
  <w:style w:type="character" w:customStyle="1" w:styleId="Small">
    <w:name w:val="Small"/>
    <w:basedOn w:val="DefaultParagraphFont"/>
    <w:rsid w:val="00F771FA"/>
    <w:rPr>
      <w:sz w:val="16"/>
    </w:rPr>
  </w:style>
  <w:style w:type="paragraph" w:customStyle="1" w:styleId="WideTable">
    <w:name w:val="Wide Table"/>
    <w:basedOn w:val="Normal"/>
    <w:rsid w:val="00F77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1FA"/>
  </w:style>
  <w:style w:type="paragraph" w:styleId="Quote">
    <w:name w:val="Quote"/>
    <w:basedOn w:val="Heading1"/>
    <w:link w:val="QuoteChar"/>
    <w:qFormat/>
    <w:rsid w:val="00F77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1FA"/>
    <w:pPr>
      <w:pageBreakBefore/>
    </w:pPr>
  </w:style>
  <w:style w:type="paragraph" w:customStyle="1" w:styleId="Border">
    <w:name w:val="Border"/>
    <w:basedOn w:val="Normal"/>
    <w:qFormat/>
    <w:rsid w:val="00F77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1FA"/>
    <w:rPr>
      <w:u w:val="single"/>
    </w:rPr>
  </w:style>
  <w:style w:type="character" w:customStyle="1" w:styleId="BoldandItalics">
    <w:name w:val="Bold and Italics"/>
    <w:qFormat/>
    <w:rsid w:val="00F771FA"/>
    <w:rPr>
      <w:b/>
      <w:i/>
      <w:u w:val="none"/>
    </w:rPr>
  </w:style>
  <w:style w:type="paragraph" w:styleId="BalloonText">
    <w:name w:val="Balloon Text"/>
    <w:basedOn w:val="Normal"/>
    <w:link w:val="BalloonTextChar"/>
    <w:rsid w:val="00F77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1FA"/>
    <w:pPr>
      <w:spacing w:before="0" w:after="0"/>
    </w:pPr>
  </w:style>
  <w:style w:type="paragraph" w:customStyle="1" w:styleId="BodyTextBold">
    <w:name w:val="Body Text Bold"/>
    <w:basedOn w:val="BodyText"/>
    <w:qFormat/>
    <w:rsid w:val="00F771FA"/>
    <w:rPr>
      <w:b/>
    </w:rPr>
  </w:style>
  <w:style w:type="character" w:styleId="Hyperlink">
    <w:name w:val="Hyperlink"/>
    <w:basedOn w:val="DefaultParagraphFont"/>
    <w:uiPriority w:val="99"/>
    <w:unhideWhenUsed/>
    <w:rsid w:val="00694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3612</Characters>
  <Application>Microsoft Office Word</Application>
  <DocSecurity>0</DocSecurity>
  <Lines>138</Lines>
  <Paragraphs>105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AHCNSY201 Pot up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