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6E74" w:rsidP="00B46E74">
      <w:pPr>
        <w:pStyle w:val="Title"/>
      </w:pPr>
      <w:r>
        <w:fldChar w:fldCharType="begin"/>
      </w:r>
      <w:r>
        <w:instrText xml:space="preserve"> TITLE   \* MERGEFORMAT </w:instrText>
      </w:r>
      <w:r>
        <w:fldChar w:fldCharType="separate"/>
      </w:r>
      <w:r>
        <w:t>AHCNRM605 Develop a monitoring, evaluation and reporting program</w:t>
      </w:r>
      <w:r>
        <w:fldChar w:fldCharType="end"/>
      </w:r>
    </w:p>
    <w:p w:rsidR="00B46E74" w:rsidP="00B46E74">
      <w:pPr>
        <w:pStyle w:val="Version"/>
        <w:sectPr w:rsidSect="009249D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49DD" w:rsidP="009249DD">
      <w:pPr>
        <w:pStyle w:val="SuperHeading"/>
      </w:pPr>
      <w:r w:rsidRPr="009249DD">
        <w:t>AHCNRM605 Develop a monitoring, evaluation and reporting program</w:t>
      </w:r>
    </w:p>
    <w:p w:rsidR="00000000" w:rsidRPr="009249DD" w:rsidP="009249DD">
      <w:pPr>
        <w:pStyle w:val="Heading1"/>
      </w:pPr>
      <w:bookmarkStart w:id="1" w:name="O_1151329"/>
      <w:bookmarkEnd w:id="1"/>
      <w:r w:rsidRPr="009249DD">
        <w:t>Modification History</w:t>
      </w:r>
    </w:p>
    <w:tbl>
      <w:tblPr>
        <w:tblW w:w="9520" w:type="dxa"/>
        <w:tblLayout w:type="fixed"/>
        <w:tblCellMar>
          <w:left w:w="62" w:type="dxa"/>
          <w:right w:w="62" w:type="dxa"/>
        </w:tblCellMar>
        <w:tblLook w:val="0000"/>
      </w:tblPr>
      <w:tblGrid>
        <w:gridCol w:w="2580"/>
        <w:gridCol w:w="6940"/>
      </w:tblGrid>
      <w:tr w:rsidTr="009249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Comments</w:t>
            </w:r>
          </w:p>
        </w:tc>
      </w:tr>
      <w:tr w:rsidTr="009249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This version released with AHC Agriculture, Horticulture and Conservation and Land Management Training Package Version 6.0.</w:t>
            </w:r>
          </w:p>
        </w:tc>
      </w:tr>
    </w:tbl>
    <w:p w:rsidR="00000000" w:rsidRPr="009249DD" w:rsidP="009249DD">
      <w:pPr>
        <w:pStyle w:val="BodyText"/>
      </w:pPr>
    </w:p>
    <w:p w:rsidR="00000000" w:rsidRPr="009249DD" w:rsidP="009249DD">
      <w:pPr>
        <w:pStyle w:val="AllowPageBreak"/>
      </w:pPr>
    </w:p>
    <w:p w:rsidR="00000000" w:rsidRPr="009249DD" w:rsidP="009249DD">
      <w:pPr>
        <w:pStyle w:val="Heading1"/>
      </w:pPr>
      <w:bookmarkStart w:id="2" w:name="O_1151330"/>
      <w:bookmarkEnd w:id="2"/>
      <w:r w:rsidRPr="009249DD">
        <w:t>Application</w:t>
      </w:r>
    </w:p>
    <w:p w:rsidR="00000000" w:rsidRPr="009249DD" w:rsidP="00B46E74">
      <w:pPr>
        <w:pStyle w:val="BodyText"/>
      </w:pPr>
      <w:r w:rsidRPr="009249DD">
        <w:t>This unit of competency describes the skills and knowledge required to develop a monitoring, evaluation and reporting program for a land and water management organisation or project manager to measure progress against targ</w:t>
      </w:r>
      <w:r w:rsidRPr="009249DD">
        <w:t>ets and reporting responsibilities.</w:t>
      </w:r>
    </w:p>
    <w:p w:rsidR="00000000" w:rsidRPr="009249DD" w:rsidP="00B46E74">
      <w:pPr>
        <w:pStyle w:val="BodyText"/>
      </w:pPr>
      <w:r w:rsidRPr="009249DD">
        <w:t>The unit applies to individuals who are land or water managers and use an adaptive management framework to manage human, social, natural, physical and financial assets in natural resource management. They apply knowledge</w:t>
      </w:r>
      <w:r w:rsidRPr="009249DD">
        <w:t xml:space="preserve"> and skills in land and water management with autonomy and judgement and analyse information to complete activities, interpret and transmit solutions to others.</w:t>
      </w:r>
    </w:p>
    <w:p w:rsidR="00000000" w:rsidRPr="009249DD" w:rsidP="00B46E74">
      <w:pPr>
        <w:pStyle w:val="BodyText"/>
      </w:pPr>
      <w:r w:rsidRPr="009249DD">
        <w:t>No licensing, legislative or certification requirements apply to this unit at the time of publi</w:t>
      </w:r>
      <w:r w:rsidRPr="009249DD">
        <w:t>cation.</w:t>
      </w:r>
    </w:p>
    <w:p w:rsidR="00000000" w:rsidRPr="009249DD" w:rsidP="009249DD">
      <w:pPr>
        <w:pStyle w:val="Heading1"/>
      </w:pPr>
      <w:bookmarkStart w:id="3" w:name="O_1151331"/>
      <w:bookmarkEnd w:id="3"/>
      <w:r w:rsidRPr="009249DD">
        <w:t>Pre-requisite Unit</w:t>
      </w:r>
    </w:p>
    <w:p w:rsidR="00000000" w:rsidRPr="009249DD" w:rsidP="00B46E74">
      <w:pPr>
        <w:pStyle w:val="BodyText"/>
      </w:pPr>
      <w:r w:rsidRPr="009249DD">
        <w:t>Nil</w:t>
      </w:r>
    </w:p>
    <w:p w:rsidR="00000000" w:rsidRPr="009249DD" w:rsidP="009249DD">
      <w:pPr>
        <w:pStyle w:val="Heading1"/>
      </w:pPr>
      <w:bookmarkStart w:id="4" w:name="O_1151333"/>
      <w:bookmarkEnd w:id="4"/>
      <w:r w:rsidRPr="009249DD">
        <w:t>Unit Sector</w:t>
      </w:r>
    </w:p>
    <w:p w:rsidR="00000000" w:rsidRPr="009249DD" w:rsidP="00B46E74">
      <w:pPr>
        <w:pStyle w:val="BodyText"/>
      </w:pPr>
      <w:r w:rsidRPr="009249DD">
        <w:t>Natural Resource Management (NRM)</w:t>
      </w:r>
    </w:p>
    <w:p w:rsidR="00000000" w:rsidRPr="009249DD" w:rsidP="009249DD">
      <w:pPr>
        <w:pStyle w:val="Heading1"/>
      </w:pPr>
      <w:bookmarkStart w:id="5" w:name="O_1151334"/>
      <w:bookmarkEnd w:id="5"/>
      <w:r w:rsidRPr="009249DD">
        <w:t>Elements and Performance Criteria</w:t>
      </w:r>
    </w:p>
    <w:tbl>
      <w:tblPr>
        <w:tblW w:w="9520" w:type="dxa"/>
        <w:tblLayout w:type="fixed"/>
        <w:tblCellMar>
          <w:left w:w="62" w:type="dxa"/>
          <w:right w:w="62" w:type="dxa"/>
        </w:tblCellMar>
        <w:tblLook w:val="0000"/>
      </w:tblPr>
      <w:tblGrid>
        <w:gridCol w:w="2580"/>
        <w:gridCol w:w="6940"/>
      </w:tblGrid>
      <w:tr w:rsidTr="00B46E7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49DD">
            <w:pPr>
              <w:pStyle w:val="BodyTextBold"/>
              <w:rPr>
                <w:lang w:val="en-NZ"/>
              </w:rPr>
            </w:pPr>
            <w:r w:rsidRPr="009249DD">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249DD">
            <w:pPr>
              <w:pStyle w:val="BodyTextBold"/>
              <w:rPr>
                <w:lang w:val="en-NZ"/>
              </w:rPr>
            </w:pPr>
            <w:r w:rsidRPr="009249DD">
              <w:t>Performance Criteria</w:t>
            </w:r>
          </w:p>
        </w:tc>
      </w:tr>
      <w:tr w:rsidTr="00B46E74">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rPr>
                <w:rStyle w:val="Emphasis"/>
              </w:rPr>
              <w:t>Performance criteria describe the performance needed to demonstrate achievement of the element.</w:t>
            </w:r>
          </w:p>
        </w:tc>
      </w:tr>
      <w:tr w:rsidTr="00B46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1. Define terms of reference, scope and evaluation context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 xml:space="preserve">1.1 Specify the scope of the adaptive management framework activity </w:t>
            </w:r>
          </w:p>
          <w:p w:rsidR="00000000" w:rsidRPr="009249DD" w:rsidP="009249DD">
            <w:pPr>
              <w:pStyle w:val="BodyText"/>
            </w:pPr>
            <w:r w:rsidRPr="009249DD">
              <w:t>1.2 Identify measurable indicat</w:t>
            </w:r>
            <w:r w:rsidRPr="009249DD">
              <w:t>ors for outcomes</w:t>
            </w:r>
          </w:p>
          <w:p w:rsidR="00000000" w:rsidRPr="009249DD" w:rsidP="009249DD">
            <w:pPr>
              <w:pStyle w:val="BodyText"/>
            </w:pPr>
            <w:r w:rsidRPr="009249DD">
              <w:t>1.3 Identify the key stakeholders and consultation process</w:t>
            </w:r>
          </w:p>
          <w:p w:rsidR="00000000" w:rsidRPr="009249DD" w:rsidP="009249DD">
            <w:pPr>
              <w:pStyle w:val="BodyText"/>
            </w:pPr>
            <w:r w:rsidRPr="009249DD">
              <w:t>1.4 Select evaluation, data analysis and monitoring methods best suited to size and significance of the program</w:t>
            </w:r>
          </w:p>
          <w:p w:rsidR="00000000" w:rsidRPr="009249DD" w:rsidP="009249DD">
            <w:pPr>
              <w:pStyle w:val="BodyText"/>
            </w:pPr>
            <w:r w:rsidRPr="009249DD">
              <w:t>1.5 Define terms of reference</w:t>
            </w:r>
          </w:p>
          <w:p w:rsidR="00000000" w:rsidRPr="009249DD" w:rsidP="009249DD">
            <w:pPr>
              <w:pStyle w:val="BodyText"/>
            </w:pPr>
            <w:r w:rsidRPr="009249DD">
              <w:t>1.6 Review existing evidence and literature relevant to the proposed evaluation</w:t>
            </w:r>
          </w:p>
          <w:p w:rsidR="00000000" w:rsidP="009249DD">
            <w:pPr>
              <w:pStyle w:val="BodyText"/>
              <w:rPr>
                <w:lang w:val="en-NZ"/>
              </w:rPr>
            </w:pPr>
            <w:r w:rsidRPr="009249DD">
              <w:t>1.7 Develop an evaluation methodology that supports broader management targets, natural resource management standards, targets and outputs</w:t>
            </w:r>
          </w:p>
        </w:tc>
      </w:tr>
      <w:tr w:rsidTr="00B46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2. Identify the key stages and outco</w:t>
            </w:r>
            <w:r w:rsidRPr="009249DD">
              <w:t>mes of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2.1 Define key stages, milestones and timeframes for the management framework activity</w:t>
            </w:r>
          </w:p>
          <w:p w:rsidR="00000000" w:rsidRPr="009249DD" w:rsidP="009249DD">
            <w:pPr>
              <w:pStyle w:val="BodyText"/>
            </w:pPr>
            <w:r w:rsidRPr="009249DD">
              <w:t>2.2 Advise stakeholders of program and delivery timeframe for endorsement</w:t>
            </w:r>
          </w:p>
          <w:p w:rsidR="00000000" w:rsidRPr="009249DD" w:rsidP="009249DD">
            <w:pPr>
              <w:pStyle w:val="BodyText"/>
            </w:pPr>
            <w:r w:rsidRPr="009249DD">
              <w:t>2.3 Identify hazards and risks that impact on the proposed program</w:t>
            </w:r>
          </w:p>
          <w:p w:rsidR="00000000" w:rsidP="009249DD">
            <w:pPr>
              <w:pStyle w:val="BodyText"/>
              <w:rPr>
                <w:lang w:val="en-NZ"/>
              </w:rPr>
            </w:pPr>
            <w:r w:rsidRPr="009249DD">
              <w:t>2.4 Refin</w:t>
            </w:r>
            <w:r w:rsidRPr="009249DD">
              <w:t>e targets, goals, objectives and indicators</w:t>
            </w:r>
          </w:p>
        </w:tc>
      </w:tr>
      <w:tr w:rsidTr="00B46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3. Define reporting and record-keeping requirements for data management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3.1 Identify data collection, management and reporting requirements according to identified objectives</w:t>
            </w:r>
          </w:p>
          <w:p w:rsidR="00000000" w:rsidRPr="009249DD" w:rsidP="009249DD">
            <w:pPr>
              <w:pStyle w:val="BodyText"/>
            </w:pPr>
            <w:r w:rsidRPr="009249DD">
              <w:t>3.2 Identify existing data sets to b</w:t>
            </w:r>
            <w:r w:rsidRPr="009249DD">
              <w:t>e accessed for the program</w:t>
            </w:r>
          </w:p>
          <w:p w:rsidR="00000000" w:rsidRPr="009249DD" w:rsidP="009249DD">
            <w:pPr>
              <w:pStyle w:val="BodyText"/>
            </w:pPr>
            <w:r w:rsidRPr="009249DD">
              <w:t>3.3 Design data collection protocols and methodology according to workplace standards and required formats</w:t>
            </w:r>
          </w:p>
          <w:p w:rsidR="00000000" w:rsidRPr="009249DD" w:rsidP="009249DD">
            <w:pPr>
              <w:pStyle w:val="BodyText"/>
            </w:pPr>
            <w:r w:rsidRPr="009249DD">
              <w:t>3.4 Identify data formatting, secure storage and data access procedures</w:t>
            </w:r>
          </w:p>
          <w:p w:rsidR="00000000" w:rsidRPr="009249DD" w:rsidP="009249DD">
            <w:pPr>
              <w:pStyle w:val="BodyText"/>
            </w:pPr>
            <w:r w:rsidRPr="009249DD">
              <w:t>3.5 Identify information and data analysis product</w:t>
            </w:r>
            <w:r w:rsidRPr="009249DD">
              <w:t xml:space="preserve">s required for stakeholders </w:t>
            </w:r>
          </w:p>
          <w:p w:rsidR="00000000" w:rsidP="009249DD">
            <w:pPr>
              <w:pStyle w:val="BodyText"/>
              <w:rPr>
                <w:lang w:val="en-NZ"/>
              </w:rPr>
            </w:pPr>
            <w:r w:rsidRPr="009249DD">
              <w:t>3.6 Identify summary reports for specific stakeholder requirements</w:t>
            </w:r>
          </w:p>
        </w:tc>
      </w:tr>
      <w:tr w:rsidTr="00B46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4. Identify the resources needed to implement the program</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4.1 Identify human resources and skill sets required to implement the monitoring and evaluation progr</w:t>
            </w:r>
            <w:r w:rsidRPr="009249DD">
              <w:t>am</w:t>
            </w:r>
          </w:p>
          <w:p w:rsidR="00000000" w:rsidP="009249DD">
            <w:pPr>
              <w:pStyle w:val="BodyText"/>
              <w:rPr>
                <w:lang w:val="en-NZ"/>
              </w:rPr>
            </w:pPr>
            <w:r w:rsidRPr="009249DD">
              <w:t>4.2 Assess the material resources required to undertake the work</w:t>
            </w:r>
          </w:p>
        </w:tc>
      </w:tr>
      <w:tr w:rsidTr="00B46E7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5. Design and manage the monitoring, evaluation and reporting program plan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5.1 Produce monitoring program plan to workplace requirements and industry standards</w:t>
            </w:r>
          </w:p>
          <w:p w:rsidR="00000000" w:rsidRPr="009249DD" w:rsidP="009249DD">
            <w:pPr>
              <w:pStyle w:val="BodyText"/>
            </w:pPr>
            <w:r w:rsidRPr="009249DD">
              <w:t>5.2 Specify reporting requirements for the program</w:t>
            </w:r>
          </w:p>
          <w:p w:rsidR="00000000" w:rsidRPr="009249DD" w:rsidP="009249DD">
            <w:pPr>
              <w:pStyle w:val="BodyText"/>
            </w:pPr>
            <w:r w:rsidRPr="009249DD">
              <w:t>5.3 Incorporate work health and safety, environmental sustainability and biosecurity policies and procedures into the plan</w:t>
            </w:r>
          </w:p>
        </w:tc>
      </w:tr>
    </w:tbl>
    <w:p w:rsidR="00000000" w:rsidRPr="009249DD" w:rsidP="009249DD">
      <w:pPr>
        <w:pStyle w:val="BodyText"/>
      </w:pPr>
    </w:p>
    <w:p w:rsidR="00000000" w:rsidRPr="009249DD" w:rsidP="009249DD">
      <w:pPr>
        <w:pStyle w:val="AllowPageBreak"/>
      </w:pPr>
    </w:p>
    <w:p w:rsidR="00000000" w:rsidRPr="009249DD" w:rsidP="009249DD">
      <w:pPr>
        <w:pStyle w:val="Heading1"/>
      </w:pPr>
      <w:bookmarkStart w:id="6" w:name="O_1151335"/>
      <w:bookmarkEnd w:id="6"/>
      <w:r w:rsidRPr="009249DD">
        <w:t>Foundation Skills</w:t>
      </w:r>
    </w:p>
    <w:p w:rsidR="00000000" w:rsidRPr="00B46E74" w:rsidP="00B46E74">
      <w:pPr>
        <w:pStyle w:val="BodyText"/>
        <w:rPr>
          <w:i/>
        </w:rPr>
      </w:pPr>
      <w:r w:rsidRPr="00B46E74">
        <w:rPr>
          <w:rStyle w:val="Emphasis"/>
        </w:rPr>
        <w:t>This section describes those language, lite</w:t>
      </w:r>
      <w:r w:rsidRPr="00B46E74">
        <w:rPr>
          <w:rStyle w:val="Emphasis"/>
        </w:rPr>
        <w:t>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9249D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Description</w:t>
            </w:r>
          </w:p>
        </w:tc>
      </w:tr>
      <w:tr w:rsidTr="009249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ListBullet"/>
              <w:rPr>
                <w:lang w:val="en-NZ"/>
              </w:rPr>
            </w:pPr>
            <w:r w:rsidRPr="009249DD">
              <w:t>Conduct literature reviews and other desktop research to establish the scope an</w:t>
            </w:r>
            <w:r w:rsidRPr="009249DD">
              <w:t>d objectives of the MERI program</w:t>
            </w:r>
          </w:p>
        </w:tc>
      </w:tr>
      <w:tr w:rsidTr="009249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ListBullet"/>
            </w:pPr>
            <w:r w:rsidRPr="009249DD">
              <w:t>Demonstrate sophisticated writing skills by selecting appropriate conventions and stylistic devices to express precise meaning and understanding when documenting MERI programs</w:t>
            </w:r>
          </w:p>
        </w:tc>
      </w:tr>
    </w:tbl>
    <w:p w:rsidR="00000000" w:rsidRPr="009249DD" w:rsidP="009249DD">
      <w:pPr>
        <w:pStyle w:val="BodyText"/>
      </w:pPr>
    </w:p>
    <w:p w:rsidR="00000000" w:rsidRPr="009249DD" w:rsidP="009249DD">
      <w:pPr>
        <w:pStyle w:val="AllowPageBreak"/>
      </w:pPr>
    </w:p>
    <w:p w:rsidR="00000000" w:rsidRPr="009249DD" w:rsidP="009249DD">
      <w:pPr>
        <w:pStyle w:val="Heading1"/>
      </w:pPr>
      <w:bookmarkStart w:id="7" w:name="O_1151337"/>
      <w:bookmarkEnd w:id="7"/>
      <w:r w:rsidRPr="009249DD">
        <w:t>Unit Mapping Information</w:t>
      </w:r>
    </w:p>
    <w:tbl>
      <w:tblPr>
        <w:tblW w:w="9520" w:type="dxa"/>
        <w:tblLayout w:type="fixed"/>
        <w:tblCellMar>
          <w:left w:w="62" w:type="dxa"/>
          <w:right w:w="62" w:type="dxa"/>
        </w:tblCellMar>
        <w:tblLook w:val="0000"/>
      </w:tblPr>
      <w:tblGrid>
        <w:gridCol w:w="2268"/>
        <w:gridCol w:w="2268"/>
        <w:gridCol w:w="2716"/>
        <w:gridCol w:w="2268"/>
      </w:tblGrid>
      <w:tr w:rsidTr="009249DD">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Equivalence status</w:t>
            </w:r>
          </w:p>
        </w:tc>
      </w:tr>
      <w:tr w:rsidTr="009249DD">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AHCNRM605 Develop a monitoring, evaluation and reporting program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AHCNRM602 Develop a monitoring, evaluation and reporting program</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Minor changes to Application and Performance Criteria for clarity</w:t>
            </w:r>
          </w:p>
          <w:p w:rsidR="00000000" w:rsidP="009249DD">
            <w:pPr>
              <w:pStyle w:val="BodyText"/>
              <w:rPr>
                <w:lang w:val="en-NZ"/>
              </w:rPr>
            </w:pPr>
            <w:r w:rsidRPr="009249DD">
              <w:t>Updated Performance Evidence,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Not equivalent</w:t>
            </w:r>
          </w:p>
        </w:tc>
      </w:tr>
    </w:tbl>
    <w:p w:rsidR="00000000" w:rsidRPr="009249DD" w:rsidP="009249DD">
      <w:pPr>
        <w:pStyle w:val="BodyText"/>
      </w:pPr>
    </w:p>
    <w:p w:rsidR="00000000" w:rsidRPr="009249DD" w:rsidP="009249DD">
      <w:pPr>
        <w:pStyle w:val="AllowPageBreak"/>
      </w:pPr>
    </w:p>
    <w:p w:rsidR="00000000" w:rsidRPr="009249DD" w:rsidP="009249DD">
      <w:pPr>
        <w:pStyle w:val="Heading1"/>
      </w:pPr>
      <w:bookmarkStart w:id="8" w:name="O_1151344"/>
      <w:bookmarkEnd w:id="8"/>
      <w:r w:rsidRPr="009249DD">
        <w:t>Links</w:t>
      </w:r>
    </w:p>
    <w:p w:rsidR="00000000" w:rsidRPr="009249DD" w:rsidP="00B46E74">
      <w:pPr>
        <w:pStyle w:val="BodyText"/>
      </w:pPr>
      <w:r w:rsidRPr="009249DD">
        <w:t>Companion Volumes, including Implementation Guides, are available at VETN</w:t>
      </w:r>
      <w:r w:rsidRPr="009249DD">
        <w:t xml:space="preserve">et: - </w:t>
      </w:r>
      <w:r>
        <w:fldChar w:fldCharType="begin"/>
      </w:r>
      <w:r>
        <w:instrText xml:space="preserve"> HYPERLINK "https://vetnet.gov.au/Pages/TrainingDocs.aspx?q=c6399549-9c62-4a5e-bf1a-524b2322cf72" </w:instrText>
      </w:r>
      <w:r>
        <w:fldChar w:fldCharType="separate"/>
      </w:r>
      <w:r w:rsidRPr="007E1DE4">
        <w:rPr>
          <w:rStyle w:val="Hyperlink"/>
        </w:rPr>
        <w:t>https://vetnet.gov.au/Pages/TrainingDocs.aspx?q=c6399549-9c62-4a5e-bf1a-524b2322cf72</w:t>
      </w:r>
      <w:r>
        <w:fldChar w:fldCharType="end"/>
      </w:r>
    </w:p>
    <w:p w:rsidR="00000000" w:rsidRPr="009249DD" w:rsidP="00B46E74">
      <w:pPr>
        <w:pStyle w:val="BodyText"/>
        <w:sectPr w:rsidSect="009249DD">
          <w:headerReference w:type="default" r:id="rId10"/>
          <w:footerReference w:type="default" r:id="rId11"/>
          <w:pgSz w:w="11908" w:h="16833"/>
          <w:pgMar w:top="1702" w:right="1418" w:bottom="1702" w:left="1418" w:header="992" w:footer="992" w:gutter="0"/>
          <w:cols w:space="720"/>
          <w:noEndnote/>
          <w:docGrid w:linePitch="299"/>
        </w:sectPr>
      </w:pPr>
    </w:p>
    <w:p w:rsidR="00000000" w:rsidRPr="009249DD" w:rsidP="009249DD">
      <w:pPr>
        <w:pStyle w:val="SuperHeading"/>
      </w:pPr>
      <w:r w:rsidRPr="009249DD">
        <w:t>Assessment Requirements for AHCNRM605 Develop a monitoring, evaluation and reporting program</w:t>
      </w:r>
    </w:p>
    <w:p w:rsidR="00000000" w:rsidRPr="009249DD" w:rsidP="009249DD">
      <w:pPr>
        <w:pStyle w:val="Heading1"/>
      </w:pPr>
      <w:bookmarkStart w:id="9" w:name="O_1151339"/>
      <w:bookmarkEnd w:id="9"/>
      <w:r w:rsidRPr="009249DD">
        <w:t>Modification History</w:t>
      </w:r>
    </w:p>
    <w:tbl>
      <w:tblPr>
        <w:tblW w:w="9520" w:type="dxa"/>
        <w:tblLayout w:type="fixed"/>
        <w:tblCellMar>
          <w:left w:w="62" w:type="dxa"/>
          <w:right w:w="62" w:type="dxa"/>
        </w:tblCellMar>
        <w:tblLook w:val="0000"/>
      </w:tblPr>
      <w:tblGrid>
        <w:gridCol w:w="2580"/>
        <w:gridCol w:w="6940"/>
      </w:tblGrid>
      <w:tr w:rsidTr="009249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Bold"/>
              <w:rPr>
                <w:lang w:val="en-NZ"/>
              </w:rPr>
            </w:pPr>
            <w:r w:rsidRPr="009249DD">
              <w:t>Comments</w:t>
            </w:r>
          </w:p>
        </w:tc>
      </w:tr>
      <w:tr w:rsidTr="009249D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49DD">
            <w:pPr>
              <w:pStyle w:val="BodyText"/>
              <w:rPr>
                <w:lang w:val="en-NZ"/>
              </w:rPr>
            </w:pPr>
            <w:r w:rsidRPr="009249DD">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49DD" w:rsidP="009249DD">
            <w:pPr>
              <w:pStyle w:val="BodyText"/>
            </w:pPr>
            <w:r w:rsidRPr="009249DD">
              <w:t>This version released with AHC Agriculture, Horticulture and Conservation and Land Management Training Package Version 6.0.</w:t>
            </w:r>
          </w:p>
        </w:tc>
      </w:tr>
    </w:tbl>
    <w:p w:rsidR="00000000" w:rsidRPr="009249DD" w:rsidP="009249DD">
      <w:pPr>
        <w:pStyle w:val="BodyText"/>
      </w:pPr>
    </w:p>
    <w:p w:rsidR="00000000" w:rsidRPr="009249DD" w:rsidP="009249DD">
      <w:pPr>
        <w:pStyle w:val="AllowPageBreak"/>
      </w:pPr>
    </w:p>
    <w:p w:rsidR="00000000" w:rsidRPr="009249DD" w:rsidP="009249DD">
      <w:pPr>
        <w:pStyle w:val="Heading1"/>
      </w:pPr>
      <w:bookmarkStart w:id="10" w:name="O_1151340"/>
      <w:bookmarkEnd w:id="10"/>
      <w:r w:rsidRPr="009249DD">
        <w:t>Performance Evidence</w:t>
      </w:r>
    </w:p>
    <w:p w:rsidR="00000000" w:rsidRPr="009249DD" w:rsidP="00B46E74">
      <w:pPr>
        <w:pStyle w:val="BodyText"/>
      </w:pPr>
      <w:r w:rsidRPr="009249DD">
        <w:t>An individual demonstrating competency mu</w:t>
      </w:r>
      <w:r w:rsidRPr="009249DD">
        <w:t xml:space="preserve">st satisfy all of the elements and performance criteria in this unit. </w:t>
      </w:r>
    </w:p>
    <w:p w:rsidR="00000000" w:rsidRPr="009249DD" w:rsidP="00B46E74">
      <w:pPr>
        <w:pStyle w:val="BodyText"/>
      </w:pPr>
      <w:r w:rsidRPr="009249DD">
        <w:t>There must be evidence that, on at least one occasion, the individual has developed a monitoring, evaluation and reporting program for a land management organisation in accordance with</w:t>
      </w:r>
      <w:r w:rsidRPr="009249DD">
        <w:t xml:space="preserve"> an adaptive management framework.</w:t>
      </w:r>
    </w:p>
    <w:p w:rsidR="00000000" w:rsidRPr="009249DD" w:rsidP="00B46E74">
      <w:pPr>
        <w:pStyle w:val="BodyText"/>
      </w:pPr>
      <w:r w:rsidRPr="009249DD">
        <w:t>There must also be evidence that the individual has:</w:t>
      </w:r>
    </w:p>
    <w:p w:rsidR="00000000" w:rsidRPr="009249DD" w:rsidP="009249DD">
      <w:pPr>
        <w:pStyle w:val="ListBullet"/>
      </w:pPr>
      <w:r w:rsidRPr="009249DD">
        <w:t>scoped a project that included:</w:t>
      </w:r>
    </w:p>
    <w:p w:rsidR="00000000" w:rsidRPr="009249DD" w:rsidP="009249DD">
      <w:pPr>
        <w:pStyle w:val="ListBullet2"/>
      </w:pPr>
      <w:r w:rsidRPr="009249DD">
        <w:t>outcomes sought</w:t>
      </w:r>
    </w:p>
    <w:p w:rsidR="00000000" w:rsidRPr="009249DD" w:rsidP="009249DD">
      <w:pPr>
        <w:pStyle w:val="ListBullet2"/>
      </w:pPr>
      <w:r w:rsidRPr="009249DD">
        <w:t>target audience who will use the information</w:t>
      </w:r>
    </w:p>
    <w:p w:rsidR="00000000" w:rsidRPr="009249DD" w:rsidP="009249DD">
      <w:pPr>
        <w:pStyle w:val="ListBullet2"/>
      </w:pPr>
      <w:r w:rsidRPr="009249DD">
        <w:t>for what purpose the adaptive management framework is to be conducted</w:t>
      </w:r>
    </w:p>
    <w:p w:rsidR="00000000" w:rsidRPr="009249DD" w:rsidP="009249DD">
      <w:pPr>
        <w:pStyle w:val="ListBullet"/>
      </w:pPr>
      <w:r w:rsidRPr="009249DD">
        <w:t>identified key stakeholders and defined terms of reference and context</w:t>
      </w:r>
    </w:p>
    <w:p w:rsidR="00000000" w:rsidRPr="009249DD" w:rsidP="009249DD">
      <w:pPr>
        <w:pStyle w:val="ListBullet"/>
      </w:pPr>
      <w:r w:rsidRPr="009249DD">
        <w:t>identified key stages and outcomes of the project</w:t>
      </w:r>
    </w:p>
    <w:p w:rsidR="00000000" w:rsidRPr="009249DD" w:rsidP="009249DD">
      <w:pPr>
        <w:pStyle w:val="ListBullet"/>
      </w:pPr>
      <w:r w:rsidRPr="009249DD">
        <w:t>assessed and defined data management requirements according to project requirements and objectives</w:t>
      </w:r>
    </w:p>
    <w:p w:rsidR="00000000" w:rsidRPr="009249DD" w:rsidP="009249DD">
      <w:pPr>
        <w:pStyle w:val="ListBullet"/>
      </w:pPr>
      <w:r w:rsidRPr="009249DD">
        <w:t>identified the resources needed to u</w:t>
      </w:r>
      <w:r w:rsidRPr="009249DD">
        <w:t>ndertake the program, including:</w:t>
      </w:r>
    </w:p>
    <w:p w:rsidR="00000000" w:rsidRPr="009249DD" w:rsidP="009249DD">
      <w:pPr>
        <w:pStyle w:val="ListBullet2"/>
      </w:pPr>
      <w:r w:rsidRPr="009249DD">
        <w:t>financial</w:t>
      </w:r>
    </w:p>
    <w:p w:rsidR="00000000" w:rsidRPr="009249DD" w:rsidP="009249DD">
      <w:pPr>
        <w:pStyle w:val="ListBullet2"/>
      </w:pPr>
      <w:r w:rsidRPr="009249DD">
        <w:t>equipment</w:t>
      </w:r>
    </w:p>
    <w:p w:rsidR="00000000" w:rsidRPr="009249DD" w:rsidP="009249DD">
      <w:pPr>
        <w:pStyle w:val="ListBullet2"/>
      </w:pPr>
      <w:r w:rsidRPr="009249DD">
        <w:t>material</w:t>
      </w:r>
    </w:p>
    <w:p w:rsidR="00000000" w:rsidRPr="009249DD" w:rsidP="009249DD">
      <w:pPr>
        <w:pStyle w:val="ListBullet2"/>
      </w:pPr>
      <w:r w:rsidRPr="009249DD">
        <w:t>human resources</w:t>
      </w:r>
    </w:p>
    <w:p w:rsidR="00000000" w:rsidRPr="009249DD" w:rsidP="009249DD">
      <w:pPr>
        <w:pStyle w:val="ListBullet"/>
      </w:pPr>
      <w:r w:rsidRPr="009249DD">
        <w:t>developed data collection, management and analysis methodology and procedures</w:t>
      </w:r>
    </w:p>
    <w:p w:rsidR="00000000" w:rsidRPr="009249DD" w:rsidP="009249DD">
      <w:pPr>
        <w:pStyle w:val="ListBullet"/>
      </w:pPr>
      <w:r w:rsidRPr="009249DD">
        <w:t>designed and managed a monitoring, evaluation and reporting program</w:t>
      </w:r>
    </w:p>
    <w:p w:rsidR="00000000" w:rsidRPr="009249DD" w:rsidP="009249DD">
      <w:pPr>
        <w:pStyle w:val="ListBullet"/>
      </w:pPr>
      <w:r w:rsidRPr="009249DD">
        <w:t>produced reports and planning documents to current industry standards</w:t>
      </w:r>
    </w:p>
    <w:p w:rsidR="00000000" w:rsidRPr="009249DD" w:rsidP="009249DD">
      <w:pPr>
        <w:pStyle w:val="ListBullet"/>
      </w:pPr>
      <w:r w:rsidRPr="009249DD">
        <w:t>reviewed existing data and information for plan, according to workplace requirements</w:t>
      </w:r>
    </w:p>
    <w:p w:rsidR="00000000" w:rsidRPr="009249DD" w:rsidP="009249DD">
      <w:pPr>
        <w:pStyle w:val="ListBullet"/>
      </w:pPr>
      <w:r w:rsidRPr="009249DD">
        <w:t>incorporated workplace health and safety practices, policies and procedures into the program.</w:t>
      </w:r>
    </w:p>
    <w:p w:rsidR="00000000" w:rsidRPr="009249DD" w:rsidP="009249DD">
      <w:pPr>
        <w:pStyle w:val="AllowPageBreak"/>
      </w:pPr>
    </w:p>
    <w:p w:rsidR="00000000" w:rsidRPr="009249DD" w:rsidP="009249DD">
      <w:pPr>
        <w:pStyle w:val="Heading1"/>
      </w:pPr>
      <w:bookmarkStart w:id="11" w:name="O_1151341"/>
      <w:bookmarkEnd w:id="11"/>
      <w:r w:rsidRPr="009249DD">
        <w:t>Knowledge Evidence</w:t>
      </w:r>
    </w:p>
    <w:p w:rsidR="00000000" w:rsidRPr="009249DD" w:rsidP="00B46E74">
      <w:pPr>
        <w:pStyle w:val="BodyText"/>
      </w:pPr>
      <w:r w:rsidRPr="009249DD">
        <w:t>An individual must be able to demonstrate the knowledge required to perform the tasks outlined in the elements and performance criteria of this unit. This includes knowledge of:</w:t>
      </w:r>
    </w:p>
    <w:p w:rsidR="00000000" w:rsidRPr="009249DD" w:rsidP="009249DD">
      <w:pPr>
        <w:pStyle w:val="ListBullet"/>
      </w:pPr>
      <w:r w:rsidRPr="009249DD">
        <w:t>ecosystem attributes and indicators of their health and decline</w:t>
      </w:r>
    </w:p>
    <w:p w:rsidR="00000000" w:rsidRPr="009249DD" w:rsidP="009249DD">
      <w:pPr>
        <w:pStyle w:val="ListBullet"/>
      </w:pPr>
      <w:r w:rsidRPr="009249DD">
        <w:t>program design considerations, including:</w:t>
      </w:r>
    </w:p>
    <w:p w:rsidR="00000000" w:rsidRPr="009249DD" w:rsidP="009249DD">
      <w:pPr>
        <w:pStyle w:val="ListBullet2"/>
      </w:pPr>
      <w:r w:rsidRPr="009249DD">
        <w:t>equality</w:t>
      </w:r>
    </w:p>
    <w:p w:rsidR="00000000" w:rsidRPr="009249DD" w:rsidP="009249DD">
      <w:pPr>
        <w:pStyle w:val="ListBullet2"/>
      </w:pPr>
      <w:r w:rsidRPr="009249DD">
        <w:t>technical validation</w:t>
      </w:r>
    </w:p>
    <w:p w:rsidR="00000000" w:rsidRPr="009249DD" w:rsidP="009249DD">
      <w:pPr>
        <w:pStyle w:val="ListBullet2"/>
      </w:pPr>
      <w:r w:rsidRPr="009249DD">
        <w:t>ethical standards</w:t>
      </w:r>
    </w:p>
    <w:p w:rsidR="00000000" w:rsidRPr="009249DD" w:rsidP="009249DD">
      <w:pPr>
        <w:pStyle w:val="ListBullet"/>
      </w:pPr>
      <w:r w:rsidRPr="009249DD">
        <w:t>quantitative and qualitative methods for monitoring and evaluation</w:t>
      </w:r>
    </w:p>
    <w:p w:rsidR="00000000" w:rsidRPr="009249DD" w:rsidP="009249DD">
      <w:pPr>
        <w:pStyle w:val="ListBullet"/>
      </w:pPr>
      <w:r w:rsidRPr="009249DD">
        <w:t>experimental design</w:t>
      </w:r>
    </w:p>
    <w:p w:rsidR="00000000" w:rsidRPr="009249DD" w:rsidP="009249DD">
      <w:pPr>
        <w:pStyle w:val="ListBullet"/>
      </w:pPr>
      <w:r w:rsidRPr="009249DD">
        <w:t>data management techniques and data analysis principles and procedures</w:t>
      </w:r>
    </w:p>
    <w:p w:rsidR="00000000" w:rsidRPr="009249DD" w:rsidP="009249DD">
      <w:pPr>
        <w:pStyle w:val="ListBullet"/>
      </w:pPr>
      <w:r w:rsidRPr="009249DD">
        <w:t>conducting a literature review, including sources of existing evidence and literature relevant to the program</w:t>
      </w:r>
    </w:p>
    <w:p w:rsidR="00000000" w:rsidRPr="009249DD" w:rsidP="009249DD">
      <w:pPr>
        <w:pStyle w:val="ListBullet"/>
      </w:pPr>
      <w:r w:rsidRPr="009249DD">
        <w:t>adaptive management frameworks used for ecological management, including Mo</w:t>
      </w:r>
      <w:r w:rsidRPr="009249DD">
        <w:t xml:space="preserve">nitoring, Evaluation, Reporting and Improvement (MERI) framework </w:t>
      </w:r>
    </w:p>
    <w:p w:rsidR="00000000" w:rsidRPr="009249DD" w:rsidP="009249DD">
      <w:pPr>
        <w:pStyle w:val="ListBullet"/>
      </w:pPr>
      <w:r w:rsidRPr="009249DD">
        <w:t>data collection protocols</w:t>
      </w:r>
    </w:p>
    <w:p w:rsidR="00000000" w:rsidRPr="009249DD" w:rsidP="009249DD">
      <w:pPr>
        <w:pStyle w:val="ListBullet"/>
      </w:pPr>
      <w:r w:rsidRPr="009249DD">
        <w:t>national standards for the practice of ecological restoration</w:t>
      </w:r>
    </w:p>
    <w:p w:rsidR="00000000" w:rsidRPr="009249DD" w:rsidP="009249DD">
      <w:pPr>
        <w:pStyle w:val="ListBullet"/>
      </w:pPr>
      <w:r w:rsidRPr="009249DD">
        <w:t>stakeholders and their needs for data access, analysis for decision making</w:t>
      </w:r>
    </w:p>
    <w:p w:rsidR="00000000" w:rsidRPr="009249DD" w:rsidP="009249DD">
      <w:pPr>
        <w:pStyle w:val="ListBullet"/>
      </w:pPr>
      <w:r w:rsidRPr="009249DD">
        <w:t>risks assessment of the pro</w:t>
      </w:r>
      <w:r w:rsidRPr="009249DD">
        <w:t>gram, including health and safety.</w:t>
      </w:r>
    </w:p>
    <w:p w:rsidR="00000000" w:rsidRPr="009249DD" w:rsidP="009249DD">
      <w:pPr>
        <w:pStyle w:val="AllowPageBreak"/>
      </w:pPr>
    </w:p>
    <w:p w:rsidR="00000000" w:rsidRPr="009249DD" w:rsidP="009249DD">
      <w:pPr>
        <w:pStyle w:val="Heading1"/>
      </w:pPr>
      <w:bookmarkStart w:id="12" w:name="O_1151342"/>
      <w:bookmarkEnd w:id="12"/>
      <w:r w:rsidRPr="009249DD">
        <w:t>Assessment Conditions</w:t>
      </w:r>
    </w:p>
    <w:p w:rsidR="00000000" w:rsidRPr="009249DD" w:rsidP="00B46E74">
      <w:pPr>
        <w:pStyle w:val="BodyText"/>
      </w:pPr>
      <w:r w:rsidRPr="009249DD">
        <w:t xml:space="preserve">Assessment of the skills in this unit of competency must take place under the following conditions: </w:t>
      </w:r>
    </w:p>
    <w:p w:rsidR="00000000" w:rsidRPr="009249DD" w:rsidP="009249DD">
      <w:pPr>
        <w:pStyle w:val="ListBullet"/>
      </w:pPr>
      <w:r w:rsidRPr="009249DD">
        <w:t>physical conditions:</w:t>
      </w:r>
    </w:p>
    <w:p w:rsidR="00000000" w:rsidRPr="009249DD" w:rsidP="009249DD">
      <w:pPr>
        <w:pStyle w:val="ListBullet2"/>
      </w:pPr>
      <w:r w:rsidRPr="009249DD">
        <w:t>skills must be demonstrated in an environment that accur</w:t>
      </w:r>
      <w:r w:rsidRPr="009249DD">
        <w:t>ately represents workplace conditions</w:t>
      </w:r>
    </w:p>
    <w:p w:rsidR="00000000" w:rsidRPr="009249DD" w:rsidP="009249DD">
      <w:pPr>
        <w:pStyle w:val="ListBullet"/>
      </w:pPr>
      <w:r w:rsidRPr="009249DD">
        <w:t>specifications:</w:t>
      </w:r>
    </w:p>
    <w:p w:rsidR="00000000" w:rsidRPr="009249DD" w:rsidP="009249DD">
      <w:pPr>
        <w:pStyle w:val="ListBullet2"/>
      </w:pPr>
      <w:r w:rsidRPr="009249DD">
        <w:t>workplace policies, procedures and processes for formatting and documenting reports, data sets and plans</w:t>
      </w:r>
    </w:p>
    <w:p w:rsidR="00000000" w:rsidRPr="009249DD" w:rsidP="009249DD">
      <w:pPr>
        <w:pStyle w:val="ListBullet2"/>
      </w:pPr>
      <w:r w:rsidRPr="009249DD">
        <w:t>a project on which to employ MERI</w:t>
      </w:r>
    </w:p>
    <w:p w:rsidR="00000000" w:rsidRPr="009249DD" w:rsidP="009249DD">
      <w:pPr>
        <w:pStyle w:val="ListBullet2"/>
      </w:pPr>
      <w:r w:rsidRPr="009249DD">
        <w:t>legislation and codes of practice for conducting MERI projects</w:t>
      </w:r>
    </w:p>
    <w:p w:rsidR="00000000" w:rsidRPr="009249DD" w:rsidP="009249DD">
      <w:pPr>
        <w:pStyle w:val="ListBullet"/>
      </w:pPr>
      <w:r w:rsidRPr="009249DD">
        <w:t xml:space="preserve">relationships: </w:t>
      </w:r>
    </w:p>
    <w:p w:rsidR="00000000" w:rsidRPr="009249DD" w:rsidP="009249DD">
      <w:pPr>
        <w:pStyle w:val="ListBullet2"/>
      </w:pPr>
      <w:r w:rsidRPr="009249DD">
        <w:t>stakeholders.</w:t>
      </w:r>
    </w:p>
    <w:p w:rsidR="00000000" w:rsidRPr="009249DD" w:rsidP="00B46E74">
      <w:pPr>
        <w:pStyle w:val="BodyText"/>
      </w:pPr>
      <w:r w:rsidRPr="009249DD">
        <w:t>Assessors of this unit must satisfy the requirements for assessors in applicable vocational education and training legislation, frameworks and/or standards.</w:t>
      </w:r>
    </w:p>
    <w:p w:rsidR="00000000" w:rsidRPr="009249DD" w:rsidP="009249DD">
      <w:pPr>
        <w:pStyle w:val="Heading1"/>
      </w:pPr>
      <w:bookmarkStart w:id="13" w:name="O_1151345"/>
      <w:bookmarkEnd w:id="13"/>
      <w:r w:rsidRPr="009249DD">
        <w:t>Links</w:t>
      </w:r>
    </w:p>
    <w:p w:rsidR="00000000" w:rsidRPr="009249DD" w:rsidP="00B46E74">
      <w:pPr>
        <w:pStyle w:val="BodyText"/>
      </w:pPr>
      <w:r w:rsidRPr="009249DD">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E1DE4">
        <w:rPr>
          <w:rStyle w:val="Hyperlink"/>
        </w:rPr>
        <w:t>https://vetnet.gov.au/Pages/TrainingDocs.aspx?q=c6399549-9c62-4a5e-bf1a-524b2322cf72</w:t>
      </w:r>
      <w:r>
        <w:fldChar w:fldCharType="end"/>
      </w:r>
    </w:p>
    <w:p w:rsidR="00000000" w:rsidRPr="009249DD" w:rsidP="009249DD"/>
    <w:sectPr w:rsidSect="009249D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rsidRPr="00B46E74" w:rsidP="00B46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74" w:rsidP="009249D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46E74" w:rsidP="009249D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46E74" w:rsidP="009249D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rsidP="009249DD">
    <w:pPr>
      <w:pStyle w:val="Footer"/>
      <w:framePr w:wrap="around"/>
    </w:pPr>
    <w:r>
      <w:fldChar w:fldCharType="begin"/>
    </w:r>
    <w:r>
      <w:instrText xml:space="preserve"> DOCPROPERTY  Subject  \* MERGEFORMAT </w:instrText>
    </w:r>
    <w:r>
      <w:fldChar w:fldCharType="separate"/>
    </w:r>
    <w:r w:rsidR="00B46E74">
      <w:t>Approved</w:t>
    </w:r>
    <w:r w:rsidR="00B46E74">
      <w:fldChar w:fldCharType="end"/>
    </w:r>
    <w:r>
      <w:tab/>
      <w:t xml:space="preserve">Page </w:t>
    </w:r>
    <w:r>
      <w:fldChar w:fldCharType="begin"/>
    </w:r>
    <w:r>
      <w:instrText xml:space="preserve"> PAGE  \* Arabic  \* MERGEFORMAT </w:instrText>
    </w:r>
    <w:r>
      <w:fldChar w:fldCharType="separate"/>
    </w:r>
    <w:r w:rsidR="00B46E7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46E74">
      <w:rPr>
        <w:noProof/>
      </w:rPr>
      <w:t>4</w:t>
    </w:r>
    <w:r>
      <w:rPr>
        <w:noProof/>
      </w:rPr>
      <w:fldChar w:fldCharType="end"/>
    </w:r>
  </w:p>
  <w:p w:rsidR="009249DD" w:rsidP="009249DD">
    <w:pPr>
      <w:pStyle w:val="Footer"/>
      <w:framePr w:wrap="around"/>
    </w:pPr>
    <w:r>
      <w:t xml:space="preserve">© Commonwealth of Australia, </w:t>
    </w:r>
    <w:r>
      <w:fldChar w:fldCharType="begin"/>
    </w:r>
    <w:r>
      <w:instrText xml:space="preserve"> DATE  \@ "yyyy"  \* MERGEFORMAT </w:instrText>
    </w:r>
    <w:r>
      <w:fldChar w:fldCharType="separate"/>
    </w:r>
    <w:r w:rsidR="00B46E74">
      <w:rPr>
        <w:noProof/>
      </w:rPr>
      <w:t>2025</w:t>
    </w:r>
    <w:r>
      <w:fldChar w:fldCharType="end"/>
    </w:r>
    <w:r>
      <w:tab/>
    </w:r>
    <w:r>
      <w:fldChar w:fldCharType="begin"/>
    </w:r>
    <w:r>
      <w:instrText xml:space="preserve"> DOCPROPERTY  Author  \* MERGEFORMAT </w:instrText>
    </w:r>
    <w:r>
      <w:fldChar w:fldCharType="separate"/>
    </w:r>
    <w:r w:rsidR="00B46E74">
      <w:t>Skills Insight</w:t>
    </w:r>
    <w:r w:rsidR="00B46E74">
      <w:fldChar w:fldCharType="end"/>
    </w:r>
  </w:p>
  <w:p w:rsidR="009249DD" w:rsidP="009249D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49DD" w:rsidRPr="00B46E74" w:rsidP="00B46E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6E74" w:rsidRPr="002D2AF8" w:rsidP="009249DD">
    <w:pPr>
      <w:pStyle w:val="Header"/>
      <w:framePr w:wrap="around"/>
    </w:pPr>
    <w:r>
      <w:fldChar w:fldCharType="begin"/>
    </w:r>
    <w:r>
      <w:instrText xml:space="preserve"> TITLE   \* MERGEFORMAT </w:instrText>
    </w:r>
    <w:r>
      <w:fldChar w:fldCharType="separate"/>
    </w:r>
    <w:r>
      <w:t>AHCNRM605 Develop a monitoring, evaluation and reporting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46E74" w:rsidP="009249D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49DD" w:rsidRPr="002D2AF8" w:rsidP="009249DD">
    <w:pPr>
      <w:pStyle w:val="Header"/>
      <w:framePr w:wrap="around"/>
    </w:pPr>
    <w:r>
      <w:fldChar w:fldCharType="begin"/>
    </w:r>
    <w:r>
      <w:instrText xml:space="preserve"> TITLE   \* MERGEFORMAT </w:instrText>
    </w:r>
    <w:r>
      <w:fldChar w:fldCharType="separate"/>
    </w:r>
    <w:r w:rsidR="00B46E74">
      <w:t>AHCNRM605 Develop a monitoring, evaluation and reporting program</w:t>
    </w:r>
    <w:r w:rsidR="00B46E74">
      <w:fldChar w:fldCharType="end"/>
    </w:r>
    <w:r>
      <w:tab/>
      <w:t xml:space="preserve">Date this document was generated: </w:t>
    </w:r>
    <w:r>
      <w:fldChar w:fldCharType="begin"/>
    </w:r>
    <w:r>
      <w:instrText xml:space="preserve"> CREATEDATE  \@ "d MMMM yyyy"  \* MERGEFORMAT </w:instrText>
    </w:r>
    <w:r>
      <w:fldChar w:fldCharType="separate"/>
    </w:r>
    <w:r w:rsidR="00B46E74">
      <w:rPr>
        <w:noProof/>
      </w:rPr>
      <w:t>1 March 2025</w:t>
    </w:r>
    <w:r>
      <w:fldChar w:fldCharType="end"/>
    </w:r>
  </w:p>
  <w:p w:rsidR="009249DD" w:rsidP="009249D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D00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DCFA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5240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49D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49DD"/>
    <w:pPr>
      <w:spacing w:before="360" w:after="60"/>
      <w:outlineLvl w:val="0"/>
    </w:pPr>
    <w:rPr>
      <w:sz w:val="32"/>
    </w:rPr>
  </w:style>
  <w:style w:type="paragraph" w:styleId="Heading2">
    <w:name w:val="heading 2"/>
    <w:basedOn w:val="HeadingBase"/>
    <w:next w:val="BodyText"/>
    <w:link w:val="Heading2Char"/>
    <w:qFormat/>
    <w:rsid w:val="009249DD"/>
    <w:pPr>
      <w:keepLines/>
      <w:spacing w:before="240" w:after="120"/>
      <w:outlineLvl w:val="1"/>
    </w:pPr>
    <w:rPr>
      <w:sz w:val="28"/>
      <w:szCs w:val="40"/>
    </w:rPr>
  </w:style>
  <w:style w:type="paragraph" w:styleId="Heading3">
    <w:name w:val="heading 3"/>
    <w:basedOn w:val="HeadingBase"/>
    <w:next w:val="BodyText"/>
    <w:link w:val="Heading3Char"/>
    <w:qFormat/>
    <w:rsid w:val="009249DD"/>
    <w:pPr>
      <w:spacing w:before="180" w:after="120"/>
      <w:outlineLvl w:val="2"/>
    </w:pPr>
    <w:rPr>
      <w:spacing w:val="-10"/>
      <w:kern w:val="32"/>
    </w:rPr>
  </w:style>
  <w:style w:type="paragraph" w:styleId="Heading4">
    <w:name w:val="heading 4"/>
    <w:basedOn w:val="HeadingBase"/>
    <w:next w:val="BodyText"/>
    <w:link w:val="Heading4Char"/>
    <w:qFormat/>
    <w:rsid w:val="009249DD"/>
    <w:pPr>
      <w:spacing w:before="160" w:after="120"/>
      <w:outlineLvl w:val="3"/>
    </w:pPr>
    <w:rPr>
      <w:sz w:val="22"/>
    </w:rPr>
  </w:style>
  <w:style w:type="paragraph" w:styleId="Heading5">
    <w:name w:val="heading 5"/>
    <w:basedOn w:val="HeadingBase"/>
    <w:next w:val="Normal"/>
    <w:link w:val="Heading5Char"/>
    <w:qFormat/>
    <w:rsid w:val="009249DD"/>
    <w:pPr>
      <w:spacing w:before="80"/>
      <w:outlineLvl w:val="4"/>
    </w:pPr>
    <w:rPr>
      <w:color w:val="918585"/>
      <w:sz w:val="20"/>
    </w:rPr>
  </w:style>
  <w:style w:type="paragraph" w:styleId="Heading6">
    <w:name w:val="heading 6"/>
    <w:basedOn w:val="HeadingBase"/>
    <w:next w:val="Normal"/>
    <w:link w:val="Heading6Char"/>
    <w:qFormat/>
    <w:rsid w:val="009249DD"/>
    <w:pPr>
      <w:spacing w:before="60"/>
      <w:outlineLvl w:val="5"/>
    </w:pPr>
    <w:rPr>
      <w:color w:val="918585"/>
      <w:sz w:val="20"/>
    </w:rPr>
  </w:style>
  <w:style w:type="paragraph" w:styleId="Heading7">
    <w:name w:val="heading 7"/>
    <w:basedOn w:val="Normal"/>
    <w:next w:val="Normal"/>
    <w:link w:val="Heading7Char"/>
    <w:qFormat/>
    <w:rsid w:val="009249DD"/>
    <w:pPr>
      <w:ind w:left="720"/>
      <w:outlineLvl w:val="6"/>
    </w:pPr>
    <w:rPr>
      <w:i/>
    </w:rPr>
  </w:style>
  <w:style w:type="paragraph" w:styleId="Heading8">
    <w:name w:val="heading 8"/>
    <w:basedOn w:val="Normal"/>
    <w:next w:val="Normal"/>
    <w:link w:val="Heading8Char"/>
    <w:qFormat/>
    <w:rsid w:val="009249DD"/>
    <w:pPr>
      <w:ind w:left="720"/>
      <w:outlineLvl w:val="7"/>
    </w:pPr>
    <w:rPr>
      <w:i/>
    </w:rPr>
  </w:style>
  <w:style w:type="paragraph" w:styleId="Heading9">
    <w:name w:val="heading 9"/>
    <w:basedOn w:val="Normal"/>
    <w:next w:val="Normal"/>
    <w:link w:val="Heading9Char"/>
    <w:qFormat/>
    <w:rsid w:val="009249DD"/>
    <w:pPr>
      <w:ind w:left="720"/>
      <w:outlineLvl w:val="8"/>
    </w:pPr>
    <w:rPr>
      <w:i/>
    </w:rPr>
  </w:style>
  <w:style w:type="character" w:default="1" w:styleId="DefaultParagraphFont">
    <w:name w:val="Default Paragraph Font"/>
    <w:uiPriority w:val="1"/>
    <w:unhideWhenUsed/>
    <w:rsid w:val="009249D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49DD"/>
  </w:style>
  <w:style w:type="character" w:customStyle="1" w:styleId="Heading1Char">
    <w:name w:val="Heading 1 Char"/>
    <w:basedOn w:val="DefaultParagraphFont"/>
    <w:link w:val="Heading1"/>
    <w:rsid w:val="009249DD"/>
    <w:rPr>
      <w:rFonts w:ascii="Times New Roman" w:eastAsia="Times New Roman" w:hAnsi="Times New Roman" w:cs="Times New Roman"/>
      <w:b/>
      <w:sz w:val="32"/>
      <w:szCs w:val="20"/>
      <w:lang w:eastAsia="en-US"/>
    </w:rPr>
  </w:style>
  <w:style w:type="paragraph" w:styleId="BodyText">
    <w:name w:val="Body Text"/>
    <w:basedOn w:val="Normal"/>
    <w:link w:val="BodyTextChar"/>
    <w:rsid w:val="009249D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49DD"/>
    <w:rPr>
      <w:rFonts w:ascii="Times New Roman" w:eastAsia="Times New Roman" w:hAnsi="Times New Roman" w:cs="Times New Roman"/>
      <w:sz w:val="24"/>
      <w:lang w:eastAsia="en-US"/>
    </w:rPr>
  </w:style>
  <w:style w:type="paragraph" w:styleId="ListBullet">
    <w:name w:val="List Bullet"/>
    <w:basedOn w:val="List"/>
    <w:rsid w:val="009249DD"/>
    <w:pPr>
      <w:numPr>
        <w:numId w:val="12"/>
      </w:numPr>
      <w:tabs>
        <w:tab w:val="clear" w:pos="340"/>
      </w:tabs>
      <w:spacing w:before="40" w:after="40"/>
    </w:pPr>
  </w:style>
  <w:style w:type="paragraph" w:styleId="ListBullet2">
    <w:name w:val="List Bullet 2"/>
    <w:basedOn w:val="List2"/>
    <w:rsid w:val="009249DD"/>
    <w:pPr>
      <w:numPr>
        <w:numId w:val="13"/>
      </w:numPr>
      <w:tabs>
        <w:tab w:val="clear" w:pos="680"/>
      </w:tabs>
    </w:pPr>
  </w:style>
  <w:style w:type="character" w:styleId="Emphasis">
    <w:name w:val="Emphasis"/>
    <w:basedOn w:val="DefaultParagraphFont"/>
    <w:qFormat/>
    <w:rsid w:val="009249DD"/>
    <w:rPr>
      <w:i/>
    </w:rPr>
  </w:style>
  <w:style w:type="paragraph" w:customStyle="1" w:styleId="SuperHeading">
    <w:name w:val="SuperHeading"/>
    <w:basedOn w:val="Normal"/>
    <w:rsid w:val="009249DD"/>
    <w:pPr>
      <w:spacing w:before="240" w:after="120"/>
      <w:outlineLvl w:val="0"/>
    </w:pPr>
    <w:rPr>
      <w:rFonts w:ascii="Times New Roman" w:hAnsi="Times New Roman"/>
      <w:b/>
      <w:sz w:val="32"/>
    </w:rPr>
  </w:style>
  <w:style w:type="paragraph" w:customStyle="1" w:styleId="AllowPageBreak">
    <w:name w:val="AllowPageBreak"/>
    <w:rsid w:val="009249D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249DD"/>
    <w:rPr>
      <w:b/>
    </w:rPr>
  </w:style>
  <w:style w:type="character" w:customStyle="1" w:styleId="Heading2Char">
    <w:name w:val="Heading 2 Char"/>
    <w:basedOn w:val="DefaultParagraphFont"/>
    <w:link w:val="Heading2"/>
    <w:rsid w:val="009249D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49D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49D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49D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49D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49D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49D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49DD"/>
    <w:rPr>
      <w:rFonts w:ascii="Courier New" w:eastAsia="Times New Roman" w:hAnsi="Courier New" w:cs="Times New Roman"/>
      <w:i/>
      <w:szCs w:val="20"/>
      <w:lang w:eastAsia="en-US"/>
    </w:rPr>
  </w:style>
  <w:style w:type="paragraph" w:customStyle="1" w:styleId="HeadingBase">
    <w:name w:val="Heading Base"/>
    <w:rsid w:val="009249D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49DD"/>
    <w:pPr>
      <w:tabs>
        <w:tab w:val="right" w:leader="dot" w:pos="9072"/>
      </w:tabs>
      <w:ind w:left="567"/>
    </w:pPr>
    <w:rPr>
      <w:szCs w:val="22"/>
    </w:rPr>
  </w:style>
  <w:style w:type="paragraph" w:customStyle="1" w:styleId="TOCBase">
    <w:name w:val="TOC Base"/>
    <w:rsid w:val="009249D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49DD"/>
    <w:pPr>
      <w:tabs>
        <w:tab w:val="right" w:leader="dot" w:pos="9072"/>
      </w:tabs>
      <w:spacing w:before="40" w:after="40"/>
      <w:ind w:left="284"/>
    </w:pPr>
    <w:rPr>
      <w:rFonts w:ascii="Times New Roman" w:hAnsi="Times New Roman"/>
    </w:rPr>
  </w:style>
  <w:style w:type="paragraph" w:styleId="TOC1">
    <w:name w:val="toc 1"/>
    <w:basedOn w:val="TOCBase"/>
    <w:next w:val="Normal"/>
    <w:rsid w:val="009249D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49D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49DD"/>
    <w:rPr>
      <w:rFonts w:ascii="Times New Roman" w:eastAsia="Times New Roman" w:hAnsi="Times New Roman" w:cs="Times New Roman"/>
      <w:sz w:val="16"/>
      <w:lang w:eastAsia="en-US"/>
    </w:rPr>
  </w:style>
  <w:style w:type="paragraph" w:styleId="Title">
    <w:name w:val="Title"/>
    <w:basedOn w:val="HeadingBase"/>
    <w:link w:val="TitleChar"/>
    <w:qFormat/>
    <w:rsid w:val="009249DD"/>
    <w:pPr>
      <w:spacing w:before="5040"/>
      <w:jc w:val="center"/>
    </w:pPr>
    <w:rPr>
      <w:sz w:val="48"/>
      <w:szCs w:val="72"/>
      <w:lang w:val="en-US"/>
    </w:rPr>
  </w:style>
  <w:style w:type="character" w:customStyle="1" w:styleId="TitleChar">
    <w:name w:val="Title Char"/>
    <w:basedOn w:val="DefaultParagraphFont"/>
    <w:link w:val="Title"/>
    <w:rsid w:val="009249D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49DD"/>
    <w:pPr>
      <w:tabs>
        <w:tab w:val="left" w:pos="3600"/>
        <w:tab w:val="left" w:pos="3958"/>
      </w:tabs>
    </w:pPr>
  </w:style>
  <w:style w:type="paragraph" w:styleId="List">
    <w:name w:val="List"/>
    <w:basedOn w:val="BodyText"/>
    <w:next w:val="BodyText"/>
    <w:rsid w:val="009249DD"/>
    <w:pPr>
      <w:tabs>
        <w:tab w:val="left" w:pos="340"/>
      </w:tabs>
      <w:spacing w:before="60" w:after="60"/>
      <w:ind w:left="340" w:hanging="340"/>
    </w:pPr>
  </w:style>
  <w:style w:type="paragraph" w:customStyle="1" w:styleId="Note">
    <w:name w:val="Note"/>
    <w:basedOn w:val="BodyText"/>
    <w:rsid w:val="009249D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49DD"/>
    <w:rPr>
      <w:b/>
      <w:spacing w:val="0"/>
    </w:rPr>
  </w:style>
  <w:style w:type="paragraph" w:customStyle="1" w:styleId="SuperTitle">
    <w:name w:val="SuperTitle"/>
    <w:basedOn w:val="Title"/>
    <w:rsid w:val="009249DD"/>
    <w:pPr>
      <w:framePr w:wrap="auto" w:hAnchor="text" w:y="6049"/>
    </w:pPr>
    <w:rPr>
      <w:color w:val="000000"/>
      <w:sz w:val="40"/>
    </w:rPr>
  </w:style>
  <w:style w:type="paragraph" w:customStyle="1" w:styleId="TOCTitle">
    <w:name w:val="TOCTitle"/>
    <w:basedOn w:val="Heading1"/>
    <w:rsid w:val="009249DD"/>
    <w:pPr>
      <w:spacing w:after="240"/>
      <w:jc w:val="center"/>
      <w:outlineLvl w:val="9"/>
    </w:pPr>
    <w:rPr>
      <w:caps/>
    </w:rPr>
  </w:style>
  <w:style w:type="paragraph" w:customStyle="1" w:styleId="Version">
    <w:name w:val="Version"/>
    <w:rsid w:val="009249D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49DD"/>
    <w:pPr>
      <w:keepNext w:val="0"/>
      <w:tabs>
        <w:tab w:val="right" w:pos="4176"/>
      </w:tabs>
      <w:ind w:left="198" w:hanging="198"/>
    </w:pPr>
    <w:rPr>
      <w:rFonts w:ascii="Garamond" w:hAnsi="Garamond"/>
    </w:rPr>
  </w:style>
  <w:style w:type="paragraph" w:styleId="IndexHeading">
    <w:name w:val="index heading"/>
    <w:basedOn w:val="Normal"/>
    <w:next w:val="Index1"/>
    <w:semiHidden/>
    <w:rsid w:val="009249DD"/>
    <w:pPr>
      <w:spacing w:before="120" w:after="120"/>
    </w:pPr>
    <w:rPr>
      <w:rFonts w:ascii="Arial" w:hAnsi="Arial"/>
      <w:b/>
      <w:color w:val="918585"/>
      <w:sz w:val="24"/>
    </w:rPr>
  </w:style>
  <w:style w:type="paragraph" w:styleId="Header">
    <w:name w:val="header"/>
    <w:basedOn w:val="Normal"/>
    <w:link w:val="HeaderChar"/>
    <w:rsid w:val="009249D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49DD"/>
    <w:rPr>
      <w:rFonts w:ascii="Times New Roman" w:eastAsia="Times New Roman" w:hAnsi="Times New Roman" w:cs="Times New Roman"/>
      <w:sz w:val="16"/>
      <w:szCs w:val="20"/>
      <w:lang w:val="en-GB" w:eastAsia="en-US"/>
    </w:rPr>
  </w:style>
  <w:style w:type="paragraph" w:customStyle="1" w:styleId="Chapter">
    <w:name w:val="Chapter"/>
    <w:basedOn w:val="Normal"/>
    <w:rsid w:val="009249DD"/>
    <w:pPr>
      <w:spacing w:before="240"/>
    </w:pPr>
    <w:rPr>
      <w:rFonts w:ascii="Times New Roman" w:hAnsi="Times New Roman"/>
      <w:smallCaps/>
      <w:spacing w:val="80"/>
      <w:sz w:val="28"/>
    </w:rPr>
  </w:style>
  <w:style w:type="paragraph" w:customStyle="1" w:styleId="InChapter">
    <w:name w:val="InChapter"/>
    <w:basedOn w:val="Heading3"/>
    <w:rsid w:val="009249DD"/>
    <w:pPr>
      <w:spacing w:after="240"/>
      <w:outlineLvl w:val="9"/>
    </w:pPr>
    <w:rPr>
      <w:noProof/>
    </w:rPr>
  </w:style>
  <w:style w:type="paragraph" w:styleId="Index2">
    <w:name w:val="index 2"/>
    <w:basedOn w:val="Normal"/>
    <w:next w:val="Normal"/>
    <w:semiHidden/>
    <w:rsid w:val="009249DD"/>
    <w:pPr>
      <w:tabs>
        <w:tab w:val="right" w:pos="4176"/>
      </w:tabs>
      <w:ind w:left="568" w:hanging="284"/>
    </w:pPr>
    <w:rPr>
      <w:rFonts w:ascii="Garamond" w:hAnsi="Garamond"/>
    </w:rPr>
  </w:style>
  <w:style w:type="paragraph" w:customStyle="1" w:styleId="Byline">
    <w:name w:val="Byline"/>
    <w:rsid w:val="009249D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49DD"/>
    <w:pPr>
      <w:tabs>
        <w:tab w:val="clear" w:pos="3600"/>
        <w:tab w:val="clear" w:pos="3958"/>
      </w:tabs>
      <w:jc w:val="right"/>
    </w:pPr>
  </w:style>
  <w:style w:type="paragraph" w:styleId="Caption">
    <w:name w:val="caption"/>
    <w:basedOn w:val="BodyText"/>
    <w:next w:val="Normal"/>
    <w:qFormat/>
    <w:rsid w:val="009249DD"/>
    <w:pPr>
      <w:framePr w:w="2268" w:hSpace="181" w:vSpace="181" w:wrap="around" w:vAnchor="text" w:hAnchor="page" w:x="1135" w:y="285" w:anchorLock="1"/>
    </w:pPr>
    <w:rPr>
      <w:i/>
    </w:rPr>
  </w:style>
  <w:style w:type="paragraph" w:customStyle="1" w:styleId="MiniTOCTitle">
    <w:name w:val="MiniTOCTitle"/>
    <w:basedOn w:val="Heading4"/>
    <w:rsid w:val="009249DD"/>
    <w:pPr>
      <w:spacing w:before="240"/>
      <w:outlineLvl w:val="9"/>
    </w:pPr>
    <w:rPr>
      <w:noProof/>
      <w:sz w:val="24"/>
    </w:rPr>
  </w:style>
  <w:style w:type="paragraph" w:customStyle="1" w:styleId="MiniTOCItem">
    <w:name w:val="MiniTOCItem"/>
    <w:basedOn w:val="ListBullet"/>
    <w:rsid w:val="009249DD"/>
    <w:pPr>
      <w:numPr>
        <w:numId w:val="0"/>
      </w:numPr>
      <w:tabs>
        <w:tab w:val="right" w:leader="dot" w:pos="6521"/>
      </w:tabs>
      <w:spacing w:before="0" w:after="0"/>
    </w:pPr>
  </w:style>
  <w:style w:type="paragraph" w:customStyle="1" w:styleId="TOFTitle">
    <w:name w:val="TOFTitle"/>
    <w:basedOn w:val="TOCTitle"/>
    <w:rsid w:val="009249DD"/>
  </w:style>
  <w:style w:type="paragraph" w:styleId="TableofFigures">
    <w:name w:val="table of figures"/>
    <w:basedOn w:val="Normal"/>
    <w:next w:val="Normal"/>
    <w:semiHidden/>
    <w:rsid w:val="009249DD"/>
    <w:pPr>
      <w:tabs>
        <w:tab w:val="right" w:leader="dot" w:pos="9072"/>
      </w:tabs>
      <w:ind w:left="970" w:hanging="403"/>
    </w:pPr>
    <w:rPr>
      <w:rFonts w:ascii="Times New Roman" w:hAnsi="Times New Roman"/>
      <w:b/>
    </w:rPr>
  </w:style>
  <w:style w:type="paragraph" w:styleId="ListNumber">
    <w:name w:val="List Number"/>
    <w:basedOn w:val="List"/>
    <w:rsid w:val="009249DD"/>
    <w:pPr>
      <w:numPr>
        <w:numId w:val="15"/>
      </w:numPr>
      <w:tabs>
        <w:tab w:val="clear" w:pos="340"/>
      </w:tabs>
    </w:pPr>
  </w:style>
  <w:style w:type="character" w:customStyle="1" w:styleId="WingdingSymbols">
    <w:name w:val="Wingding Symbols"/>
    <w:rsid w:val="009249DD"/>
    <w:rPr>
      <w:rFonts w:ascii="Wingdings" w:hAnsi="Wingdings"/>
    </w:rPr>
  </w:style>
  <w:style w:type="paragraph" w:customStyle="1" w:styleId="TableHeading">
    <w:name w:val="Table Heading"/>
    <w:basedOn w:val="HeadingBase"/>
    <w:rsid w:val="009249DD"/>
    <w:pPr>
      <w:keepLines/>
      <w:pBdr>
        <w:bottom w:val="single" w:sz="6" w:space="1" w:color="918585"/>
      </w:pBdr>
      <w:spacing w:before="240"/>
    </w:pPr>
  </w:style>
  <w:style w:type="character" w:customStyle="1" w:styleId="HotSpot">
    <w:name w:val="HotSpot"/>
    <w:rsid w:val="009249DD"/>
    <w:rPr>
      <w:color w:val="0033CC"/>
      <w:u w:val="none"/>
    </w:rPr>
  </w:style>
  <w:style w:type="paragraph" w:customStyle="1" w:styleId="BodyTextRight">
    <w:name w:val="Body Text Right"/>
    <w:basedOn w:val="BodyText"/>
    <w:rsid w:val="009249DD"/>
    <w:pPr>
      <w:spacing w:before="0" w:after="0"/>
      <w:jc w:val="right"/>
    </w:pPr>
  </w:style>
  <w:style w:type="paragraph" w:styleId="Index3">
    <w:name w:val="index 3"/>
    <w:basedOn w:val="ListNumber2"/>
    <w:next w:val="Normal"/>
    <w:semiHidden/>
    <w:rsid w:val="009249DD"/>
    <w:pPr>
      <w:numPr>
        <w:numId w:val="0"/>
      </w:numPr>
      <w:tabs>
        <w:tab w:val="right" w:leader="dot" w:pos="4176"/>
      </w:tabs>
    </w:pPr>
  </w:style>
  <w:style w:type="paragraph" w:styleId="ListNumber2">
    <w:name w:val="List Number 2"/>
    <w:basedOn w:val="List2"/>
    <w:rsid w:val="009249DD"/>
    <w:pPr>
      <w:numPr>
        <w:numId w:val="10"/>
      </w:numPr>
      <w:tabs>
        <w:tab w:val="clear" w:pos="1060"/>
      </w:tabs>
    </w:pPr>
  </w:style>
  <w:style w:type="paragraph" w:customStyle="1" w:styleId="MarginNote">
    <w:name w:val="Margin Note"/>
    <w:basedOn w:val="BodyText"/>
    <w:rsid w:val="009249D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49D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49D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49DD"/>
    <w:rPr>
      <w:sz w:val="32"/>
    </w:rPr>
  </w:style>
  <w:style w:type="paragraph" w:customStyle="1" w:styleId="HeadingProcedure">
    <w:name w:val="Heading Procedure"/>
    <w:basedOn w:val="HeadingBase"/>
    <w:next w:val="Normal"/>
    <w:rsid w:val="009249DD"/>
    <w:pPr>
      <w:tabs>
        <w:tab w:val="left" w:pos="0"/>
      </w:tabs>
      <w:spacing w:before="120" w:after="60"/>
    </w:pPr>
    <w:rPr>
      <w:i/>
      <w:color w:val="918585"/>
      <w:sz w:val="22"/>
    </w:rPr>
  </w:style>
  <w:style w:type="paragraph" w:customStyle="1" w:styleId="TableBodyText">
    <w:name w:val="Table Body Text"/>
    <w:basedOn w:val="BodyText"/>
    <w:rsid w:val="009249DD"/>
    <w:pPr>
      <w:spacing w:before="60" w:after="60"/>
    </w:pPr>
  </w:style>
  <w:style w:type="paragraph" w:styleId="ListContinue">
    <w:name w:val="List Continue"/>
    <w:basedOn w:val="List"/>
    <w:rsid w:val="009249DD"/>
    <w:pPr>
      <w:ind w:firstLine="0"/>
    </w:pPr>
  </w:style>
  <w:style w:type="paragraph" w:customStyle="1" w:styleId="ListNote">
    <w:name w:val="List Note"/>
    <w:basedOn w:val="List"/>
    <w:rsid w:val="009249DD"/>
    <w:pPr>
      <w:pBdr>
        <w:top w:val="single" w:sz="6" w:space="2" w:color="918585"/>
        <w:bottom w:val="single" w:sz="6" w:space="2" w:color="918585"/>
      </w:pBdr>
      <w:tabs>
        <w:tab w:val="left" w:pos="1021"/>
      </w:tabs>
      <w:ind w:firstLine="0"/>
    </w:pPr>
  </w:style>
  <w:style w:type="paragraph" w:customStyle="1" w:styleId="Warning">
    <w:name w:val="Warning"/>
    <w:basedOn w:val="BodyText"/>
    <w:rsid w:val="009249DD"/>
    <w:pPr>
      <w:shd w:val="clear" w:color="auto" w:fill="D9D9D9"/>
      <w:tabs>
        <w:tab w:val="left" w:pos="992"/>
      </w:tabs>
      <w:ind w:left="119" w:right="119"/>
    </w:pPr>
    <w:rPr>
      <w:sz w:val="20"/>
    </w:rPr>
  </w:style>
  <w:style w:type="paragraph" w:customStyle="1" w:styleId="MarginIcons">
    <w:name w:val="Margin Icons"/>
    <w:basedOn w:val="BodyText"/>
    <w:rsid w:val="009249D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49DD"/>
    <w:rPr>
      <w:rFonts w:ascii="Courier New" w:hAnsi="Courier New"/>
    </w:rPr>
  </w:style>
  <w:style w:type="paragraph" w:customStyle="1" w:styleId="NoteBullet">
    <w:name w:val="Note Bullet"/>
    <w:basedOn w:val="Note"/>
    <w:rsid w:val="009249DD"/>
    <w:pPr>
      <w:tabs>
        <w:tab w:val="clear" w:pos="680"/>
      </w:tabs>
      <w:spacing w:before="60" w:after="60"/>
    </w:pPr>
  </w:style>
  <w:style w:type="paragraph" w:customStyle="1" w:styleId="SubHeading2">
    <w:name w:val="SubHeading2"/>
    <w:basedOn w:val="HeadingBase"/>
    <w:rsid w:val="009249DD"/>
    <w:pPr>
      <w:spacing w:before="240" w:after="60"/>
    </w:pPr>
    <w:rPr>
      <w:sz w:val="20"/>
    </w:rPr>
  </w:style>
  <w:style w:type="paragraph" w:customStyle="1" w:styleId="SubHeading1">
    <w:name w:val="SubHeading1"/>
    <w:basedOn w:val="HeadingBase"/>
    <w:rsid w:val="009249DD"/>
    <w:pPr>
      <w:spacing w:before="240" w:after="60"/>
    </w:pPr>
    <w:rPr>
      <w:color w:val="918585"/>
      <w:sz w:val="22"/>
    </w:rPr>
  </w:style>
  <w:style w:type="paragraph" w:customStyle="1" w:styleId="SideHeading">
    <w:name w:val="Side Heading"/>
    <w:basedOn w:val="HeadingBase"/>
    <w:rsid w:val="009249D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49DD"/>
    <w:pPr>
      <w:tabs>
        <w:tab w:val="num" w:pos="360"/>
      </w:tabs>
    </w:pPr>
  </w:style>
  <w:style w:type="paragraph" w:styleId="PlainText">
    <w:name w:val="Plain Text"/>
    <w:basedOn w:val="Normal"/>
    <w:link w:val="PlainTextChar"/>
    <w:rsid w:val="009249DD"/>
    <w:rPr>
      <w:sz w:val="20"/>
    </w:rPr>
  </w:style>
  <w:style w:type="character" w:customStyle="1" w:styleId="PlainTextChar">
    <w:name w:val="Plain Text Char"/>
    <w:basedOn w:val="DefaultParagraphFont"/>
    <w:link w:val="PlainText"/>
    <w:rsid w:val="009249DD"/>
    <w:rPr>
      <w:rFonts w:ascii="Courier New" w:eastAsia="Times New Roman" w:hAnsi="Courier New" w:cs="Times New Roman"/>
      <w:sz w:val="20"/>
      <w:szCs w:val="20"/>
      <w:lang w:eastAsia="en-US"/>
    </w:rPr>
  </w:style>
  <w:style w:type="character" w:customStyle="1" w:styleId="MenuOption">
    <w:name w:val="Menu Option"/>
    <w:basedOn w:val="DefaultParagraphFont"/>
    <w:rsid w:val="009249DD"/>
    <w:rPr>
      <w:b/>
      <w:smallCaps/>
    </w:rPr>
  </w:style>
  <w:style w:type="paragraph" w:customStyle="1" w:styleId="TableListNumber">
    <w:name w:val="Table List Number"/>
    <w:basedOn w:val="ListNumber"/>
    <w:rsid w:val="009249DD"/>
    <w:pPr>
      <w:numPr>
        <w:numId w:val="0"/>
      </w:numPr>
    </w:pPr>
  </w:style>
  <w:style w:type="paragraph" w:styleId="TOC4">
    <w:name w:val="toc 4"/>
    <w:basedOn w:val="TOCBase"/>
    <w:next w:val="Normal"/>
    <w:semiHidden/>
    <w:rsid w:val="009249DD"/>
    <w:pPr>
      <w:tabs>
        <w:tab w:val="right" w:leader="dot" w:pos="9071"/>
      </w:tabs>
      <w:ind w:left="1701"/>
    </w:pPr>
  </w:style>
  <w:style w:type="paragraph" w:customStyle="1" w:styleId="ListAlpha">
    <w:name w:val="List Alpha"/>
    <w:basedOn w:val="List"/>
    <w:rsid w:val="009249DD"/>
    <w:pPr>
      <w:numPr>
        <w:numId w:val="9"/>
      </w:numPr>
    </w:pPr>
  </w:style>
  <w:style w:type="paragraph" w:customStyle="1" w:styleId="ListAlpha2">
    <w:name w:val="List Alpha 2"/>
    <w:basedOn w:val="List2"/>
    <w:rsid w:val="009249DD"/>
    <w:pPr>
      <w:numPr>
        <w:numId w:val="8"/>
      </w:numPr>
    </w:pPr>
  </w:style>
  <w:style w:type="paragraph" w:styleId="List2">
    <w:name w:val="List 2"/>
    <w:basedOn w:val="BodyText"/>
    <w:rsid w:val="009249DD"/>
    <w:pPr>
      <w:tabs>
        <w:tab w:val="left" w:pos="680"/>
      </w:tabs>
      <w:spacing w:before="60" w:after="60"/>
      <w:ind w:left="680" w:hanging="340"/>
    </w:pPr>
  </w:style>
  <w:style w:type="paragraph" w:styleId="List3">
    <w:name w:val="List 3"/>
    <w:basedOn w:val="BodyText"/>
    <w:rsid w:val="009249DD"/>
    <w:pPr>
      <w:tabs>
        <w:tab w:val="left" w:pos="1021"/>
      </w:tabs>
      <w:spacing w:before="60" w:after="60"/>
      <w:ind w:left="1020" w:hanging="340"/>
    </w:pPr>
  </w:style>
  <w:style w:type="paragraph" w:styleId="List4">
    <w:name w:val="List 4"/>
    <w:basedOn w:val="BodyText"/>
    <w:rsid w:val="009249DD"/>
    <w:pPr>
      <w:tabs>
        <w:tab w:val="left" w:pos="1361"/>
      </w:tabs>
      <w:spacing w:before="60" w:after="60"/>
      <w:ind w:left="1361" w:hanging="340"/>
    </w:pPr>
  </w:style>
  <w:style w:type="paragraph" w:styleId="List5">
    <w:name w:val="List 5"/>
    <w:basedOn w:val="BodyText"/>
    <w:rsid w:val="009249DD"/>
    <w:pPr>
      <w:tabs>
        <w:tab w:val="left" w:pos="1701"/>
      </w:tabs>
      <w:spacing w:before="60" w:after="60"/>
      <w:ind w:left="1701" w:hanging="340"/>
    </w:pPr>
  </w:style>
  <w:style w:type="paragraph" w:styleId="ListBullet3">
    <w:name w:val="List Bullet 3"/>
    <w:basedOn w:val="List3"/>
    <w:rsid w:val="009249DD"/>
    <w:pPr>
      <w:numPr>
        <w:numId w:val="14"/>
      </w:numPr>
      <w:tabs>
        <w:tab w:val="clear" w:pos="1021"/>
      </w:tabs>
      <w:ind w:left="1037" w:hanging="357"/>
    </w:pPr>
  </w:style>
  <w:style w:type="paragraph" w:styleId="ListBullet4">
    <w:name w:val="List Bullet 4"/>
    <w:basedOn w:val="List4"/>
    <w:rsid w:val="009249DD"/>
    <w:pPr>
      <w:numPr>
        <w:numId w:val="3"/>
      </w:numPr>
      <w:tabs>
        <w:tab w:val="clear" w:pos="1361"/>
      </w:tabs>
    </w:pPr>
  </w:style>
  <w:style w:type="paragraph" w:styleId="ListBullet5">
    <w:name w:val="List Bullet 5"/>
    <w:basedOn w:val="List5"/>
    <w:rsid w:val="009249DD"/>
    <w:pPr>
      <w:numPr>
        <w:numId w:val="4"/>
      </w:numPr>
    </w:pPr>
  </w:style>
  <w:style w:type="paragraph" w:styleId="ListContinue2">
    <w:name w:val="List Continue 2"/>
    <w:basedOn w:val="List2"/>
    <w:rsid w:val="009249DD"/>
    <w:pPr>
      <w:ind w:firstLine="0"/>
    </w:pPr>
  </w:style>
  <w:style w:type="paragraph" w:styleId="ListContinue3">
    <w:name w:val="List Continue 3"/>
    <w:basedOn w:val="List3"/>
    <w:rsid w:val="009249DD"/>
    <w:pPr>
      <w:ind w:left="1021" w:firstLine="0"/>
    </w:pPr>
  </w:style>
  <w:style w:type="paragraph" w:styleId="ListContinue4">
    <w:name w:val="List Continue 4"/>
    <w:basedOn w:val="List4"/>
    <w:rsid w:val="009249DD"/>
    <w:pPr>
      <w:ind w:firstLine="0"/>
    </w:pPr>
  </w:style>
  <w:style w:type="paragraph" w:styleId="ListContinue5">
    <w:name w:val="List Continue 5"/>
    <w:basedOn w:val="List5"/>
    <w:rsid w:val="009249DD"/>
    <w:pPr>
      <w:ind w:firstLine="0"/>
    </w:pPr>
  </w:style>
  <w:style w:type="paragraph" w:styleId="ListNumber3">
    <w:name w:val="List Number 3"/>
    <w:basedOn w:val="List3"/>
    <w:rsid w:val="009249DD"/>
    <w:pPr>
      <w:numPr>
        <w:numId w:val="5"/>
      </w:numPr>
    </w:pPr>
  </w:style>
  <w:style w:type="paragraph" w:styleId="ListNumber4">
    <w:name w:val="List Number 4"/>
    <w:basedOn w:val="List4"/>
    <w:rsid w:val="009249DD"/>
    <w:pPr>
      <w:numPr>
        <w:numId w:val="6"/>
      </w:numPr>
    </w:pPr>
  </w:style>
  <w:style w:type="paragraph" w:styleId="ListNumber5">
    <w:name w:val="List Number 5"/>
    <w:basedOn w:val="List5"/>
    <w:rsid w:val="009249DD"/>
    <w:pPr>
      <w:numPr>
        <w:numId w:val="7"/>
      </w:numPr>
    </w:pPr>
  </w:style>
  <w:style w:type="paragraph" w:styleId="BlockText">
    <w:name w:val="Block Text"/>
    <w:basedOn w:val="Normal"/>
    <w:rsid w:val="009249DD"/>
    <w:pPr>
      <w:spacing w:after="120"/>
      <w:ind w:left="1440" w:right="1440"/>
    </w:pPr>
  </w:style>
  <w:style w:type="character" w:customStyle="1" w:styleId="Subscript">
    <w:name w:val="Subscript"/>
    <w:basedOn w:val="DefaultParagraphFont"/>
    <w:rsid w:val="009249DD"/>
    <w:rPr>
      <w:sz w:val="16"/>
      <w:vertAlign w:val="subscript"/>
    </w:rPr>
  </w:style>
  <w:style w:type="character" w:customStyle="1" w:styleId="Superscript">
    <w:name w:val="Superscript"/>
    <w:basedOn w:val="DefaultParagraphFont"/>
    <w:rsid w:val="009249DD"/>
    <w:rPr>
      <w:sz w:val="16"/>
      <w:vertAlign w:val="superscript"/>
    </w:rPr>
  </w:style>
  <w:style w:type="character" w:customStyle="1" w:styleId="Symbols">
    <w:name w:val="Symbols"/>
    <w:basedOn w:val="DefaultParagraphFont"/>
    <w:rsid w:val="009249DD"/>
    <w:rPr>
      <w:rFonts w:ascii="Symbol" w:hAnsi="Symbol"/>
    </w:rPr>
  </w:style>
  <w:style w:type="character" w:customStyle="1" w:styleId="MenuOptions">
    <w:name w:val="Menu Options"/>
    <w:basedOn w:val="DefaultParagraphFont"/>
    <w:rsid w:val="009249DD"/>
    <w:rPr>
      <w:rFonts w:ascii="Arial Narrow" w:hAnsi="Arial Narrow"/>
      <w:smallCaps/>
    </w:rPr>
  </w:style>
  <w:style w:type="character" w:customStyle="1" w:styleId="Buttons">
    <w:name w:val="Buttons"/>
    <w:basedOn w:val="DefaultParagraphFont"/>
    <w:rsid w:val="009249DD"/>
    <w:rPr>
      <w:b/>
    </w:rPr>
  </w:style>
  <w:style w:type="character" w:customStyle="1" w:styleId="Underlined">
    <w:name w:val="Underlined"/>
    <w:basedOn w:val="DefaultParagraphFont"/>
    <w:rsid w:val="009249DD"/>
    <w:rPr>
      <w:u w:val="single"/>
    </w:rPr>
  </w:style>
  <w:style w:type="paragraph" w:customStyle="1" w:styleId="TableBodyTextRight">
    <w:name w:val="Table Body Text Right"/>
    <w:basedOn w:val="TableBodyText"/>
    <w:rsid w:val="009249DD"/>
    <w:pPr>
      <w:widowControl w:val="0"/>
      <w:autoSpaceDE w:val="0"/>
      <w:autoSpaceDN w:val="0"/>
      <w:adjustRightInd w:val="0"/>
      <w:jc w:val="right"/>
    </w:pPr>
    <w:rPr>
      <w:rFonts w:cs="Arial"/>
      <w:szCs w:val="18"/>
    </w:rPr>
  </w:style>
  <w:style w:type="paragraph" w:customStyle="1" w:styleId="CopyrightText">
    <w:name w:val="Copyright Text"/>
    <w:basedOn w:val="BodyText"/>
    <w:rsid w:val="009249DD"/>
    <w:rPr>
      <w:sz w:val="18"/>
    </w:rPr>
  </w:style>
  <w:style w:type="paragraph" w:customStyle="1" w:styleId="BodySmallRight">
    <w:name w:val="Body Small Right"/>
    <w:basedOn w:val="BodyTextRight"/>
    <w:rsid w:val="009249DD"/>
    <w:rPr>
      <w:sz w:val="18"/>
      <w:szCs w:val="18"/>
    </w:rPr>
  </w:style>
  <w:style w:type="paragraph" w:customStyle="1" w:styleId="MarginEdition">
    <w:name w:val="Margin Edition"/>
    <w:basedOn w:val="MarginNote"/>
    <w:rsid w:val="009249DD"/>
    <w:pPr>
      <w:spacing w:before="0" w:after="0"/>
    </w:pPr>
    <w:rPr>
      <w:rFonts w:ascii="Times New Roman" w:hAnsi="Times New Roman"/>
      <w:color w:val="999999"/>
    </w:rPr>
  </w:style>
  <w:style w:type="paragraph" w:customStyle="1" w:styleId="Spacer">
    <w:name w:val="Spacer"/>
    <w:basedOn w:val="Normal"/>
    <w:rsid w:val="009249DD"/>
    <w:rPr>
      <w:sz w:val="2"/>
      <w:szCs w:val="2"/>
    </w:rPr>
  </w:style>
  <w:style w:type="character" w:customStyle="1" w:styleId="Small">
    <w:name w:val="Small"/>
    <w:basedOn w:val="DefaultParagraphFont"/>
    <w:rsid w:val="009249DD"/>
    <w:rPr>
      <w:sz w:val="16"/>
    </w:rPr>
  </w:style>
  <w:style w:type="paragraph" w:customStyle="1" w:styleId="WideTable">
    <w:name w:val="Wide Table"/>
    <w:basedOn w:val="Normal"/>
    <w:rsid w:val="009249DD"/>
    <w:pPr>
      <w:ind w:left="-1418"/>
    </w:pPr>
    <w:rPr>
      <w:sz w:val="2"/>
      <w:szCs w:val="2"/>
    </w:rPr>
  </w:style>
  <w:style w:type="character" w:styleId="PageNumber">
    <w:name w:val="page number"/>
    <w:basedOn w:val="DefaultParagraphFont"/>
    <w:rsid w:val="009249DD"/>
  </w:style>
  <w:style w:type="paragraph" w:styleId="Quote">
    <w:name w:val="Quote"/>
    <w:basedOn w:val="Heading1"/>
    <w:link w:val="QuoteChar"/>
    <w:qFormat/>
    <w:rsid w:val="009249DD"/>
    <w:rPr>
      <w:b w:val="0"/>
      <w:sz w:val="72"/>
      <w:szCs w:val="72"/>
      <w:lang w:val="en-NZ"/>
    </w:rPr>
  </w:style>
  <w:style w:type="character" w:customStyle="1" w:styleId="QuoteChar">
    <w:name w:val="Quote Char"/>
    <w:basedOn w:val="DefaultParagraphFont"/>
    <w:link w:val="Quote"/>
    <w:rsid w:val="009249D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49DD"/>
    <w:pPr>
      <w:pageBreakBefore/>
    </w:pPr>
  </w:style>
  <w:style w:type="paragraph" w:customStyle="1" w:styleId="Border">
    <w:name w:val="Border"/>
    <w:basedOn w:val="Normal"/>
    <w:qFormat/>
    <w:rsid w:val="009249D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49DD"/>
    <w:rPr>
      <w:b/>
      <w:bCs/>
      <w:i/>
      <w:iCs/>
      <w:color w:val="auto"/>
    </w:rPr>
  </w:style>
  <w:style w:type="paragraph" w:styleId="IntenseQuote">
    <w:name w:val="Intense Quote"/>
    <w:basedOn w:val="Normal"/>
    <w:next w:val="Normal"/>
    <w:link w:val="IntenseQuoteChar"/>
    <w:uiPriority w:val="30"/>
    <w:qFormat/>
    <w:rsid w:val="009249D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49D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49DD"/>
    <w:rPr>
      <w:smallCaps/>
      <w:color w:val="auto"/>
      <w:u w:val="single"/>
    </w:rPr>
  </w:style>
  <w:style w:type="character" w:styleId="IntenseReference">
    <w:name w:val="Intense Reference"/>
    <w:basedOn w:val="DefaultParagraphFont"/>
    <w:uiPriority w:val="32"/>
    <w:qFormat/>
    <w:rsid w:val="009249DD"/>
    <w:rPr>
      <w:b/>
      <w:bCs/>
      <w:smallCaps/>
      <w:color w:val="auto"/>
      <w:spacing w:val="5"/>
      <w:u w:val="single"/>
    </w:rPr>
  </w:style>
  <w:style w:type="paragraph" w:customStyle="1" w:styleId="2ColumnHeading">
    <w:name w:val="2Column Heading"/>
    <w:basedOn w:val="BodyText"/>
    <w:qFormat/>
    <w:rsid w:val="009249DD"/>
    <w:pPr>
      <w:spacing w:after="60"/>
      <w:ind w:left="-2268"/>
    </w:pPr>
    <w:rPr>
      <w:b/>
    </w:rPr>
  </w:style>
  <w:style w:type="paragraph" w:customStyle="1" w:styleId="Heading1TOC">
    <w:name w:val="Heading1 TOC"/>
    <w:basedOn w:val="Normal"/>
    <w:qFormat/>
    <w:rsid w:val="009249DD"/>
    <w:pPr>
      <w:spacing w:before="240" w:after="120"/>
    </w:pPr>
    <w:rPr>
      <w:rFonts w:ascii="Times New Roman" w:hAnsi="Times New Roman"/>
      <w:b/>
      <w:sz w:val="32"/>
    </w:rPr>
  </w:style>
  <w:style w:type="paragraph" w:customStyle="1" w:styleId="Heading2TOC">
    <w:name w:val="Heading2 TOC"/>
    <w:basedOn w:val="Normal"/>
    <w:qFormat/>
    <w:rsid w:val="009249DD"/>
    <w:pPr>
      <w:spacing w:before="240" w:after="60"/>
    </w:pPr>
    <w:rPr>
      <w:rFonts w:ascii="Times New Roman" w:hAnsi="Times New Roman"/>
      <w:b/>
      <w:sz w:val="28"/>
    </w:rPr>
  </w:style>
  <w:style w:type="character" w:customStyle="1" w:styleId="Underline">
    <w:name w:val="Underline"/>
    <w:basedOn w:val="DefaultParagraphFont"/>
    <w:qFormat/>
    <w:rsid w:val="009249DD"/>
    <w:rPr>
      <w:u w:val="single"/>
    </w:rPr>
  </w:style>
  <w:style w:type="character" w:customStyle="1" w:styleId="BoldandItalics">
    <w:name w:val="Bold and Italics"/>
    <w:qFormat/>
    <w:rsid w:val="009249DD"/>
    <w:rPr>
      <w:b/>
      <w:i/>
      <w:u w:val="none"/>
    </w:rPr>
  </w:style>
  <w:style w:type="paragraph" w:styleId="BalloonText">
    <w:name w:val="Balloon Text"/>
    <w:basedOn w:val="Normal"/>
    <w:link w:val="BalloonTextChar"/>
    <w:rsid w:val="009249DD"/>
    <w:rPr>
      <w:rFonts w:ascii="Tahoma" w:hAnsi="Tahoma" w:cs="Tahoma"/>
      <w:sz w:val="16"/>
      <w:szCs w:val="16"/>
    </w:rPr>
  </w:style>
  <w:style w:type="character" w:customStyle="1" w:styleId="BalloonTextChar">
    <w:name w:val="Balloon Text Char"/>
    <w:basedOn w:val="DefaultParagraphFont"/>
    <w:link w:val="BalloonText"/>
    <w:rsid w:val="009249D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49D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49D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49DD"/>
    <w:rPr>
      <w:b/>
      <w:color w:val="660033"/>
      <w:spacing w:val="0"/>
    </w:rPr>
  </w:style>
  <w:style w:type="paragraph" w:customStyle="1" w:styleId="Nameditemlist">
    <w:name w:val="Named item list"/>
    <w:basedOn w:val="BodyText"/>
    <w:qFormat/>
    <w:rsid w:val="009249DD"/>
    <w:pPr>
      <w:tabs>
        <w:tab w:val="left" w:pos="2835"/>
      </w:tabs>
      <w:ind w:left="2835" w:hanging="2835"/>
    </w:pPr>
  </w:style>
  <w:style w:type="paragraph" w:customStyle="1" w:styleId="BodyTextnopadding">
    <w:name w:val="Body Text no padding"/>
    <w:basedOn w:val="BodyText"/>
    <w:qFormat/>
    <w:rsid w:val="009249DD"/>
    <w:pPr>
      <w:spacing w:before="0" w:after="0"/>
    </w:pPr>
  </w:style>
  <w:style w:type="character" w:styleId="Hyperlink">
    <w:name w:val="Hyperlink"/>
    <w:basedOn w:val="DefaultParagraphFont"/>
    <w:uiPriority w:val="99"/>
    <w:unhideWhenUsed/>
    <w:rsid w:val="00B46E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1073</Words>
  <Characters>7086</Characters>
  <Application>Microsoft Office Word</Application>
  <DocSecurity>0</DocSecurity>
  <Lines>228</Lines>
  <Paragraphs>145</Paragraphs>
  <ScaleCrop>false</ScaleCrop>
  <Company>Author-it Software Corporation Ltd.</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AHCNRM605 Develop a monitoring, evaluation and reporting program</dc:title>
  <dc:subject>Approved</dc:subject>
  <dc:creator>Skills Insight</dc:creator>
  <cp:keywords>Release: 1</cp:keywords>
  <dc:description>Review Date: 12 April 2008</dc:description>
  <cp:lastModifiedBy>HSD_TPCMSd.prod</cp:lastModifiedBy>
  <cp:revision>3</cp:revision>
  <dcterms:created xsi:type="dcterms:W3CDTF">2025-03-01T11:48:00Z</dcterms:created>
  <dcterms:modified xsi:type="dcterms:W3CDTF">2025-03-01T11:48:00Z</dcterms:modified>
</cp:coreProperties>
</file>