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992" w:rsidP="00123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AHCNRM602 Develop a monitoring, evaluation and reporting program</w:t>
      </w:r>
      <w:r>
        <w:fldChar w:fldCharType="end"/>
      </w:r>
    </w:p>
    <w:p w:rsidR="00123992" w:rsidP="00123992">
      <w:pPr>
        <w:pStyle w:val="Version"/>
        <w:sectPr w:rsidSect="00BD4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423B" w:rsidP="00BD423B">
      <w:pPr>
        <w:pStyle w:val="SuperHeading"/>
      </w:pPr>
      <w:r w:rsidRPr="00BD423B">
        <w:t>Assessment Requirements for AHCNRM602 Develop a monitoring, evaluation and reporting program</w:t>
      </w:r>
    </w:p>
    <w:p w:rsidR="00000000" w:rsidRPr="00BD423B" w:rsidP="00BD423B">
      <w:pPr>
        <w:pStyle w:val="Heading1"/>
      </w:pPr>
      <w:bookmarkStart w:id="1" w:name="O_937567"/>
      <w:bookmarkEnd w:id="1"/>
      <w:r w:rsidRPr="00BD42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4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3B">
            <w:pPr>
              <w:pStyle w:val="TableHeading"/>
              <w:rPr>
                <w:lang w:val="en-NZ"/>
              </w:rPr>
            </w:pPr>
            <w:r w:rsidRPr="00BD423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3B">
            <w:pPr>
              <w:pStyle w:val="TableHeading"/>
              <w:rPr>
                <w:lang w:val="en-NZ"/>
              </w:rPr>
            </w:pPr>
            <w:r w:rsidRPr="00BD423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3B">
            <w:pPr>
              <w:pStyle w:val="TableHeading"/>
              <w:rPr>
                <w:lang w:val="en-NZ"/>
              </w:rPr>
            </w:pPr>
            <w:r w:rsidRPr="00BD423B">
              <w:t>Comment</w:t>
            </w:r>
          </w:p>
        </w:tc>
      </w:tr>
      <w:tr w:rsidTr="00BD4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3B">
            <w:pPr>
              <w:pStyle w:val="BodyText"/>
              <w:rPr>
                <w:lang w:val="en-NZ"/>
              </w:rPr>
            </w:pPr>
            <w:r w:rsidRPr="00BD423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3B">
            <w:pPr>
              <w:pStyle w:val="BodyText"/>
              <w:rPr>
                <w:lang w:val="en-NZ"/>
              </w:rPr>
            </w:pPr>
            <w:r w:rsidRPr="00BD423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3B" w:rsidP="00BD423B">
            <w:pPr>
              <w:pStyle w:val="BodyText"/>
            </w:pPr>
            <w:r w:rsidRPr="00BD423B">
              <w:t>Initial release</w:t>
            </w:r>
          </w:p>
        </w:tc>
      </w:tr>
    </w:tbl>
    <w:p w:rsidR="00000000" w:rsidRPr="00BD423B" w:rsidP="00BD423B">
      <w:pPr>
        <w:pStyle w:val="BodyText"/>
      </w:pPr>
    </w:p>
    <w:p w:rsidR="00000000" w:rsidRPr="00BD423B" w:rsidP="00BD423B">
      <w:pPr>
        <w:pStyle w:val="AllowPageBreak"/>
      </w:pPr>
    </w:p>
    <w:p w:rsidR="00000000" w:rsidRPr="00BD423B" w:rsidP="00BD423B">
      <w:pPr>
        <w:pStyle w:val="Heading1"/>
      </w:pPr>
      <w:bookmarkStart w:id="2" w:name="O_937566"/>
      <w:bookmarkEnd w:id="2"/>
      <w:r w:rsidRPr="00BD423B">
        <w:t>Performance Evidence</w:t>
      </w:r>
    </w:p>
    <w:p w:rsidR="00000000" w:rsidRPr="00BD423B" w:rsidP="00123992">
      <w:pPr>
        <w:pStyle w:val="BodyText"/>
      </w:pPr>
      <w:r w:rsidRPr="00BD423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D423B" w:rsidP="00123992">
      <w:pPr>
        <w:pStyle w:val="BodyText"/>
      </w:pPr>
      <w:r w:rsidRPr="00BD423B">
        <w:t>The candidate must provid</w:t>
      </w:r>
      <w:r w:rsidRPr="00BD423B">
        <w:t>e evidence that they can:</w:t>
      </w:r>
    </w:p>
    <w:p w:rsidR="00000000" w:rsidRPr="00BD423B" w:rsidP="00BD423B">
      <w:pPr>
        <w:pStyle w:val="ListBullet"/>
      </w:pPr>
      <w:r w:rsidRPr="00BD423B">
        <w:t>develop a monitoring, evaluation and reporting program for an organisation in accordance with the MERI Framework</w:t>
      </w:r>
    </w:p>
    <w:p w:rsidR="00000000" w:rsidRPr="00BD423B" w:rsidP="00BD423B">
      <w:pPr>
        <w:pStyle w:val="ListBullet"/>
      </w:pPr>
      <w:r w:rsidRPr="00BD423B">
        <w:t>scope a project</w:t>
      </w:r>
    </w:p>
    <w:p w:rsidR="00000000" w:rsidRPr="00BD423B" w:rsidP="00BD423B">
      <w:pPr>
        <w:pStyle w:val="ListBullet"/>
      </w:pPr>
      <w:r w:rsidRPr="00BD423B">
        <w:t>define terms of reference and context</w:t>
      </w:r>
    </w:p>
    <w:p w:rsidR="00000000" w:rsidRPr="00BD423B" w:rsidP="00BD423B">
      <w:pPr>
        <w:pStyle w:val="ListBullet"/>
      </w:pPr>
      <w:r w:rsidRPr="00BD423B">
        <w:t>identify key stages and outcomes of the project</w:t>
      </w:r>
    </w:p>
    <w:p w:rsidR="00000000" w:rsidRPr="00BD423B" w:rsidP="00BD423B">
      <w:pPr>
        <w:pStyle w:val="ListBullet"/>
      </w:pPr>
      <w:r w:rsidRPr="00BD423B">
        <w:t>assess and def</w:t>
      </w:r>
      <w:r w:rsidRPr="00BD423B">
        <w:t>ine data management requirements according to project requirements and objectives</w:t>
      </w:r>
    </w:p>
    <w:p w:rsidR="00000000" w:rsidRPr="00BD423B" w:rsidP="00BD423B">
      <w:pPr>
        <w:pStyle w:val="ListBullet"/>
      </w:pPr>
      <w:r w:rsidRPr="00BD423B">
        <w:t>identify the resources needed to undertake the program, including financial, equipment, material and human resources</w:t>
      </w:r>
    </w:p>
    <w:p w:rsidR="00000000" w:rsidRPr="00BD423B" w:rsidP="00BD423B">
      <w:pPr>
        <w:pStyle w:val="ListBullet"/>
      </w:pPr>
      <w:r w:rsidRPr="00BD423B">
        <w:t>develop data collection, management and analysis methodol</w:t>
      </w:r>
      <w:r w:rsidRPr="00BD423B">
        <w:t>ogy and procedures</w:t>
      </w:r>
    </w:p>
    <w:p w:rsidR="00000000" w:rsidRPr="00BD423B" w:rsidP="00BD423B">
      <w:pPr>
        <w:pStyle w:val="ListBullet"/>
      </w:pPr>
      <w:r w:rsidRPr="00BD423B">
        <w:t>design and manage a monitoring, evaluation and reporting program</w:t>
      </w:r>
    </w:p>
    <w:p w:rsidR="00000000" w:rsidRPr="00BD423B" w:rsidP="00BD423B">
      <w:pPr>
        <w:pStyle w:val="ListBullet"/>
      </w:pPr>
      <w:r w:rsidRPr="00BD423B">
        <w:t xml:space="preserve">produce reports and planning documents to organisational standards </w:t>
      </w:r>
    </w:p>
    <w:p w:rsidR="00000000" w:rsidRPr="00BD423B" w:rsidP="00BD423B">
      <w:pPr>
        <w:pStyle w:val="ListBullet"/>
      </w:pPr>
      <w:r w:rsidRPr="00BD423B">
        <w:t>review existing data and information appropriate to the plan, according to organisational requirements</w:t>
      </w:r>
    </w:p>
    <w:p w:rsidR="00000000" w:rsidRPr="00BD423B" w:rsidP="00BD423B">
      <w:pPr>
        <w:pStyle w:val="ListBullet"/>
      </w:pPr>
      <w:r w:rsidRPr="00BD423B">
        <w:t>i</w:t>
      </w:r>
      <w:r w:rsidRPr="00BD423B">
        <w:t>ncorporate work health and safety practices, policies and procedures into the program</w:t>
      </w:r>
    </w:p>
    <w:p w:rsidR="00000000" w:rsidRPr="00BD423B" w:rsidP="00BD423B">
      <w:pPr>
        <w:pStyle w:val="AllowPageBreak"/>
      </w:pPr>
    </w:p>
    <w:p w:rsidR="00000000" w:rsidRPr="00BD423B" w:rsidP="00BD423B">
      <w:pPr>
        <w:pStyle w:val="Heading1"/>
      </w:pPr>
      <w:bookmarkStart w:id="3" w:name="O_937565"/>
      <w:bookmarkEnd w:id="3"/>
      <w:r w:rsidRPr="00BD423B">
        <w:t>Knowledge Evidence</w:t>
      </w:r>
    </w:p>
    <w:p w:rsidR="00000000" w:rsidRPr="00BD423B" w:rsidP="00123992">
      <w:pPr>
        <w:pStyle w:val="BodyText"/>
      </w:pPr>
      <w:r w:rsidRPr="00BD423B">
        <w:t>The candidate must demonstrate knowledge of:</w:t>
      </w:r>
    </w:p>
    <w:p w:rsidR="00000000" w:rsidRPr="00BD423B" w:rsidP="00BD423B">
      <w:pPr>
        <w:pStyle w:val="ListBullet"/>
      </w:pPr>
      <w:r w:rsidRPr="00BD423B">
        <w:t>program design considerations, including equality, technical validation and ethics</w:t>
      </w:r>
    </w:p>
    <w:p w:rsidR="00000000" w:rsidRPr="00BD423B" w:rsidP="00BD423B">
      <w:pPr>
        <w:pStyle w:val="ListBullet"/>
      </w:pPr>
      <w:r w:rsidRPr="00BD423B">
        <w:t>quant</w:t>
      </w:r>
      <w:r w:rsidRPr="00BD423B">
        <w:t>itative and qualitative methods for monitoring and evaluation</w:t>
      </w:r>
    </w:p>
    <w:p w:rsidR="00000000" w:rsidRPr="00BD423B" w:rsidP="00BD423B">
      <w:pPr>
        <w:pStyle w:val="ListBullet"/>
      </w:pPr>
      <w:r w:rsidRPr="00BD423B">
        <w:t>data management techniques</w:t>
      </w:r>
    </w:p>
    <w:p w:rsidR="00000000" w:rsidRPr="00BD423B" w:rsidP="00BD423B">
      <w:pPr>
        <w:pStyle w:val="ListBullet"/>
      </w:pPr>
      <w:r w:rsidRPr="00BD423B">
        <w:t>sources of existing evidence and literature relevant to the program</w:t>
      </w:r>
    </w:p>
    <w:p w:rsidR="00000000" w:rsidRPr="00BD423B" w:rsidP="00BD423B">
      <w:pPr>
        <w:pStyle w:val="ListBullet"/>
      </w:pPr>
      <w:r w:rsidRPr="00BD423B">
        <w:t>the MERI framework data collection protocols</w:t>
      </w:r>
    </w:p>
    <w:p w:rsidR="00000000" w:rsidRPr="00BD423B" w:rsidP="00BD423B">
      <w:pPr>
        <w:pStyle w:val="AllowPageBreak"/>
      </w:pPr>
    </w:p>
    <w:p w:rsidR="00000000" w:rsidRPr="00BD423B" w:rsidP="00BD423B">
      <w:pPr>
        <w:pStyle w:val="Heading1"/>
      </w:pPr>
      <w:bookmarkStart w:id="4" w:name="O_937564"/>
      <w:bookmarkEnd w:id="4"/>
      <w:r w:rsidRPr="00BD423B">
        <w:t>Assessment Conditions</w:t>
      </w:r>
    </w:p>
    <w:p w:rsidR="00000000" w:rsidRPr="00BD423B" w:rsidP="00123992">
      <w:pPr>
        <w:pStyle w:val="BodyText"/>
      </w:pPr>
      <w:r w:rsidRPr="00BD423B">
        <w:t>Assessors must satisfy current standards for RTOs.</w:t>
      </w:r>
    </w:p>
    <w:p w:rsidR="00000000" w:rsidRPr="00BD423B" w:rsidP="00BD423B">
      <w:pPr>
        <w:pStyle w:val="Heading1"/>
      </w:pPr>
      <w:bookmarkStart w:id="5" w:name="O_937578"/>
      <w:bookmarkEnd w:id="5"/>
      <w:r w:rsidRPr="00BD423B">
        <w:t>Links</w:t>
      </w:r>
    </w:p>
    <w:p w:rsidR="00000000" w:rsidRPr="00BD423B" w:rsidP="00123992">
      <w:pPr>
        <w:pStyle w:val="BodyText"/>
      </w:pPr>
      <w:r w:rsidRPr="00BD42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5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423B" w:rsidP="00BD423B"/>
    <w:sectPr w:rsidSect="00BD42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3B" w:rsidRPr="00123992" w:rsidP="00123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92" w:rsidP="00BD4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3992" w:rsidP="00BD4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3992" w:rsidP="00BD4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23B" w:rsidRPr="00123992" w:rsidP="00123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92" w:rsidRPr="002D2AF8" w:rsidP="00BD4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AHCNRM602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123992" w:rsidP="00BD4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42B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8CD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23B"/>
  </w:style>
  <w:style w:type="character" w:customStyle="1" w:styleId="Heading1Char">
    <w:name w:val="Heading 1 Char"/>
    <w:basedOn w:val="DefaultParagraphFont"/>
    <w:link w:val="Heading1"/>
    <w:rsid w:val="00BD4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2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2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4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423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4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2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23B"/>
    <w:rPr>
      <w:b/>
      <w:spacing w:val="0"/>
    </w:rPr>
  </w:style>
  <w:style w:type="paragraph" w:customStyle="1" w:styleId="SuperTitle">
    <w:name w:val="SuperTitle"/>
    <w:basedOn w:val="Title"/>
    <w:rsid w:val="00BD4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2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23B"/>
    <w:rPr>
      <w:i/>
    </w:rPr>
  </w:style>
  <w:style w:type="paragraph" w:styleId="Caption">
    <w:name w:val="caption"/>
    <w:basedOn w:val="BodyText"/>
    <w:next w:val="Normal"/>
    <w:qFormat/>
    <w:rsid w:val="00BD4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23B"/>
  </w:style>
  <w:style w:type="paragraph" w:styleId="TableofFigures">
    <w:name w:val="table of figures"/>
    <w:basedOn w:val="Normal"/>
    <w:next w:val="Normal"/>
    <w:semiHidden/>
    <w:rsid w:val="00BD4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2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423B"/>
    <w:rPr>
      <w:rFonts w:ascii="Wingdings" w:hAnsi="Wingdings"/>
    </w:rPr>
  </w:style>
  <w:style w:type="character" w:customStyle="1" w:styleId="HotSpot">
    <w:name w:val="HotSpot"/>
    <w:rsid w:val="00BD423B"/>
    <w:rPr>
      <w:color w:val="0033CC"/>
      <w:u w:val="none"/>
    </w:rPr>
  </w:style>
  <w:style w:type="paragraph" w:customStyle="1" w:styleId="BodyTextRight">
    <w:name w:val="Body Text Right"/>
    <w:basedOn w:val="BodyText"/>
    <w:rsid w:val="00BD4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2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23B"/>
    <w:rPr>
      <w:sz w:val="32"/>
    </w:rPr>
  </w:style>
  <w:style w:type="paragraph" w:customStyle="1" w:styleId="HeadingProcedure">
    <w:name w:val="Heading Procedure"/>
    <w:basedOn w:val="HeadingBase"/>
    <w:next w:val="Normal"/>
    <w:rsid w:val="00BD4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23B"/>
    <w:pPr>
      <w:spacing w:before="60" w:after="60"/>
    </w:pPr>
  </w:style>
  <w:style w:type="paragraph" w:styleId="ListContinue">
    <w:name w:val="List Continue"/>
    <w:basedOn w:val="List"/>
    <w:rsid w:val="00BD423B"/>
    <w:pPr>
      <w:ind w:firstLine="0"/>
    </w:pPr>
  </w:style>
  <w:style w:type="paragraph" w:customStyle="1" w:styleId="ListNote">
    <w:name w:val="List Note"/>
    <w:basedOn w:val="List"/>
    <w:rsid w:val="00BD4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23B"/>
    <w:rPr>
      <w:rFonts w:ascii="Courier New" w:hAnsi="Courier New"/>
    </w:rPr>
  </w:style>
  <w:style w:type="paragraph" w:customStyle="1" w:styleId="NoteBullet">
    <w:name w:val="Note Bullet"/>
    <w:basedOn w:val="Note"/>
    <w:rsid w:val="00BD4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2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4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23B"/>
    <w:rPr>
      <w:b/>
      <w:smallCaps/>
    </w:rPr>
  </w:style>
  <w:style w:type="paragraph" w:customStyle="1" w:styleId="TableListNumber">
    <w:name w:val="Table List Number"/>
    <w:basedOn w:val="ListNumber"/>
    <w:rsid w:val="00BD4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23B"/>
    <w:pPr>
      <w:numPr>
        <w:numId w:val="8"/>
      </w:numPr>
    </w:pPr>
  </w:style>
  <w:style w:type="paragraph" w:customStyle="1" w:styleId="ListAlpha2">
    <w:name w:val="List Alpha 2"/>
    <w:basedOn w:val="List2"/>
    <w:rsid w:val="00BD423B"/>
    <w:pPr>
      <w:numPr>
        <w:numId w:val="7"/>
      </w:numPr>
    </w:pPr>
  </w:style>
  <w:style w:type="paragraph" w:styleId="List2">
    <w:name w:val="List 2"/>
    <w:basedOn w:val="BodyText"/>
    <w:rsid w:val="00BD4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2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2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423B"/>
    <w:pPr>
      <w:numPr>
        <w:numId w:val="3"/>
      </w:numPr>
    </w:pPr>
  </w:style>
  <w:style w:type="paragraph" w:styleId="ListContinue2">
    <w:name w:val="List Continue 2"/>
    <w:basedOn w:val="List2"/>
    <w:rsid w:val="00BD423B"/>
    <w:pPr>
      <w:ind w:firstLine="0"/>
    </w:pPr>
  </w:style>
  <w:style w:type="paragraph" w:styleId="ListContinue3">
    <w:name w:val="List Continue 3"/>
    <w:basedOn w:val="List3"/>
    <w:rsid w:val="00BD423B"/>
    <w:pPr>
      <w:ind w:left="1021" w:firstLine="0"/>
    </w:pPr>
  </w:style>
  <w:style w:type="paragraph" w:styleId="ListContinue4">
    <w:name w:val="List Continue 4"/>
    <w:basedOn w:val="List4"/>
    <w:rsid w:val="00BD423B"/>
    <w:pPr>
      <w:ind w:firstLine="0"/>
    </w:pPr>
  </w:style>
  <w:style w:type="paragraph" w:styleId="ListContinue5">
    <w:name w:val="List Continue 5"/>
    <w:basedOn w:val="List5"/>
    <w:rsid w:val="00BD423B"/>
    <w:pPr>
      <w:ind w:firstLine="0"/>
    </w:pPr>
  </w:style>
  <w:style w:type="paragraph" w:styleId="ListNumber3">
    <w:name w:val="List Number 3"/>
    <w:basedOn w:val="List3"/>
    <w:rsid w:val="00BD423B"/>
    <w:pPr>
      <w:numPr>
        <w:numId w:val="4"/>
      </w:numPr>
    </w:pPr>
  </w:style>
  <w:style w:type="paragraph" w:styleId="ListNumber4">
    <w:name w:val="List Number 4"/>
    <w:basedOn w:val="List4"/>
    <w:rsid w:val="00BD423B"/>
    <w:pPr>
      <w:numPr>
        <w:numId w:val="5"/>
      </w:numPr>
    </w:pPr>
  </w:style>
  <w:style w:type="paragraph" w:styleId="ListNumber5">
    <w:name w:val="List Number 5"/>
    <w:basedOn w:val="List5"/>
    <w:rsid w:val="00BD423B"/>
    <w:pPr>
      <w:numPr>
        <w:numId w:val="6"/>
      </w:numPr>
    </w:pPr>
  </w:style>
  <w:style w:type="paragraph" w:styleId="BlockText">
    <w:name w:val="Block Text"/>
    <w:basedOn w:val="Normal"/>
    <w:rsid w:val="00BD4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23B"/>
    <w:rPr>
      <w:sz w:val="16"/>
      <w:vertAlign w:val="superscript"/>
    </w:rPr>
  </w:style>
  <w:style w:type="character" w:customStyle="1" w:styleId="Symbols">
    <w:name w:val="Symbols"/>
    <w:basedOn w:val="DefaultParagraphFont"/>
    <w:rsid w:val="00BD423B"/>
    <w:rPr>
      <w:rFonts w:ascii="Symbol" w:hAnsi="Symbol"/>
    </w:rPr>
  </w:style>
  <w:style w:type="character" w:customStyle="1" w:styleId="MenuOptions">
    <w:name w:val="Menu Options"/>
    <w:basedOn w:val="DefaultParagraphFont"/>
    <w:rsid w:val="00BD4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23B"/>
    <w:rPr>
      <w:b/>
    </w:rPr>
  </w:style>
  <w:style w:type="character" w:customStyle="1" w:styleId="Underlined">
    <w:name w:val="Underlined"/>
    <w:basedOn w:val="DefaultParagraphFont"/>
    <w:rsid w:val="00BD423B"/>
    <w:rPr>
      <w:u w:val="single"/>
    </w:rPr>
  </w:style>
  <w:style w:type="paragraph" w:customStyle="1" w:styleId="TableBodyTextRight">
    <w:name w:val="Table Body Text Right"/>
    <w:basedOn w:val="TableBodyText"/>
    <w:rsid w:val="00BD4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23B"/>
    <w:rPr>
      <w:sz w:val="18"/>
    </w:rPr>
  </w:style>
  <w:style w:type="paragraph" w:customStyle="1" w:styleId="BodySmallRight">
    <w:name w:val="Body Small Right"/>
    <w:basedOn w:val="BodyTextRight"/>
    <w:rsid w:val="00BD423B"/>
    <w:rPr>
      <w:sz w:val="18"/>
      <w:szCs w:val="18"/>
    </w:rPr>
  </w:style>
  <w:style w:type="paragraph" w:customStyle="1" w:styleId="MarginEdition">
    <w:name w:val="Margin Edition"/>
    <w:basedOn w:val="MarginNote"/>
    <w:rsid w:val="00BD4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23B"/>
    <w:rPr>
      <w:sz w:val="2"/>
      <w:szCs w:val="2"/>
    </w:rPr>
  </w:style>
  <w:style w:type="character" w:customStyle="1" w:styleId="Small">
    <w:name w:val="Small"/>
    <w:basedOn w:val="DefaultParagraphFont"/>
    <w:rsid w:val="00BD423B"/>
    <w:rPr>
      <w:sz w:val="16"/>
    </w:rPr>
  </w:style>
  <w:style w:type="paragraph" w:customStyle="1" w:styleId="WideTable">
    <w:name w:val="Wide Table"/>
    <w:basedOn w:val="Normal"/>
    <w:rsid w:val="00BD4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23B"/>
  </w:style>
  <w:style w:type="paragraph" w:styleId="Quote">
    <w:name w:val="Quote"/>
    <w:basedOn w:val="Heading1"/>
    <w:link w:val="QuoteChar"/>
    <w:qFormat/>
    <w:rsid w:val="00BD4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23B"/>
    <w:pPr>
      <w:pageBreakBefore/>
    </w:pPr>
  </w:style>
  <w:style w:type="paragraph" w:customStyle="1" w:styleId="Border">
    <w:name w:val="Border"/>
    <w:basedOn w:val="Normal"/>
    <w:qFormat/>
    <w:rsid w:val="00BD4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23B"/>
    <w:rPr>
      <w:u w:val="single"/>
    </w:rPr>
  </w:style>
  <w:style w:type="character" w:customStyle="1" w:styleId="BoldandItalics">
    <w:name w:val="Bold and Italics"/>
    <w:qFormat/>
    <w:rsid w:val="00BD423B"/>
    <w:rPr>
      <w:b/>
      <w:i/>
      <w:u w:val="none"/>
    </w:rPr>
  </w:style>
  <w:style w:type="paragraph" w:styleId="BalloonText">
    <w:name w:val="Balloon Text"/>
    <w:basedOn w:val="Normal"/>
    <w:link w:val="BalloonTextChar"/>
    <w:rsid w:val="00BD4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23B"/>
    <w:pPr>
      <w:spacing w:before="0" w:after="0"/>
    </w:pPr>
  </w:style>
  <w:style w:type="paragraph" w:customStyle="1" w:styleId="BodyTextBold">
    <w:name w:val="Body Text Bold"/>
    <w:basedOn w:val="BodyText"/>
    <w:qFormat/>
    <w:rsid w:val="00BD423B"/>
    <w:rPr>
      <w:b/>
    </w:rPr>
  </w:style>
  <w:style w:type="character" w:styleId="Hyperlink">
    <w:name w:val="Hyperlink"/>
    <w:basedOn w:val="DefaultParagraphFont"/>
    <w:uiPriority w:val="99"/>
    <w:unhideWhenUsed/>
    <w:rsid w:val="00123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1880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AHCNRM602 Develop a monitoring, evaluation and reporting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2020-08-26T08:42:00Z</dcterms:created>
  <dcterms:modified xsi:type="dcterms:W3CDTF">2020-08-26T08:42:00Z</dcterms:modified>
</cp:coreProperties>
</file>