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9F9" w:rsidP="00D70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AHCNRM501 Develop a coastal rehabilitation strategy</w:t>
      </w:r>
      <w:r>
        <w:fldChar w:fldCharType="end"/>
      </w:r>
    </w:p>
    <w:p w:rsidR="00D709F9" w:rsidP="00D709F9">
      <w:pPr>
        <w:pStyle w:val="Version"/>
        <w:sectPr w:rsidSect="00C47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8D2" w:rsidP="00C478D2">
      <w:pPr>
        <w:pStyle w:val="SuperHeading"/>
      </w:pPr>
      <w:r w:rsidRPr="00C478D2">
        <w:t>AHCNRM501 Develop a coastal rehabilitation strategy</w:t>
      </w:r>
    </w:p>
    <w:p w:rsidR="00000000" w:rsidRPr="00C478D2" w:rsidP="00C478D2">
      <w:pPr>
        <w:pStyle w:val="Heading1"/>
      </w:pPr>
      <w:bookmarkStart w:id="1" w:name="O_889014"/>
      <w:bookmarkEnd w:id="1"/>
      <w:r w:rsidRPr="00C47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TableHeading"/>
              <w:rPr>
                <w:lang w:val="en-NZ"/>
              </w:rPr>
            </w:pPr>
            <w:r w:rsidRPr="00C478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TableHeading"/>
              <w:rPr>
                <w:lang w:val="en-NZ"/>
              </w:rPr>
            </w:pPr>
            <w:r w:rsidRPr="00C478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TableHeading"/>
              <w:rPr>
                <w:lang w:val="en-NZ"/>
              </w:rPr>
            </w:pPr>
            <w:r w:rsidRPr="00C478D2">
              <w:t>Comment</w:t>
            </w:r>
          </w:p>
        </w:tc>
      </w:tr>
      <w:tr w:rsidTr="00C47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BodyText"/>
              <w:rPr>
                <w:lang w:val="en-NZ"/>
              </w:rPr>
            </w:pPr>
            <w:r w:rsidRPr="00C478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BodyText"/>
              <w:rPr>
                <w:lang w:val="en-NZ"/>
              </w:rPr>
            </w:pPr>
            <w:r w:rsidRPr="00C478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BodyText"/>
            </w:pPr>
            <w:r w:rsidRPr="00C478D2">
              <w:t>Initial release</w:t>
            </w:r>
          </w:p>
        </w:tc>
      </w:tr>
    </w:tbl>
    <w:p w:rsidR="00000000" w:rsidRPr="00C478D2" w:rsidP="00C478D2">
      <w:pPr>
        <w:pStyle w:val="BodyText"/>
      </w:pPr>
    </w:p>
    <w:p w:rsidR="00000000" w:rsidRPr="00C478D2" w:rsidP="00C478D2">
      <w:pPr>
        <w:pStyle w:val="AllowPageBreak"/>
      </w:pPr>
    </w:p>
    <w:p w:rsidR="00000000" w:rsidRPr="00C478D2" w:rsidP="00C478D2">
      <w:pPr>
        <w:pStyle w:val="Heading1"/>
      </w:pPr>
      <w:bookmarkStart w:id="2" w:name="O_889015"/>
      <w:bookmarkEnd w:id="2"/>
      <w:r w:rsidRPr="00C478D2">
        <w:t>Application</w:t>
      </w:r>
    </w:p>
    <w:p w:rsidR="00000000" w:rsidRPr="00C478D2" w:rsidP="00D709F9">
      <w:pPr>
        <w:pStyle w:val="BodyText"/>
      </w:pPr>
      <w:r w:rsidRPr="00C478D2">
        <w:t xml:space="preserve">This unit of competency describes the skills and knowledge required to develop, implement and evaluate a rehabilitation strategy for a natural area in a coastal zone. </w:t>
      </w:r>
    </w:p>
    <w:p w:rsidR="00000000" w:rsidRPr="00C478D2" w:rsidP="00D709F9">
      <w:pPr>
        <w:pStyle w:val="BodyText"/>
      </w:pPr>
      <w:r w:rsidRPr="00C478D2">
        <w:t>This unit applies to persons working in enterprises, organisations or groups who are re</w:t>
      </w:r>
      <w:r w:rsidRPr="00C478D2">
        <w:t>sponsible for the management of natural resources within the coastal zone. They analyse information and exercise judgement to complete a range of advanced skills activities.</w:t>
      </w:r>
    </w:p>
    <w:p w:rsidR="00000000" w:rsidRPr="00C478D2" w:rsidP="00D709F9">
      <w:pPr>
        <w:pStyle w:val="BodyText"/>
      </w:pPr>
      <w:r w:rsidRPr="00C478D2">
        <w:t>No occupational licensing, legislative or certification requirements are known to</w:t>
      </w:r>
      <w:r w:rsidRPr="00C478D2">
        <w:t xml:space="preserve"> apply to this unit at the time of publication. </w:t>
      </w:r>
    </w:p>
    <w:p w:rsidR="00000000" w:rsidRPr="00C478D2" w:rsidP="00C478D2">
      <w:pPr>
        <w:pStyle w:val="Heading1"/>
      </w:pPr>
      <w:bookmarkStart w:id="3" w:name="O_889016"/>
      <w:bookmarkEnd w:id="3"/>
      <w:r w:rsidRPr="00C478D2">
        <w:t>Pre-requisite Unit</w:t>
      </w:r>
    </w:p>
    <w:p w:rsidR="00000000" w:rsidRPr="00C478D2" w:rsidP="00D709F9">
      <w:pPr>
        <w:pStyle w:val="BodyText"/>
      </w:pPr>
      <w:r w:rsidRPr="00C478D2">
        <w:t>Nil.</w:t>
      </w:r>
    </w:p>
    <w:p w:rsidR="00000000" w:rsidRPr="00C478D2" w:rsidP="00C478D2">
      <w:pPr>
        <w:pStyle w:val="Heading1"/>
      </w:pPr>
      <w:bookmarkStart w:id="4" w:name="O_889018"/>
      <w:bookmarkEnd w:id="4"/>
      <w:r w:rsidRPr="00C478D2">
        <w:t>Unit Sector</w:t>
      </w:r>
    </w:p>
    <w:p w:rsidR="00000000" w:rsidRPr="00C478D2" w:rsidP="00D709F9">
      <w:pPr>
        <w:pStyle w:val="BodyText"/>
      </w:pPr>
      <w:r w:rsidRPr="00C478D2">
        <w:t>Natural Resource Management (NRM)</w:t>
      </w:r>
    </w:p>
    <w:p w:rsidR="00000000" w:rsidRPr="00C478D2" w:rsidP="00C478D2">
      <w:pPr>
        <w:pStyle w:val="Heading1"/>
      </w:pPr>
      <w:bookmarkStart w:id="5" w:name="O_889019"/>
      <w:bookmarkEnd w:id="5"/>
      <w:r w:rsidRPr="00C478D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TableHeading"/>
              <w:rPr>
                <w:lang w:val="en-NZ"/>
              </w:rPr>
            </w:pPr>
            <w:r w:rsidRPr="00C478D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TableHeading"/>
              <w:rPr>
                <w:lang w:val="en-NZ"/>
              </w:rPr>
            </w:pPr>
            <w:r w:rsidRPr="00C478D2">
              <w:t>Performance criteria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BodyText"/>
              <w:rPr>
                <w:lang w:val="en-NZ"/>
              </w:rPr>
            </w:pPr>
            <w:r w:rsidRPr="00C478D2">
              <w:t xml:space="preserve">Elements describe the </w:t>
            </w:r>
            <w:r w:rsidRPr="00C478D2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BodyText"/>
              <w:rPr>
                <w:lang w:val="en-NZ"/>
              </w:rPr>
            </w:pPr>
            <w:r w:rsidRPr="00C478D2">
              <w:t>Performance criteria describe the performance needed to demonstrate achievement of the element.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List"/>
              <w:rPr>
                <w:lang w:val="en-NZ"/>
              </w:rPr>
            </w:pPr>
            <w:r w:rsidRPr="00C478D2">
              <w:t>1.</w:t>
            </w:r>
            <w:r w:rsidRPr="00C478D2">
              <w:tab/>
              <w:t>Identify and describe coastal resources and assets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List"/>
            </w:pPr>
            <w:r w:rsidRPr="00C478D2">
              <w:t>1.1</w:t>
            </w:r>
            <w:r w:rsidRPr="00C478D2">
              <w:tab/>
              <w:t>Identify existing sources of info</w:t>
            </w:r>
            <w:r w:rsidRPr="00C478D2">
              <w:t>rmation on the coastal zone resource to be managed, including advice from the relevant land manager, organisation or group</w:t>
            </w:r>
          </w:p>
          <w:p w:rsidR="00000000" w:rsidRPr="00C478D2" w:rsidP="00C478D2">
            <w:pPr>
              <w:pStyle w:val="List"/>
            </w:pPr>
            <w:r w:rsidRPr="00C478D2">
              <w:t>1.2</w:t>
            </w:r>
            <w:r w:rsidRPr="00C478D2">
              <w:tab/>
              <w:t>Conduct site survey to determine physical or biological entities and resources and threatening processes</w:t>
            </w:r>
          </w:p>
          <w:p w:rsidR="00000000" w:rsidRPr="00C478D2" w:rsidP="00C478D2">
            <w:pPr>
              <w:pStyle w:val="List"/>
            </w:pPr>
            <w:r w:rsidRPr="00C478D2">
              <w:t>1.3</w:t>
            </w:r>
            <w:r w:rsidRPr="00C478D2">
              <w:tab/>
              <w:t>Identify cultural an</w:t>
            </w:r>
            <w:r w:rsidRPr="00C478D2">
              <w:t>d heritage sites within the zone and arrange for an archaeological assessment, if required</w:t>
            </w:r>
          </w:p>
          <w:p w:rsidR="00000000" w:rsidP="00C478D2">
            <w:pPr>
              <w:pStyle w:val="List"/>
              <w:rPr>
                <w:lang w:val="en-NZ"/>
              </w:rPr>
            </w:pPr>
            <w:r w:rsidRPr="00C478D2">
              <w:t>1.4</w:t>
            </w:r>
            <w:r w:rsidRPr="00C478D2">
              <w:tab/>
              <w:t>Determine resource use, management stakeholders and the requirements and opportunities for consultation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List"/>
              <w:rPr>
                <w:lang w:val="en-NZ"/>
              </w:rPr>
            </w:pPr>
            <w:r w:rsidRPr="00C478D2">
              <w:t>2.</w:t>
            </w:r>
            <w:r w:rsidRPr="00C478D2">
              <w:tab/>
              <w:t>Establish condition of coastal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List"/>
            </w:pPr>
            <w:r w:rsidRPr="00C478D2">
              <w:t>2.1</w:t>
            </w:r>
            <w:r w:rsidRPr="00C478D2">
              <w:tab/>
              <w:t>Assess curren</w:t>
            </w:r>
            <w:r w:rsidRPr="00C478D2">
              <w:t>t ecological and environmental condition of resources within the coastal area</w:t>
            </w:r>
          </w:p>
          <w:p w:rsidR="00000000" w:rsidRPr="00C478D2" w:rsidP="00C478D2">
            <w:pPr>
              <w:pStyle w:val="List"/>
            </w:pPr>
            <w:r w:rsidRPr="00C478D2">
              <w:t>2.2</w:t>
            </w:r>
            <w:r w:rsidRPr="00C478D2">
              <w:tab/>
              <w:t>Assess the impact on the resources and assets of threatening processes within the area</w:t>
            </w:r>
          </w:p>
          <w:p w:rsidR="00000000" w:rsidP="00C478D2">
            <w:pPr>
              <w:pStyle w:val="List"/>
              <w:rPr>
                <w:lang w:val="en-NZ"/>
              </w:rPr>
            </w:pPr>
            <w:r w:rsidRPr="00C478D2">
              <w:t>2.3</w:t>
            </w:r>
            <w:r w:rsidRPr="00C478D2">
              <w:tab/>
              <w:t>Present preliminary findings on the coastal resource and its condition to stakehold</w:t>
            </w:r>
            <w:r w:rsidRPr="00C478D2">
              <w:t>ers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List"/>
              <w:rPr>
                <w:lang w:val="en-NZ"/>
              </w:rPr>
            </w:pPr>
            <w:r w:rsidRPr="00C478D2">
              <w:t>3.</w:t>
            </w:r>
            <w:r w:rsidRPr="00C478D2">
              <w:tab/>
              <w:t>Develop a strategy to rehabilitate the coastal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List"/>
            </w:pPr>
            <w:r w:rsidRPr="00C478D2">
              <w:t>3.1</w:t>
            </w:r>
            <w:r w:rsidRPr="00C478D2">
              <w:tab/>
              <w:t>Analyse information gathered to make decisions on management options</w:t>
            </w:r>
          </w:p>
          <w:p w:rsidR="00000000" w:rsidRPr="00C478D2" w:rsidP="00C478D2">
            <w:pPr>
              <w:pStyle w:val="List"/>
            </w:pPr>
            <w:r w:rsidRPr="00C478D2">
              <w:t>3.2</w:t>
            </w:r>
            <w:r w:rsidRPr="00C478D2">
              <w:tab/>
              <w:t>Present findings to management authority and seek direction on drafting management actions</w:t>
            </w:r>
          </w:p>
          <w:p w:rsidR="00000000" w:rsidRPr="00C478D2" w:rsidP="00C478D2">
            <w:pPr>
              <w:pStyle w:val="List"/>
            </w:pPr>
            <w:r w:rsidRPr="00C478D2">
              <w:t>3.3</w:t>
            </w:r>
            <w:r w:rsidRPr="00C478D2">
              <w:tab/>
            </w:r>
            <w:r w:rsidRPr="00C478D2">
              <w:t>Implement processes for consultation with management, enterprise staff, consultants and stakeholders in accordance with enterprise policies and procedures</w:t>
            </w:r>
          </w:p>
          <w:p w:rsidR="00000000" w:rsidRPr="00C478D2" w:rsidP="00C478D2">
            <w:pPr>
              <w:pStyle w:val="List"/>
            </w:pPr>
            <w:r w:rsidRPr="00C478D2">
              <w:t>3.4</w:t>
            </w:r>
            <w:r w:rsidRPr="00C478D2">
              <w:tab/>
              <w:t>Establish strategy and prioritise activities for asset rehabilitation and improvement in accordan</w:t>
            </w:r>
            <w:r w:rsidRPr="00C478D2">
              <w:t>ce with environmental sustainability practices</w:t>
            </w:r>
          </w:p>
          <w:p w:rsidR="00000000" w:rsidRPr="00C478D2" w:rsidP="00C478D2">
            <w:pPr>
              <w:pStyle w:val="List"/>
            </w:pPr>
            <w:r w:rsidRPr="00C478D2">
              <w:t>3.5</w:t>
            </w:r>
            <w:r w:rsidRPr="00C478D2">
              <w:tab/>
              <w:t>Design management action plan for implementation of the strategy</w:t>
            </w:r>
          </w:p>
          <w:p w:rsidR="00000000" w:rsidRPr="00C478D2" w:rsidP="00C478D2">
            <w:pPr>
              <w:pStyle w:val="List"/>
            </w:pPr>
            <w:r w:rsidRPr="00C478D2">
              <w:t>3.6</w:t>
            </w:r>
            <w:r w:rsidRPr="00C478D2">
              <w:tab/>
              <w:t>Document management and stakeholder acceptance of the plan according to organisational policies</w:t>
            </w:r>
          </w:p>
          <w:p w:rsidR="00000000" w:rsidRPr="00C478D2" w:rsidP="00C478D2">
            <w:pPr>
              <w:pStyle w:val="List"/>
            </w:pPr>
            <w:r w:rsidRPr="00C478D2">
              <w:t>3.7</w:t>
            </w:r>
            <w:r w:rsidRPr="00C478D2">
              <w:tab/>
              <w:t>Confirm plan complies with legislati</w:t>
            </w:r>
            <w:r w:rsidRPr="00C478D2">
              <w:t xml:space="preserve">ve and regulatory requirements and industry standards </w:t>
            </w:r>
          </w:p>
          <w:p w:rsidR="00000000" w:rsidP="00C478D2">
            <w:pPr>
              <w:pStyle w:val="List"/>
              <w:rPr>
                <w:lang w:val="en-NZ"/>
              </w:rPr>
            </w:pPr>
            <w:r w:rsidRPr="00C478D2">
              <w:t>3.8</w:t>
            </w:r>
            <w:r w:rsidRPr="00C478D2">
              <w:tab/>
              <w:t>Obtain formal consent from relevant land manager or authority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List"/>
              <w:rPr>
                <w:lang w:val="en-NZ"/>
              </w:rPr>
            </w:pPr>
            <w:r w:rsidRPr="00C478D2">
              <w:t>4.</w:t>
            </w:r>
            <w:r w:rsidRPr="00C478D2">
              <w:tab/>
              <w:t>Implement and monitor the strategy and action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List"/>
            </w:pPr>
            <w:r w:rsidRPr="00C478D2">
              <w:t>4.1</w:t>
            </w:r>
            <w:r w:rsidRPr="00C478D2">
              <w:tab/>
              <w:t>Seek funds and volunteer assistance to undertake works</w:t>
            </w:r>
          </w:p>
          <w:p w:rsidR="00000000" w:rsidRPr="00C478D2" w:rsidP="00C478D2">
            <w:pPr>
              <w:pStyle w:val="List"/>
            </w:pPr>
            <w:r w:rsidRPr="00C478D2">
              <w:t>4.2</w:t>
            </w:r>
            <w:r w:rsidRPr="00C478D2">
              <w:tab/>
              <w:t xml:space="preserve">Coordinate works </w:t>
            </w:r>
            <w:r w:rsidRPr="00C478D2">
              <w:t>with stakeholders</w:t>
            </w:r>
          </w:p>
          <w:p w:rsidR="00000000" w:rsidRPr="00C478D2" w:rsidP="00C478D2">
            <w:pPr>
              <w:pStyle w:val="List"/>
            </w:pPr>
            <w:r w:rsidRPr="00C478D2">
              <w:t>4.3</w:t>
            </w:r>
            <w:r w:rsidRPr="00C478D2">
              <w:tab/>
              <w:t>Monitor progress of works in accordance with strategy plans</w:t>
            </w:r>
          </w:p>
          <w:p w:rsidR="00000000" w:rsidRPr="00C478D2" w:rsidP="00C478D2">
            <w:pPr>
              <w:pStyle w:val="List"/>
            </w:pPr>
            <w:r w:rsidRPr="00C478D2">
              <w:t>4.4</w:t>
            </w:r>
            <w:r w:rsidRPr="00C478D2">
              <w:tab/>
              <w:t>Monitor volunteers to ensure they follow work health and safety, biosecurity and environmental sustainability policies and procedures</w:t>
            </w:r>
          </w:p>
          <w:p w:rsidR="00000000" w:rsidP="00C478D2">
            <w:pPr>
              <w:pStyle w:val="List"/>
              <w:rPr>
                <w:lang w:val="en-NZ"/>
              </w:rPr>
            </w:pPr>
            <w:r w:rsidRPr="00C478D2">
              <w:t>4.5</w:t>
            </w:r>
            <w:r w:rsidRPr="00C478D2">
              <w:tab/>
              <w:t>Review strategies and actions an</w:t>
            </w:r>
            <w:r w:rsidRPr="00C478D2">
              <w:t>d make recommendations for change</w:t>
            </w:r>
          </w:p>
        </w:tc>
      </w:tr>
      <w:tr w:rsidTr="00D709F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8D2">
            <w:pPr>
              <w:pStyle w:val="List"/>
              <w:rPr>
                <w:lang w:val="en-NZ"/>
              </w:rPr>
            </w:pPr>
            <w:r w:rsidRPr="00C478D2">
              <w:t>5.</w:t>
            </w:r>
            <w:r w:rsidRPr="00C478D2">
              <w:tab/>
              <w:t>Evaluate rehabilitation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8D2" w:rsidP="00C478D2">
            <w:pPr>
              <w:pStyle w:val="List"/>
            </w:pPr>
            <w:r w:rsidRPr="00C478D2">
              <w:t>5.1</w:t>
            </w:r>
            <w:r w:rsidRPr="00C478D2">
              <w:tab/>
              <w:t xml:space="preserve">Monitor changes in resource condition and evaluate effectiveness of strategy </w:t>
            </w:r>
          </w:p>
          <w:p w:rsidR="00000000" w:rsidRPr="00C478D2" w:rsidP="00C478D2">
            <w:pPr>
              <w:pStyle w:val="List"/>
            </w:pPr>
            <w:r w:rsidRPr="00C478D2">
              <w:t>5.2</w:t>
            </w:r>
            <w:r w:rsidRPr="00C478D2">
              <w:tab/>
              <w:t>Report findings to management and stakeholders with recommendations for adjustments to strategy</w:t>
            </w:r>
          </w:p>
        </w:tc>
      </w:tr>
    </w:tbl>
    <w:p w:rsidR="00000000" w:rsidRPr="00C478D2" w:rsidP="00C478D2">
      <w:pPr>
        <w:pStyle w:val="BodyText"/>
      </w:pPr>
    </w:p>
    <w:p w:rsidR="00000000" w:rsidRPr="00C478D2" w:rsidP="00C478D2">
      <w:pPr>
        <w:pStyle w:val="AllowPageBreak"/>
      </w:pPr>
    </w:p>
    <w:p w:rsidR="00000000" w:rsidRPr="00C478D2" w:rsidP="00C478D2">
      <w:pPr>
        <w:pStyle w:val="Heading1"/>
      </w:pPr>
      <w:bookmarkStart w:id="6" w:name="O_889020"/>
      <w:bookmarkEnd w:id="6"/>
      <w:r w:rsidRPr="00C478D2">
        <w:t>Foundation Skills</w:t>
      </w:r>
    </w:p>
    <w:p w:rsidR="00000000" w:rsidRPr="00C478D2" w:rsidP="00D709F9">
      <w:pPr>
        <w:pStyle w:val="BodyText"/>
      </w:pPr>
      <w:r w:rsidRPr="00C478D2">
        <w:t>Foundation Skills essential to performance are explicit in the performance criteria of this unit of competency.</w:t>
      </w:r>
    </w:p>
    <w:p w:rsidR="00000000" w:rsidRPr="00C478D2" w:rsidP="00C478D2">
      <w:pPr>
        <w:pStyle w:val="Heading1"/>
      </w:pPr>
      <w:bookmarkStart w:id="7" w:name="O_889021"/>
      <w:bookmarkEnd w:id="7"/>
      <w:r w:rsidRPr="00C478D2">
        <w:t>Range of Conditions</w:t>
      </w:r>
    </w:p>
    <w:p w:rsidR="00000000" w:rsidRPr="00C478D2" w:rsidP="00C478D2">
      <w:pPr>
        <w:pStyle w:val="Heading1"/>
      </w:pPr>
      <w:bookmarkStart w:id="8" w:name="O_889022"/>
      <w:bookmarkEnd w:id="8"/>
      <w:r w:rsidRPr="00C478D2">
        <w:t>Unit Mapping Information</w:t>
      </w:r>
    </w:p>
    <w:p w:rsidR="00000000" w:rsidRPr="00C478D2" w:rsidP="00D709F9">
      <w:pPr>
        <w:pStyle w:val="BodyText"/>
      </w:pPr>
      <w:r w:rsidRPr="00C478D2">
        <w:t>This unit is equivalent to AHCNR</w:t>
      </w:r>
      <w:r w:rsidRPr="00C478D2">
        <w:t>M501A Develop a coastal rehabilitation strategy.</w:t>
      </w:r>
    </w:p>
    <w:p w:rsidR="00000000" w:rsidRPr="00C478D2" w:rsidP="00C478D2">
      <w:pPr>
        <w:pStyle w:val="Heading1"/>
      </w:pPr>
      <w:bookmarkStart w:id="9" w:name="O_889029"/>
      <w:bookmarkEnd w:id="9"/>
      <w:r w:rsidRPr="00C478D2">
        <w:t>Links</w:t>
      </w:r>
    </w:p>
    <w:p w:rsidR="00000000" w:rsidRPr="00C478D2" w:rsidP="00D709F9">
      <w:pPr>
        <w:pStyle w:val="BodyText"/>
      </w:pPr>
      <w:r w:rsidRPr="00C478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4D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78D2" w:rsidP="00C478D2"/>
    <w:sectPr w:rsidSect="00C47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D2" w:rsidRPr="00D709F9" w:rsidP="00D70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F9" w:rsidP="00C47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9F9" w:rsidP="00C47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09F9" w:rsidP="00C47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8D2" w:rsidRPr="00D709F9" w:rsidP="00D70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9F9" w:rsidRPr="002D2AF8" w:rsidP="00C47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AHCNRM501 Develop a coastal rehabilitation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709F9" w:rsidP="00C47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8D2"/>
  </w:style>
  <w:style w:type="character" w:customStyle="1" w:styleId="Heading1Char">
    <w:name w:val="Heading 1 Char"/>
    <w:basedOn w:val="DefaultParagraphFont"/>
    <w:link w:val="Heading1"/>
    <w:rsid w:val="00C47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8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78D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47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78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7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7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8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78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7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78D2"/>
    <w:rPr>
      <w:b/>
      <w:spacing w:val="0"/>
    </w:rPr>
  </w:style>
  <w:style w:type="paragraph" w:customStyle="1" w:styleId="SuperTitle">
    <w:name w:val="SuperTitle"/>
    <w:basedOn w:val="Title"/>
    <w:rsid w:val="00C47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78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7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8D2"/>
    <w:rPr>
      <w:i/>
    </w:rPr>
  </w:style>
  <w:style w:type="paragraph" w:styleId="Caption">
    <w:name w:val="caption"/>
    <w:basedOn w:val="BodyText"/>
    <w:next w:val="Normal"/>
    <w:qFormat/>
    <w:rsid w:val="00C47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8D2"/>
  </w:style>
  <w:style w:type="paragraph" w:styleId="TableofFigures">
    <w:name w:val="table of figures"/>
    <w:basedOn w:val="Normal"/>
    <w:next w:val="Normal"/>
    <w:semiHidden/>
    <w:rsid w:val="00C47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8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78D2"/>
    <w:rPr>
      <w:rFonts w:ascii="Wingdings" w:hAnsi="Wingdings"/>
    </w:rPr>
  </w:style>
  <w:style w:type="character" w:customStyle="1" w:styleId="HotSpot">
    <w:name w:val="HotSpot"/>
    <w:rsid w:val="00C478D2"/>
    <w:rPr>
      <w:color w:val="0033CC"/>
      <w:u w:val="none"/>
    </w:rPr>
  </w:style>
  <w:style w:type="paragraph" w:customStyle="1" w:styleId="BodyTextRight">
    <w:name w:val="Body Text Right"/>
    <w:basedOn w:val="BodyText"/>
    <w:rsid w:val="00C47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8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8D2"/>
    <w:rPr>
      <w:sz w:val="32"/>
    </w:rPr>
  </w:style>
  <w:style w:type="paragraph" w:customStyle="1" w:styleId="HeadingProcedure">
    <w:name w:val="Heading Procedure"/>
    <w:basedOn w:val="HeadingBase"/>
    <w:next w:val="Normal"/>
    <w:rsid w:val="00C47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8D2"/>
    <w:pPr>
      <w:spacing w:before="60" w:after="60"/>
    </w:pPr>
  </w:style>
  <w:style w:type="paragraph" w:styleId="ListContinue">
    <w:name w:val="List Continue"/>
    <w:basedOn w:val="List"/>
    <w:rsid w:val="00C478D2"/>
    <w:pPr>
      <w:ind w:firstLine="0"/>
    </w:pPr>
  </w:style>
  <w:style w:type="paragraph" w:customStyle="1" w:styleId="ListNote">
    <w:name w:val="List Note"/>
    <w:basedOn w:val="List"/>
    <w:rsid w:val="00C47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8D2"/>
    <w:rPr>
      <w:rFonts w:ascii="Courier New" w:hAnsi="Courier New"/>
    </w:rPr>
  </w:style>
  <w:style w:type="paragraph" w:customStyle="1" w:styleId="NoteBullet">
    <w:name w:val="Note Bullet"/>
    <w:basedOn w:val="Note"/>
    <w:rsid w:val="00C47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8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7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8D2"/>
    <w:rPr>
      <w:b/>
      <w:smallCaps/>
    </w:rPr>
  </w:style>
  <w:style w:type="paragraph" w:customStyle="1" w:styleId="TableListNumber">
    <w:name w:val="Table List Number"/>
    <w:basedOn w:val="ListNumber"/>
    <w:rsid w:val="00C47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8D2"/>
    <w:pPr>
      <w:numPr>
        <w:numId w:val="7"/>
      </w:numPr>
    </w:pPr>
  </w:style>
  <w:style w:type="paragraph" w:customStyle="1" w:styleId="ListAlpha2">
    <w:name w:val="List Alpha 2"/>
    <w:basedOn w:val="List2"/>
    <w:rsid w:val="00C478D2"/>
    <w:pPr>
      <w:numPr>
        <w:numId w:val="6"/>
      </w:numPr>
    </w:pPr>
  </w:style>
  <w:style w:type="paragraph" w:styleId="List2">
    <w:name w:val="List 2"/>
    <w:basedOn w:val="BodyText"/>
    <w:rsid w:val="00C47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8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8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78D2"/>
    <w:pPr>
      <w:numPr>
        <w:numId w:val="2"/>
      </w:numPr>
    </w:pPr>
  </w:style>
  <w:style w:type="paragraph" w:styleId="ListContinue2">
    <w:name w:val="List Continue 2"/>
    <w:basedOn w:val="List2"/>
    <w:rsid w:val="00C478D2"/>
    <w:pPr>
      <w:ind w:firstLine="0"/>
    </w:pPr>
  </w:style>
  <w:style w:type="paragraph" w:styleId="ListContinue3">
    <w:name w:val="List Continue 3"/>
    <w:basedOn w:val="List3"/>
    <w:rsid w:val="00C478D2"/>
    <w:pPr>
      <w:ind w:left="1021" w:firstLine="0"/>
    </w:pPr>
  </w:style>
  <w:style w:type="paragraph" w:styleId="ListContinue4">
    <w:name w:val="List Continue 4"/>
    <w:basedOn w:val="List4"/>
    <w:rsid w:val="00C478D2"/>
    <w:pPr>
      <w:ind w:firstLine="0"/>
    </w:pPr>
  </w:style>
  <w:style w:type="paragraph" w:styleId="ListContinue5">
    <w:name w:val="List Continue 5"/>
    <w:basedOn w:val="List5"/>
    <w:rsid w:val="00C478D2"/>
    <w:pPr>
      <w:ind w:firstLine="0"/>
    </w:pPr>
  </w:style>
  <w:style w:type="paragraph" w:styleId="ListNumber3">
    <w:name w:val="List Number 3"/>
    <w:basedOn w:val="List3"/>
    <w:rsid w:val="00C478D2"/>
    <w:pPr>
      <w:numPr>
        <w:numId w:val="3"/>
      </w:numPr>
    </w:pPr>
  </w:style>
  <w:style w:type="paragraph" w:styleId="ListNumber4">
    <w:name w:val="List Number 4"/>
    <w:basedOn w:val="List4"/>
    <w:rsid w:val="00C478D2"/>
    <w:pPr>
      <w:numPr>
        <w:numId w:val="4"/>
      </w:numPr>
    </w:pPr>
  </w:style>
  <w:style w:type="paragraph" w:styleId="ListNumber5">
    <w:name w:val="List Number 5"/>
    <w:basedOn w:val="List5"/>
    <w:rsid w:val="00C478D2"/>
    <w:pPr>
      <w:numPr>
        <w:numId w:val="5"/>
      </w:numPr>
    </w:pPr>
  </w:style>
  <w:style w:type="paragraph" w:styleId="BlockText">
    <w:name w:val="Block Text"/>
    <w:basedOn w:val="Normal"/>
    <w:rsid w:val="00C47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8D2"/>
    <w:rPr>
      <w:sz w:val="16"/>
      <w:vertAlign w:val="superscript"/>
    </w:rPr>
  </w:style>
  <w:style w:type="character" w:customStyle="1" w:styleId="Symbols">
    <w:name w:val="Symbols"/>
    <w:basedOn w:val="DefaultParagraphFont"/>
    <w:rsid w:val="00C478D2"/>
    <w:rPr>
      <w:rFonts w:ascii="Symbol" w:hAnsi="Symbol"/>
    </w:rPr>
  </w:style>
  <w:style w:type="character" w:customStyle="1" w:styleId="MenuOptions">
    <w:name w:val="Menu Options"/>
    <w:basedOn w:val="DefaultParagraphFont"/>
    <w:rsid w:val="00C47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8D2"/>
    <w:rPr>
      <w:b/>
    </w:rPr>
  </w:style>
  <w:style w:type="character" w:customStyle="1" w:styleId="Underlined">
    <w:name w:val="Underlined"/>
    <w:basedOn w:val="DefaultParagraphFont"/>
    <w:rsid w:val="00C478D2"/>
    <w:rPr>
      <w:u w:val="single"/>
    </w:rPr>
  </w:style>
  <w:style w:type="paragraph" w:customStyle="1" w:styleId="TableBodyTextRight">
    <w:name w:val="Table Body Text Right"/>
    <w:basedOn w:val="TableBodyText"/>
    <w:rsid w:val="00C47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8D2"/>
    <w:rPr>
      <w:sz w:val="18"/>
    </w:rPr>
  </w:style>
  <w:style w:type="paragraph" w:customStyle="1" w:styleId="BodySmallRight">
    <w:name w:val="Body Small Right"/>
    <w:basedOn w:val="BodyTextRight"/>
    <w:rsid w:val="00C478D2"/>
    <w:rPr>
      <w:sz w:val="18"/>
      <w:szCs w:val="18"/>
    </w:rPr>
  </w:style>
  <w:style w:type="paragraph" w:customStyle="1" w:styleId="MarginEdition">
    <w:name w:val="Margin Edition"/>
    <w:basedOn w:val="MarginNote"/>
    <w:rsid w:val="00C47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8D2"/>
    <w:rPr>
      <w:sz w:val="2"/>
      <w:szCs w:val="2"/>
    </w:rPr>
  </w:style>
  <w:style w:type="character" w:customStyle="1" w:styleId="Small">
    <w:name w:val="Small"/>
    <w:basedOn w:val="DefaultParagraphFont"/>
    <w:rsid w:val="00C478D2"/>
    <w:rPr>
      <w:sz w:val="16"/>
    </w:rPr>
  </w:style>
  <w:style w:type="paragraph" w:customStyle="1" w:styleId="WideTable">
    <w:name w:val="Wide Table"/>
    <w:basedOn w:val="Normal"/>
    <w:rsid w:val="00C47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8D2"/>
  </w:style>
  <w:style w:type="paragraph" w:styleId="Quote">
    <w:name w:val="Quote"/>
    <w:basedOn w:val="Heading1"/>
    <w:link w:val="QuoteChar"/>
    <w:qFormat/>
    <w:rsid w:val="00C47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8D2"/>
    <w:pPr>
      <w:pageBreakBefore/>
    </w:pPr>
  </w:style>
  <w:style w:type="paragraph" w:customStyle="1" w:styleId="Border">
    <w:name w:val="Border"/>
    <w:basedOn w:val="Normal"/>
    <w:qFormat/>
    <w:rsid w:val="00C47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8D2"/>
    <w:rPr>
      <w:u w:val="single"/>
    </w:rPr>
  </w:style>
  <w:style w:type="character" w:customStyle="1" w:styleId="BoldandItalics">
    <w:name w:val="Bold and Italics"/>
    <w:qFormat/>
    <w:rsid w:val="00C478D2"/>
    <w:rPr>
      <w:b/>
      <w:i/>
      <w:u w:val="none"/>
    </w:rPr>
  </w:style>
  <w:style w:type="paragraph" w:styleId="BalloonText">
    <w:name w:val="Balloon Text"/>
    <w:basedOn w:val="Normal"/>
    <w:link w:val="BalloonTextChar"/>
    <w:rsid w:val="00C47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8D2"/>
    <w:pPr>
      <w:spacing w:before="0" w:after="0"/>
    </w:pPr>
  </w:style>
  <w:style w:type="paragraph" w:customStyle="1" w:styleId="BodyTextBold">
    <w:name w:val="Body Text Bold"/>
    <w:basedOn w:val="BodyText"/>
    <w:qFormat/>
    <w:rsid w:val="00C478D2"/>
    <w:rPr>
      <w:b/>
    </w:rPr>
  </w:style>
  <w:style w:type="character" w:styleId="Hyperlink">
    <w:name w:val="Hyperlink"/>
    <w:basedOn w:val="DefaultParagraphFont"/>
    <w:uiPriority w:val="99"/>
    <w:unhideWhenUsed/>
    <w:rsid w:val="00D70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3449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AHCNRM501 Develop a coastal rehabilitation strategy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2020-08-26T07:04:00Z</dcterms:created>
  <dcterms:modified xsi:type="dcterms:W3CDTF">2020-08-26T07:04:00Z</dcterms:modified>
</cp:coreProperties>
</file>