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0547" w:rsidP="008A05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AHCNAR402 Plan the implementation of revegetation works</w:t>
      </w:r>
      <w:r>
        <w:fldChar w:fldCharType="end"/>
      </w:r>
    </w:p>
    <w:p w:rsidR="008A0547" w:rsidP="008A0547">
      <w:pPr>
        <w:pStyle w:val="Version"/>
        <w:sectPr w:rsidSect="004E7F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7F3F" w:rsidP="004E7F3F">
      <w:pPr>
        <w:pStyle w:val="SuperHeading"/>
      </w:pPr>
      <w:r w:rsidRPr="004E7F3F">
        <w:t>AHCNAR402 Plan the implementation of revegetation works</w:t>
      </w:r>
    </w:p>
    <w:p w:rsidR="00000000" w:rsidRPr="004E7F3F" w:rsidP="004E7F3F">
      <w:pPr>
        <w:pStyle w:val="Heading1"/>
      </w:pPr>
      <w:bookmarkStart w:id="1" w:name="O_888862"/>
      <w:bookmarkEnd w:id="1"/>
      <w:r w:rsidRPr="004E7F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E7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F3F">
            <w:pPr>
              <w:pStyle w:val="TableHeading"/>
              <w:rPr>
                <w:lang w:val="en-NZ"/>
              </w:rPr>
            </w:pPr>
            <w:r w:rsidRPr="004E7F3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F3F">
            <w:pPr>
              <w:pStyle w:val="TableHeading"/>
              <w:rPr>
                <w:lang w:val="en-NZ"/>
              </w:rPr>
            </w:pPr>
            <w:r w:rsidRPr="004E7F3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F3F">
            <w:pPr>
              <w:pStyle w:val="TableHeading"/>
              <w:rPr>
                <w:lang w:val="en-NZ"/>
              </w:rPr>
            </w:pPr>
            <w:r w:rsidRPr="004E7F3F">
              <w:t>Comment</w:t>
            </w:r>
          </w:p>
        </w:tc>
      </w:tr>
      <w:tr w:rsidTr="004E7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F3F">
            <w:pPr>
              <w:pStyle w:val="BodyText"/>
              <w:rPr>
                <w:lang w:val="en-NZ"/>
              </w:rPr>
            </w:pPr>
            <w:r w:rsidRPr="004E7F3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F3F">
            <w:pPr>
              <w:pStyle w:val="BodyText"/>
              <w:rPr>
                <w:lang w:val="en-NZ"/>
              </w:rPr>
            </w:pPr>
            <w:r w:rsidRPr="004E7F3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F3F" w:rsidP="004E7F3F">
            <w:pPr>
              <w:pStyle w:val="BodyText"/>
            </w:pPr>
            <w:r w:rsidRPr="004E7F3F">
              <w:t>Initial release</w:t>
            </w:r>
          </w:p>
        </w:tc>
      </w:tr>
    </w:tbl>
    <w:p w:rsidR="00000000" w:rsidRPr="004E7F3F" w:rsidP="004E7F3F">
      <w:pPr>
        <w:pStyle w:val="BodyText"/>
      </w:pPr>
    </w:p>
    <w:p w:rsidR="00000000" w:rsidRPr="004E7F3F" w:rsidP="004E7F3F">
      <w:pPr>
        <w:pStyle w:val="AllowPageBreak"/>
      </w:pPr>
    </w:p>
    <w:p w:rsidR="00000000" w:rsidRPr="004E7F3F" w:rsidP="004E7F3F">
      <w:pPr>
        <w:pStyle w:val="Heading1"/>
      </w:pPr>
      <w:bookmarkStart w:id="2" w:name="O_888863"/>
      <w:bookmarkEnd w:id="2"/>
      <w:r w:rsidRPr="004E7F3F">
        <w:t>Application</w:t>
      </w:r>
    </w:p>
    <w:p w:rsidR="00000000" w:rsidRPr="004E7F3F" w:rsidP="008A0547">
      <w:pPr>
        <w:pStyle w:val="BodyText"/>
      </w:pPr>
      <w:r w:rsidRPr="004E7F3F">
        <w:t>This unit of competency describes the skills and knowledge required to plan the implementation of revegetation works.</w:t>
      </w:r>
    </w:p>
    <w:p w:rsidR="00000000" w:rsidRPr="004E7F3F" w:rsidP="008A0547">
      <w:pPr>
        <w:pStyle w:val="BodyText"/>
      </w:pPr>
      <w:r w:rsidRPr="004E7F3F">
        <w:t>This unit applies to supervisors of revegetation programs who supervise others and provide and communicate solutions to a range of predictable and sometimes unpredictable problems.</w:t>
      </w:r>
    </w:p>
    <w:p w:rsidR="00000000" w:rsidRPr="004E7F3F" w:rsidP="008A0547">
      <w:pPr>
        <w:pStyle w:val="BodyText"/>
      </w:pPr>
      <w:r w:rsidRPr="004E7F3F">
        <w:t>No occupational licensing, legislative or certification requirements are k</w:t>
      </w:r>
      <w:r w:rsidRPr="004E7F3F">
        <w:t xml:space="preserve">nown to apply to this unit at the time of publication. </w:t>
      </w:r>
    </w:p>
    <w:p w:rsidR="00000000" w:rsidRPr="004E7F3F" w:rsidP="004E7F3F">
      <w:pPr>
        <w:pStyle w:val="Heading1"/>
      </w:pPr>
      <w:bookmarkStart w:id="3" w:name="O_888864"/>
      <w:bookmarkEnd w:id="3"/>
      <w:r w:rsidRPr="004E7F3F">
        <w:t>Pre-requisite Unit</w:t>
      </w:r>
    </w:p>
    <w:p w:rsidR="00000000" w:rsidRPr="004E7F3F" w:rsidP="008A0547">
      <w:pPr>
        <w:pStyle w:val="BodyText"/>
      </w:pPr>
      <w:r w:rsidRPr="004E7F3F">
        <w:t>Nil.</w:t>
      </w:r>
    </w:p>
    <w:p w:rsidR="00000000" w:rsidRPr="004E7F3F" w:rsidP="004E7F3F">
      <w:pPr>
        <w:pStyle w:val="Heading1"/>
      </w:pPr>
      <w:bookmarkStart w:id="4" w:name="O_888866"/>
      <w:bookmarkEnd w:id="4"/>
      <w:r w:rsidRPr="004E7F3F">
        <w:t>Unit Sector</w:t>
      </w:r>
    </w:p>
    <w:p w:rsidR="00000000" w:rsidRPr="004E7F3F" w:rsidP="008A0547">
      <w:pPr>
        <w:pStyle w:val="BodyText"/>
      </w:pPr>
      <w:r w:rsidRPr="004E7F3F">
        <w:t>Natural Area Restoration (NAR)</w:t>
      </w:r>
    </w:p>
    <w:p w:rsidR="00000000" w:rsidRPr="004E7F3F" w:rsidP="004E7F3F">
      <w:pPr>
        <w:pStyle w:val="Heading1"/>
      </w:pPr>
      <w:bookmarkStart w:id="5" w:name="O_888867"/>
      <w:bookmarkEnd w:id="5"/>
      <w:r w:rsidRPr="004E7F3F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A05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F3F">
            <w:pPr>
              <w:pStyle w:val="TableHeading"/>
              <w:rPr>
                <w:lang w:val="en-NZ"/>
              </w:rPr>
            </w:pPr>
            <w:r w:rsidRPr="004E7F3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F3F">
            <w:pPr>
              <w:pStyle w:val="TableHeading"/>
              <w:rPr>
                <w:lang w:val="en-NZ"/>
              </w:rPr>
            </w:pPr>
            <w:r w:rsidRPr="004E7F3F">
              <w:t>Performance criteria</w:t>
            </w:r>
          </w:p>
        </w:tc>
      </w:tr>
      <w:tr w:rsidTr="008A05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F3F">
            <w:pPr>
              <w:pStyle w:val="BodyText"/>
              <w:rPr>
                <w:lang w:val="en-NZ"/>
              </w:rPr>
            </w:pPr>
            <w:r w:rsidRPr="004E7F3F">
              <w:t xml:space="preserve">Elements describe </w:t>
            </w:r>
            <w:r w:rsidRPr="004E7F3F">
              <w:t>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F3F">
            <w:pPr>
              <w:pStyle w:val="BodyText"/>
              <w:rPr>
                <w:lang w:val="en-NZ"/>
              </w:rPr>
            </w:pPr>
            <w:r w:rsidRPr="004E7F3F">
              <w:t>Performance criteria describe the performance needed to demonstrate achievement of the element.</w:t>
            </w:r>
          </w:p>
        </w:tc>
      </w:tr>
      <w:tr w:rsidTr="008A05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F3F">
            <w:pPr>
              <w:pStyle w:val="List"/>
              <w:rPr>
                <w:lang w:val="en-NZ"/>
              </w:rPr>
            </w:pPr>
            <w:r w:rsidRPr="004E7F3F">
              <w:t>1.</w:t>
            </w:r>
            <w:r w:rsidRPr="004E7F3F">
              <w:tab/>
              <w:t>Carry out preliminary planning activities for revegetation works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F3F" w:rsidP="004E7F3F">
            <w:pPr>
              <w:pStyle w:val="List"/>
            </w:pPr>
            <w:r w:rsidRPr="004E7F3F">
              <w:t>1.1</w:t>
            </w:r>
            <w:r w:rsidRPr="004E7F3F">
              <w:tab/>
            </w:r>
            <w:r w:rsidRPr="004E7F3F">
              <w:t>Confirm client preferences and contract requirements including the scope of the work for the revegetation project</w:t>
            </w:r>
          </w:p>
          <w:p w:rsidR="00000000" w:rsidRPr="004E7F3F" w:rsidP="004E7F3F">
            <w:pPr>
              <w:pStyle w:val="List"/>
            </w:pPr>
            <w:r w:rsidRPr="004E7F3F">
              <w:t>1.2</w:t>
            </w:r>
            <w:r w:rsidRPr="004E7F3F">
              <w:tab/>
              <w:t>Identify statutory obligations and site responsibilities that may affect the implementation of works</w:t>
            </w:r>
          </w:p>
          <w:p w:rsidR="00000000" w:rsidRPr="004E7F3F" w:rsidP="004E7F3F">
            <w:pPr>
              <w:pStyle w:val="List"/>
            </w:pPr>
            <w:r w:rsidRPr="004E7F3F">
              <w:t>1.3</w:t>
            </w:r>
            <w:r w:rsidRPr="004E7F3F">
              <w:tab/>
              <w:t xml:space="preserve">Conduct an initial site visit to </w:t>
            </w:r>
            <w:r w:rsidRPr="004E7F3F">
              <w:t xml:space="preserve">verify the biophysical and other factors of the project area including environmental considerations </w:t>
            </w:r>
            <w:r w:rsidRPr="004E7F3F">
              <w:t>and historical modifications</w:t>
            </w:r>
          </w:p>
          <w:p w:rsidR="00000000" w:rsidRPr="004E7F3F" w:rsidP="004E7F3F">
            <w:pPr>
              <w:pStyle w:val="List"/>
            </w:pPr>
            <w:r w:rsidRPr="004E7F3F">
              <w:t>1.4</w:t>
            </w:r>
            <w:r w:rsidRPr="004E7F3F">
              <w:tab/>
              <w:t>Identify work health and safety obligations, assess hazards and develop controls</w:t>
            </w:r>
          </w:p>
          <w:p w:rsidR="00000000" w:rsidP="004E7F3F">
            <w:pPr>
              <w:pStyle w:val="List"/>
              <w:rPr>
                <w:lang w:val="en-NZ"/>
              </w:rPr>
            </w:pPr>
            <w:r w:rsidRPr="004E7F3F">
              <w:t>1.5</w:t>
            </w:r>
            <w:r w:rsidRPr="004E7F3F">
              <w:tab/>
              <w:t xml:space="preserve">Verify the availability, quantity and </w:t>
            </w:r>
            <w:r w:rsidRPr="004E7F3F">
              <w:t>costs of plants and other materials listed in the project schedules</w:t>
            </w:r>
          </w:p>
        </w:tc>
      </w:tr>
      <w:tr w:rsidTr="008A05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7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F3F">
            <w:pPr>
              <w:pStyle w:val="List"/>
              <w:rPr>
                <w:lang w:val="en-NZ"/>
              </w:rPr>
            </w:pPr>
            <w:r w:rsidRPr="004E7F3F">
              <w:t>2.</w:t>
            </w:r>
            <w:r w:rsidRPr="004E7F3F">
              <w:tab/>
              <w:t>Prepare a staged plan of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F3F" w:rsidP="004E7F3F">
            <w:pPr>
              <w:pStyle w:val="List"/>
            </w:pPr>
            <w:r w:rsidRPr="004E7F3F">
              <w:t>2.1</w:t>
            </w:r>
            <w:r w:rsidRPr="004E7F3F">
              <w:tab/>
              <w:t>Identify, cost and confirm availability of materials, tools and equipment required for revegetation procedures and ongoing maintenance of the site</w:t>
            </w:r>
          </w:p>
          <w:p w:rsidR="00000000" w:rsidRPr="004E7F3F" w:rsidP="004E7F3F">
            <w:pPr>
              <w:pStyle w:val="List"/>
            </w:pPr>
            <w:r w:rsidRPr="004E7F3F">
              <w:t>2.2</w:t>
            </w:r>
            <w:r w:rsidRPr="004E7F3F">
              <w:tab/>
              <w:t>Investigate site access and establishment issues</w:t>
            </w:r>
          </w:p>
          <w:p w:rsidR="00000000" w:rsidRPr="004E7F3F" w:rsidP="004E7F3F">
            <w:pPr>
              <w:pStyle w:val="List"/>
            </w:pPr>
            <w:r w:rsidRPr="004E7F3F">
              <w:t>2.3</w:t>
            </w:r>
            <w:r w:rsidRPr="004E7F3F">
              <w:tab/>
              <w:t>Prepare a program of works which incorporates a plan to minimise environmental impacts of works and work health and safety practices</w:t>
            </w:r>
          </w:p>
          <w:p w:rsidR="00000000" w:rsidRPr="004E7F3F" w:rsidP="004E7F3F">
            <w:pPr>
              <w:pStyle w:val="List"/>
            </w:pPr>
            <w:r w:rsidRPr="004E7F3F">
              <w:t>2.4</w:t>
            </w:r>
            <w:r w:rsidRPr="004E7F3F">
              <w:tab/>
              <w:t>Develop timelines for site establishment, the establishment perio</w:t>
            </w:r>
            <w:r w:rsidRPr="004E7F3F">
              <w:t>d and maintenance of works</w:t>
            </w:r>
          </w:p>
          <w:p w:rsidR="00000000" w:rsidRPr="004E7F3F" w:rsidP="004E7F3F">
            <w:pPr>
              <w:pStyle w:val="List"/>
            </w:pPr>
            <w:r w:rsidRPr="004E7F3F">
              <w:t>2.5</w:t>
            </w:r>
            <w:r w:rsidRPr="004E7F3F">
              <w:tab/>
              <w:t>Incorporate seasonal factors and impacts in the staging strategy</w:t>
            </w:r>
          </w:p>
          <w:p w:rsidR="00000000" w:rsidRPr="004E7F3F" w:rsidP="004E7F3F">
            <w:pPr>
              <w:pStyle w:val="List"/>
            </w:pPr>
            <w:r w:rsidRPr="004E7F3F">
              <w:t>2.6</w:t>
            </w:r>
            <w:r w:rsidRPr="004E7F3F">
              <w:tab/>
              <w:t>Include special project works related to habitat resource development and enhancement in the implementation plan, where required</w:t>
            </w:r>
          </w:p>
          <w:p w:rsidR="00000000" w:rsidRPr="004E7F3F" w:rsidP="004E7F3F">
            <w:pPr>
              <w:pStyle w:val="List"/>
            </w:pPr>
            <w:r w:rsidRPr="004E7F3F">
              <w:t>2.7</w:t>
            </w:r>
            <w:r w:rsidRPr="004E7F3F">
              <w:tab/>
            </w:r>
            <w:r w:rsidRPr="004E7F3F">
              <w:t>Document the staged implementation plan</w:t>
            </w:r>
          </w:p>
        </w:tc>
      </w:tr>
    </w:tbl>
    <w:p w:rsidR="00000000" w:rsidRPr="004E7F3F" w:rsidP="004E7F3F">
      <w:pPr>
        <w:pStyle w:val="BodyText"/>
      </w:pPr>
    </w:p>
    <w:p w:rsidR="00000000" w:rsidRPr="004E7F3F" w:rsidP="004E7F3F">
      <w:pPr>
        <w:pStyle w:val="AllowPageBreak"/>
      </w:pPr>
    </w:p>
    <w:p w:rsidR="00000000" w:rsidRPr="004E7F3F" w:rsidP="004E7F3F">
      <w:pPr>
        <w:pStyle w:val="Heading1"/>
      </w:pPr>
      <w:bookmarkStart w:id="6" w:name="O_888868"/>
      <w:bookmarkEnd w:id="6"/>
      <w:r w:rsidRPr="004E7F3F">
        <w:t>Foundation Skills</w:t>
      </w:r>
    </w:p>
    <w:p w:rsidR="00000000" w:rsidRPr="004E7F3F" w:rsidP="008A0547">
      <w:pPr>
        <w:pStyle w:val="BodyText"/>
      </w:pPr>
      <w:r w:rsidRPr="004E7F3F">
        <w:t>Foundation Skills essential to performance are explicit in the performance criteria of this unit of competency.</w:t>
      </w:r>
    </w:p>
    <w:p w:rsidR="00000000" w:rsidRPr="004E7F3F" w:rsidP="004E7F3F">
      <w:pPr>
        <w:pStyle w:val="Heading1"/>
      </w:pPr>
      <w:bookmarkStart w:id="7" w:name="O_888869"/>
      <w:bookmarkEnd w:id="7"/>
      <w:r w:rsidRPr="004E7F3F">
        <w:t>Range of Conditions</w:t>
      </w:r>
    </w:p>
    <w:p w:rsidR="00000000" w:rsidRPr="004E7F3F" w:rsidP="004E7F3F">
      <w:pPr>
        <w:pStyle w:val="Heading1"/>
      </w:pPr>
      <w:bookmarkStart w:id="8" w:name="O_888870"/>
      <w:bookmarkEnd w:id="8"/>
      <w:r w:rsidRPr="004E7F3F">
        <w:t>Unit Mapping I</w:t>
      </w:r>
      <w:r w:rsidRPr="004E7F3F">
        <w:t>nformation</w:t>
      </w:r>
    </w:p>
    <w:p w:rsidR="00000000" w:rsidRPr="004E7F3F" w:rsidP="008A0547">
      <w:pPr>
        <w:pStyle w:val="BodyText"/>
      </w:pPr>
      <w:r w:rsidRPr="004E7F3F">
        <w:t>This unit is equivalent to AHCNAR402A Plan the implementation of revegetation works.</w:t>
      </w:r>
    </w:p>
    <w:p w:rsidR="00000000" w:rsidRPr="004E7F3F" w:rsidP="004E7F3F">
      <w:pPr>
        <w:pStyle w:val="Heading1"/>
      </w:pPr>
      <w:bookmarkStart w:id="9" w:name="O_888877"/>
      <w:bookmarkEnd w:id="9"/>
      <w:r w:rsidRPr="004E7F3F">
        <w:t>Links</w:t>
      </w:r>
    </w:p>
    <w:p w:rsidR="00000000" w:rsidRPr="004E7F3F" w:rsidP="008A0547">
      <w:pPr>
        <w:pStyle w:val="BodyText"/>
      </w:pPr>
      <w:r w:rsidRPr="004E7F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A71C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E7F3F" w:rsidP="004E7F3F"/>
    <w:sectPr w:rsidSect="004E7F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F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F3F" w:rsidRPr="008A0547" w:rsidP="008A05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F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547" w:rsidP="004E7F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0547" w:rsidP="004E7F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A0547" w:rsidP="004E7F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F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5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7F3F" w:rsidRPr="008A0547" w:rsidP="008A05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F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547" w:rsidRPr="002D2AF8" w:rsidP="004E7F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AHCNAR402 Plan the implementation of revegetation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8A0547" w:rsidP="004E7F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F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7F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7F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7F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7F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7F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7F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7F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7F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7F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7F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7F3F"/>
  </w:style>
  <w:style w:type="character" w:customStyle="1" w:styleId="Heading1Char">
    <w:name w:val="Heading 1 Char"/>
    <w:basedOn w:val="DefaultParagraphFont"/>
    <w:link w:val="Heading1"/>
    <w:rsid w:val="004E7F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7F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7F3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E7F3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E7F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E7F3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E7F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7F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7F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7F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7F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7F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7F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7F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7F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7F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7F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7F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7F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7F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7F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7F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7F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7F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7F3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E7F3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E7F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7F3F"/>
    <w:rPr>
      <w:b/>
      <w:spacing w:val="0"/>
    </w:rPr>
  </w:style>
  <w:style w:type="paragraph" w:customStyle="1" w:styleId="SuperTitle">
    <w:name w:val="SuperTitle"/>
    <w:basedOn w:val="Title"/>
    <w:rsid w:val="004E7F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7F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7F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7F3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7F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7F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7F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7F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7F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7F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7F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7F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7F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7F3F"/>
    <w:rPr>
      <w:i/>
    </w:rPr>
  </w:style>
  <w:style w:type="paragraph" w:styleId="Caption">
    <w:name w:val="caption"/>
    <w:basedOn w:val="BodyText"/>
    <w:next w:val="Normal"/>
    <w:qFormat/>
    <w:rsid w:val="004E7F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7F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7F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7F3F"/>
  </w:style>
  <w:style w:type="paragraph" w:styleId="TableofFigures">
    <w:name w:val="table of figures"/>
    <w:basedOn w:val="Normal"/>
    <w:next w:val="Normal"/>
    <w:semiHidden/>
    <w:rsid w:val="004E7F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7F3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E7F3F"/>
    <w:rPr>
      <w:rFonts w:ascii="Wingdings" w:hAnsi="Wingdings"/>
    </w:rPr>
  </w:style>
  <w:style w:type="character" w:customStyle="1" w:styleId="HotSpot">
    <w:name w:val="HotSpot"/>
    <w:rsid w:val="004E7F3F"/>
    <w:rPr>
      <w:color w:val="0033CC"/>
      <w:u w:val="none"/>
    </w:rPr>
  </w:style>
  <w:style w:type="paragraph" w:customStyle="1" w:styleId="BodyTextRight">
    <w:name w:val="Body Text Right"/>
    <w:basedOn w:val="BodyText"/>
    <w:rsid w:val="004E7F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7F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7F3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7F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7F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7F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7F3F"/>
    <w:rPr>
      <w:sz w:val="32"/>
    </w:rPr>
  </w:style>
  <w:style w:type="paragraph" w:customStyle="1" w:styleId="HeadingProcedure">
    <w:name w:val="Heading Procedure"/>
    <w:basedOn w:val="HeadingBase"/>
    <w:next w:val="Normal"/>
    <w:rsid w:val="004E7F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7F3F"/>
    <w:pPr>
      <w:spacing w:before="60" w:after="60"/>
    </w:pPr>
  </w:style>
  <w:style w:type="paragraph" w:styleId="ListContinue">
    <w:name w:val="List Continue"/>
    <w:basedOn w:val="List"/>
    <w:rsid w:val="004E7F3F"/>
    <w:pPr>
      <w:ind w:firstLine="0"/>
    </w:pPr>
  </w:style>
  <w:style w:type="paragraph" w:customStyle="1" w:styleId="ListNote">
    <w:name w:val="List Note"/>
    <w:basedOn w:val="List"/>
    <w:rsid w:val="004E7F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7F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7F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7F3F"/>
    <w:rPr>
      <w:rFonts w:ascii="Courier New" w:hAnsi="Courier New"/>
    </w:rPr>
  </w:style>
  <w:style w:type="paragraph" w:customStyle="1" w:styleId="NoteBullet">
    <w:name w:val="Note Bullet"/>
    <w:basedOn w:val="Note"/>
    <w:rsid w:val="004E7F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7F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7F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7F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7F3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E7F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7F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7F3F"/>
    <w:rPr>
      <w:b/>
      <w:smallCaps/>
    </w:rPr>
  </w:style>
  <w:style w:type="paragraph" w:customStyle="1" w:styleId="TableListNumber">
    <w:name w:val="Table List Number"/>
    <w:basedOn w:val="ListNumber"/>
    <w:rsid w:val="004E7F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7F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7F3F"/>
    <w:pPr>
      <w:numPr>
        <w:numId w:val="7"/>
      </w:numPr>
    </w:pPr>
  </w:style>
  <w:style w:type="paragraph" w:customStyle="1" w:styleId="ListAlpha2">
    <w:name w:val="List Alpha 2"/>
    <w:basedOn w:val="List2"/>
    <w:rsid w:val="004E7F3F"/>
    <w:pPr>
      <w:numPr>
        <w:numId w:val="6"/>
      </w:numPr>
    </w:pPr>
  </w:style>
  <w:style w:type="paragraph" w:styleId="List2">
    <w:name w:val="List 2"/>
    <w:basedOn w:val="BodyText"/>
    <w:rsid w:val="004E7F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7F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7F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7F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7F3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7F3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E7F3F"/>
    <w:pPr>
      <w:numPr>
        <w:numId w:val="2"/>
      </w:numPr>
    </w:pPr>
  </w:style>
  <w:style w:type="paragraph" w:styleId="ListContinue2">
    <w:name w:val="List Continue 2"/>
    <w:basedOn w:val="List2"/>
    <w:rsid w:val="004E7F3F"/>
    <w:pPr>
      <w:ind w:firstLine="0"/>
    </w:pPr>
  </w:style>
  <w:style w:type="paragraph" w:styleId="ListContinue3">
    <w:name w:val="List Continue 3"/>
    <w:basedOn w:val="List3"/>
    <w:rsid w:val="004E7F3F"/>
    <w:pPr>
      <w:ind w:left="1021" w:firstLine="0"/>
    </w:pPr>
  </w:style>
  <w:style w:type="paragraph" w:styleId="ListContinue4">
    <w:name w:val="List Continue 4"/>
    <w:basedOn w:val="List4"/>
    <w:rsid w:val="004E7F3F"/>
    <w:pPr>
      <w:ind w:firstLine="0"/>
    </w:pPr>
  </w:style>
  <w:style w:type="paragraph" w:styleId="ListContinue5">
    <w:name w:val="List Continue 5"/>
    <w:basedOn w:val="List5"/>
    <w:rsid w:val="004E7F3F"/>
    <w:pPr>
      <w:ind w:firstLine="0"/>
    </w:pPr>
  </w:style>
  <w:style w:type="paragraph" w:styleId="ListNumber3">
    <w:name w:val="List Number 3"/>
    <w:basedOn w:val="List3"/>
    <w:rsid w:val="004E7F3F"/>
    <w:pPr>
      <w:numPr>
        <w:numId w:val="3"/>
      </w:numPr>
    </w:pPr>
  </w:style>
  <w:style w:type="paragraph" w:styleId="ListNumber4">
    <w:name w:val="List Number 4"/>
    <w:basedOn w:val="List4"/>
    <w:rsid w:val="004E7F3F"/>
    <w:pPr>
      <w:numPr>
        <w:numId w:val="4"/>
      </w:numPr>
    </w:pPr>
  </w:style>
  <w:style w:type="paragraph" w:styleId="ListNumber5">
    <w:name w:val="List Number 5"/>
    <w:basedOn w:val="List5"/>
    <w:rsid w:val="004E7F3F"/>
    <w:pPr>
      <w:numPr>
        <w:numId w:val="5"/>
      </w:numPr>
    </w:pPr>
  </w:style>
  <w:style w:type="paragraph" w:styleId="BlockText">
    <w:name w:val="Block Text"/>
    <w:basedOn w:val="Normal"/>
    <w:rsid w:val="004E7F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7F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7F3F"/>
    <w:rPr>
      <w:sz w:val="16"/>
      <w:vertAlign w:val="superscript"/>
    </w:rPr>
  </w:style>
  <w:style w:type="character" w:customStyle="1" w:styleId="Symbols">
    <w:name w:val="Symbols"/>
    <w:basedOn w:val="DefaultParagraphFont"/>
    <w:rsid w:val="004E7F3F"/>
    <w:rPr>
      <w:rFonts w:ascii="Symbol" w:hAnsi="Symbol"/>
    </w:rPr>
  </w:style>
  <w:style w:type="character" w:customStyle="1" w:styleId="MenuOptions">
    <w:name w:val="Menu Options"/>
    <w:basedOn w:val="DefaultParagraphFont"/>
    <w:rsid w:val="004E7F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7F3F"/>
    <w:rPr>
      <w:b/>
    </w:rPr>
  </w:style>
  <w:style w:type="character" w:customStyle="1" w:styleId="Underlined">
    <w:name w:val="Underlined"/>
    <w:basedOn w:val="DefaultParagraphFont"/>
    <w:rsid w:val="004E7F3F"/>
    <w:rPr>
      <w:u w:val="single"/>
    </w:rPr>
  </w:style>
  <w:style w:type="paragraph" w:customStyle="1" w:styleId="TableBodyTextRight">
    <w:name w:val="Table Body Text Right"/>
    <w:basedOn w:val="TableBodyText"/>
    <w:rsid w:val="004E7F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7F3F"/>
    <w:rPr>
      <w:sz w:val="18"/>
    </w:rPr>
  </w:style>
  <w:style w:type="paragraph" w:customStyle="1" w:styleId="BodySmallRight">
    <w:name w:val="Body Small Right"/>
    <w:basedOn w:val="BodyTextRight"/>
    <w:rsid w:val="004E7F3F"/>
    <w:rPr>
      <w:sz w:val="18"/>
      <w:szCs w:val="18"/>
    </w:rPr>
  </w:style>
  <w:style w:type="paragraph" w:customStyle="1" w:styleId="MarginEdition">
    <w:name w:val="Margin Edition"/>
    <w:basedOn w:val="MarginNote"/>
    <w:rsid w:val="004E7F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7F3F"/>
    <w:rPr>
      <w:sz w:val="2"/>
      <w:szCs w:val="2"/>
    </w:rPr>
  </w:style>
  <w:style w:type="character" w:customStyle="1" w:styleId="Small">
    <w:name w:val="Small"/>
    <w:basedOn w:val="DefaultParagraphFont"/>
    <w:rsid w:val="004E7F3F"/>
    <w:rPr>
      <w:sz w:val="16"/>
    </w:rPr>
  </w:style>
  <w:style w:type="paragraph" w:customStyle="1" w:styleId="WideTable">
    <w:name w:val="Wide Table"/>
    <w:basedOn w:val="Normal"/>
    <w:rsid w:val="004E7F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7F3F"/>
  </w:style>
  <w:style w:type="paragraph" w:styleId="Quote">
    <w:name w:val="Quote"/>
    <w:basedOn w:val="Heading1"/>
    <w:link w:val="QuoteChar"/>
    <w:qFormat/>
    <w:rsid w:val="004E7F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7F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7F3F"/>
    <w:pPr>
      <w:pageBreakBefore/>
    </w:pPr>
  </w:style>
  <w:style w:type="paragraph" w:customStyle="1" w:styleId="Border">
    <w:name w:val="Border"/>
    <w:basedOn w:val="Normal"/>
    <w:qFormat/>
    <w:rsid w:val="004E7F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7F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F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F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7F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7F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7F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7F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7F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7F3F"/>
    <w:rPr>
      <w:u w:val="single"/>
    </w:rPr>
  </w:style>
  <w:style w:type="character" w:customStyle="1" w:styleId="BoldandItalics">
    <w:name w:val="Bold and Italics"/>
    <w:qFormat/>
    <w:rsid w:val="004E7F3F"/>
    <w:rPr>
      <w:b/>
      <w:i/>
      <w:u w:val="none"/>
    </w:rPr>
  </w:style>
  <w:style w:type="paragraph" w:styleId="BalloonText">
    <w:name w:val="Balloon Text"/>
    <w:basedOn w:val="Normal"/>
    <w:link w:val="BalloonTextChar"/>
    <w:rsid w:val="004E7F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7F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7F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7F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7F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7F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7F3F"/>
    <w:pPr>
      <w:spacing w:before="0" w:after="0"/>
    </w:pPr>
  </w:style>
  <w:style w:type="paragraph" w:customStyle="1" w:styleId="BodyTextBold">
    <w:name w:val="Body Text Bold"/>
    <w:basedOn w:val="BodyText"/>
    <w:qFormat/>
    <w:rsid w:val="004E7F3F"/>
    <w:rPr>
      <w:b/>
    </w:rPr>
  </w:style>
  <w:style w:type="character" w:styleId="Hyperlink">
    <w:name w:val="Hyperlink"/>
    <w:basedOn w:val="DefaultParagraphFont"/>
    <w:uiPriority w:val="99"/>
    <w:unhideWhenUsed/>
    <w:rsid w:val="008A05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2478</Characters>
  <Application>Microsoft Office Word</Application>
  <DocSecurity>0</DocSecurity>
  <Lines>85</Lines>
  <Paragraphs>54</Paragraphs>
  <ScaleCrop>false</ScaleCrop>
  <Company>Author-it Software Corporation Ltd.</Company>
  <LinksUpToDate>false</LinksUpToDate>
  <CharactersWithSpaces>2813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AHCNAR402 Plan the implementation of revegetation works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2022-07-31T14:34:00Z</dcterms:created>
  <dcterms:modified xsi:type="dcterms:W3CDTF">2022-07-31T14:34:00Z</dcterms:modified>
</cp:coreProperties>
</file>