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137C" w:rsidP="000A13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AHCNAR401 Supervise natural area restoration works</w:t>
      </w:r>
      <w:r>
        <w:fldChar w:fldCharType="end"/>
      </w:r>
    </w:p>
    <w:p w:rsidR="000A137C" w:rsidP="000A137C">
      <w:pPr>
        <w:pStyle w:val="Version"/>
        <w:sectPr w:rsidSect="00AC67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67E3" w:rsidP="00AC67E3">
      <w:pPr>
        <w:pStyle w:val="SuperHeading"/>
      </w:pPr>
      <w:r w:rsidRPr="00AC67E3">
        <w:t>Assessment Requirements for AHCNAR401 Supervise natural area restoration works</w:t>
      </w:r>
    </w:p>
    <w:p w:rsidR="00000000" w:rsidRPr="00AC67E3" w:rsidP="00AC67E3">
      <w:pPr>
        <w:pStyle w:val="Heading1"/>
      </w:pPr>
      <w:bookmarkStart w:id="1" w:name="O_888682"/>
      <w:bookmarkEnd w:id="1"/>
      <w:r w:rsidRPr="00AC67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C67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E3">
            <w:pPr>
              <w:pStyle w:val="TableHeading"/>
              <w:rPr>
                <w:lang w:val="en-NZ"/>
              </w:rPr>
            </w:pPr>
            <w:r w:rsidRPr="00AC67E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E3">
            <w:pPr>
              <w:pStyle w:val="TableHeading"/>
              <w:rPr>
                <w:lang w:val="en-NZ"/>
              </w:rPr>
            </w:pPr>
            <w:r w:rsidRPr="00AC67E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E3">
            <w:pPr>
              <w:pStyle w:val="TableHeading"/>
              <w:rPr>
                <w:lang w:val="en-NZ"/>
              </w:rPr>
            </w:pPr>
            <w:r w:rsidRPr="00AC67E3">
              <w:t>Comment</w:t>
            </w:r>
          </w:p>
        </w:tc>
      </w:tr>
      <w:tr w:rsidTr="00AC67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E3">
            <w:pPr>
              <w:pStyle w:val="BodyText"/>
              <w:rPr>
                <w:lang w:val="en-NZ"/>
              </w:rPr>
            </w:pPr>
            <w:r w:rsidRPr="00AC67E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E3">
            <w:pPr>
              <w:pStyle w:val="BodyText"/>
              <w:rPr>
                <w:lang w:val="en-NZ"/>
              </w:rPr>
            </w:pPr>
            <w:r w:rsidRPr="00AC67E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7E3" w:rsidP="00AC67E3">
            <w:pPr>
              <w:pStyle w:val="BodyText"/>
            </w:pPr>
            <w:r w:rsidRPr="00AC67E3">
              <w:t>Initial release</w:t>
            </w:r>
          </w:p>
        </w:tc>
      </w:tr>
    </w:tbl>
    <w:p w:rsidR="00000000" w:rsidRPr="00AC67E3" w:rsidP="00AC67E3">
      <w:pPr>
        <w:pStyle w:val="BodyText"/>
      </w:pPr>
    </w:p>
    <w:p w:rsidR="00000000" w:rsidRPr="00AC67E3" w:rsidP="00AC67E3">
      <w:pPr>
        <w:pStyle w:val="AllowPageBreak"/>
      </w:pPr>
    </w:p>
    <w:p w:rsidR="00000000" w:rsidRPr="00AC67E3" w:rsidP="00AC67E3">
      <w:pPr>
        <w:pStyle w:val="Heading1"/>
      </w:pPr>
      <w:bookmarkStart w:id="2" w:name="O_888683"/>
      <w:bookmarkEnd w:id="2"/>
      <w:r w:rsidRPr="00AC67E3">
        <w:t>Performance Evidence</w:t>
      </w:r>
    </w:p>
    <w:p w:rsidR="00000000" w:rsidRPr="00AC67E3" w:rsidP="000A137C">
      <w:pPr>
        <w:pStyle w:val="BodyText"/>
      </w:pPr>
      <w:r w:rsidRPr="00AC67E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C67E3" w:rsidP="000A137C">
      <w:pPr>
        <w:pStyle w:val="BodyText"/>
      </w:pPr>
      <w:r w:rsidRPr="00AC67E3">
        <w:t>The candidate must provid</w:t>
      </w:r>
      <w:r w:rsidRPr="00AC67E3">
        <w:t>e evidence that they can:</w:t>
      </w:r>
    </w:p>
    <w:p w:rsidR="00000000" w:rsidRPr="00AC67E3" w:rsidP="00AC67E3">
      <w:pPr>
        <w:pStyle w:val="ListBullet"/>
      </w:pPr>
      <w:r w:rsidRPr="00AC67E3">
        <w:t xml:space="preserve">supervise natural area restoration works </w:t>
      </w:r>
    </w:p>
    <w:p w:rsidR="00000000" w:rsidRPr="00AC67E3" w:rsidP="00AC67E3">
      <w:pPr>
        <w:pStyle w:val="ListBullet"/>
      </w:pPr>
      <w:r w:rsidRPr="00AC67E3">
        <w:t>identify hazards and ensure safe systems of work are in place</w:t>
      </w:r>
    </w:p>
    <w:p w:rsidR="00000000" w:rsidRPr="00AC67E3" w:rsidP="00AC67E3">
      <w:pPr>
        <w:pStyle w:val="ListBullet"/>
      </w:pPr>
      <w:r w:rsidRPr="00AC67E3">
        <w:t>scope the natural area restoration works required and compare to specifications of work on the contract</w:t>
      </w:r>
    </w:p>
    <w:p w:rsidR="00000000" w:rsidRPr="00AC67E3" w:rsidP="00AC67E3">
      <w:pPr>
        <w:pStyle w:val="ListBullet"/>
      </w:pPr>
      <w:r w:rsidRPr="00AC67E3">
        <w:t>develop a work progra</w:t>
      </w:r>
      <w:r w:rsidRPr="00AC67E3">
        <w:t>m and source labour and equipment to undertake the work</w:t>
      </w:r>
    </w:p>
    <w:p w:rsidR="00000000" w:rsidRPr="00AC67E3" w:rsidP="00AC67E3">
      <w:pPr>
        <w:pStyle w:val="ListBullet"/>
      </w:pPr>
      <w:r w:rsidRPr="00AC67E3">
        <w:t>maintain the supply of materials and access to equipment to allow restoration work to proceed</w:t>
      </w:r>
    </w:p>
    <w:p w:rsidR="00000000" w:rsidRPr="00AC67E3" w:rsidP="00AC67E3">
      <w:pPr>
        <w:pStyle w:val="ListBullet"/>
      </w:pPr>
      <w:r w:rsidRPr="00AC67E3">
        <w:t>coordinate team to achieve optimum performance</w:t>
      </w:r>
    </w:p>
    <w:p w:rsidR="00000000" w:rsidRPr="00AC67E3" w:rsidP="00AC67E3">
      <w:pPr>
        <w:pStyle w:val="ListBullet"/>
      </w:pPr>
      <w:r w:rsidRPr="00AC67E3">
        <w:t>monitor the work program and make adjustments to task sched</w:t>
      </w:r>
      <w:r w:rsidRPr="00AC67E3">
        <w:t>ule where required</w:t>
      </w:r>
    </w:p>
    <w:p w:rsidR="00000000" w:rsidRPr="00AC67E3" w:rsidP="00AC67E3">
      <w:pPr>
        <w:pStyle w:val="ListBullet"/>
      </w:pPr>
      <w:r w:rsidRPr="00AC67E3">
        <w:t>monitor work to achieve specified outcomes and to minimise environmental disturbance</w:t>
      </w:r>
    </w:p>
    <w:p w:rsidR="00000000" w:rsidRPr="00AC67E3" w:rsidP="00AC67E3">
      <w:pPr>
        <w:pStyle w:val="ListBullet"/>
      </w:pPr>
      <w:r w:rsidRPr="00AC67E3">
        <w:t>inspect work to ensure specifications are met and environmental impact is minimised</w:t>
      </w:r>
    </w:p>
    <w:p w:rsidR="00000000" w:rsidRPr="00AC67E3" w:rsidP="00AC67E3">
      <w:pPr>
        <w:pStyle w:val="ListBullet"/>
      </w:pPr>
      <w:r w:rsidRPr="00AC67E3">
        <w:t>report project completion to management or client according to enter</w:t>
      </w:r>
      <w:r w:rsidRPr="00AC67E3">
        <w:t>prise requirements</w:t>
      </w:r>
    </w:p>
    <w:p w:rsidR="00000000" w:rsidRPr="00AC67E3" w:rsidP="00AC67E3">
      <w:pPr>
        <w:pStyle w:val="ListBullet"/>
      </w:pPr>
      <w:r w:rsidRPr="00AC67E3">
        <w:t>monitor the application of appropriate sustainability practices in natural area restoration works</w:t>
      </w:r>
    </w:p>
    <w:p w:rsidR="00000000" w:rsidRPr="00AC67E3" w:rsidP="00AC67E3">
      <w:pPr>
        <w:pStyle w:val="ListBullet"/>
      </w:pPr>
      <w:r w:rsidRPr="00AC67E3">
        <w:t>monitor team to ensure work health and safety policies and procedures are followed</w:t>
      </w:r>
    </w:p>
    <w:p w:rsidR="00000000" w:rsidRPr="00AC67E3" w:rsidP="00AC67E3">
      <w:pPr>
        <w:pStyle w:val="ListBullet"/>
      </w:pPr>
      <w:r w:rsidRPr="00AC67E3">
        <w:t>monitor team to ensure biosecurity measures are applied</w:t>
      </w:r>
    </w:p>
    <w:p w:rsidR="00000000" w:rsidRPr="00AC67E3" w:rsidP="00AC67E3">
      <w:pPr>
        <w:pStyle w:val="AllowPageBreak"/>
      </w:pPr>
    </w:p>
    <w:p w:rsidR="00000000" w:rsidRPr="00AC67E3" w:rsidP="00AC67E3">
      <w:pPr>
        <w:pStyle w:val="Heading1"/>
      </w:pPr>
      <w:bookmarkStart w:id="3" w:name="O_888684"/>
      <w:bookmarkEnd w:id="3"/>
      <w:r w:rsidRPr="00AC67E3">
        <w:t>Knowledge Evidence</w:t>
      </w:r>
    </w:p>
    <w:p w:rsidR="00000000" w:rsidRPr="00AC67E3" w:rsidP="000A137C">
      <w:pPr>
        <w:pStyle w:val="BodyText"/>
      </w:pPr>
      <w:r w:rsidRPr="00AC67E3">
        <w:t>The candidate must demonstrate knowledge of:</w:t>
      </w:r>
    </w:p>
    <w:p w:rsidR="00000000" w:rsidRPr="00AC67E3" w:rsidP="00AC67E3">
      <w:pPr>
        <w:pStyle w:val="ListBullet"/>
      </w:pPr>
      <w:r w:rsidRPr="00AC67E3">
        <w:t>strategies and techniques to avoid negative environmental impacts</w:t>
      </w:r>
    </w:p>
    <w:p w:rsidR="00000000" w:rsidRPr="00AC67E3" w:rsidP="00AC67E3">
      <w:pPr>
        <w:pStyle w:val="ListBullet"/>
      </w:pPr>
      <w:r w:rsidRPr="00AC67E3">
        <w:t>work programming</w:t>
      </w:r>
    </w:p>
    <w:p w:rsidR="00000000" w:rsidRPr="00AC67E3" w:rsidP="00AC67E3">
      <w:pPr>
        <w:pStyle w:val="ListBullet"/>
      </w:pPr>
      <w:r w:rsidRPr="00AC67E3">
        <w:t>natural area restoration techniques to be used in the works</w:t>
      </w:r>
    </w:p>
    <w:p w:rsidR="00000000" w:rsidRPr="00AC67E3" w:rsidP="00AC67E3">
      <w:pPr>
        <w:pStyle w:val="ListBullet"/>
      </w:pPr>
      <w:r w:rsidRPr="00AC67E3">
        <w:t>environmental factors to be considered in restoration works, including:</w:t>
      </w:r>
    </w:p>
    <w:p w:rsidR="00000000" w:rsidRPr="00AC67E3" w:rsidP="00AC67E3">
      <w:pPr>
        <w:pStyle w:val="ListBullet"/>
      </w:pPr>
      <w:r w:rsidRPr="00AC67E3">
        <w:t>the role of native plants and animals in the ecosystem of the area</w:t>
      </w:r>
    </w:p>
    <w:p w:rsidR="00000000" w:rsidRPr="00AC67E3" w:rsidP="00AC67E3">
      <w:pPr>
        <w:pStyle w:val="ListBullet"/>
      </w:pPr>
      <w:r w:rsidRPr="00AC67E3">
        <w:t>vertebrate pests and options for control</w:t>
      </w:r>
    </w:p>
    <w:p w:rsidR="00000000" w:rsidRPr="00AC67E3" w:rsidP="00AC67E3">
      <w:pPr>
        <w:pStyle w:val="ListBullet"/>
      </w:pPr>
      <w:r w:rsidRPr="00AC67E3">
        <w:t>impact of weeds and pests and appropriate control methods</w:t>
      </w:r>
    </w:p>
    <w:p w:rsidR="00000000" w:rsidRPr="00AC67E3" w:rsidP="00AC67E3">
      <w:pPr>
        <w:pStyle w:val="ListBullet"/>
      </w:pPr>
      <w:r w:rsidRPr="00AC67E3">
        <w:t xml:space="preserve">ability to assess </w:t>
      </w:r>
      <w:r w:rsidRPr="00AC67E3">
        <w:t>restoration potential of sites</w:t>
      </w:r>
    </w:p>
    <w:p w:rsidR="00000000" w:rsidRPr="00AC67E3" w:rsidP="00AC67E3">
      <w:pPr>
        <w:pStyle w:val="ListBullet"/>
      </w:pPr>
      <w:r w:rsidRPr="00AC67E3">
        <w:t>basic plant and animal ecology</w:t>
      </w:r>
    </w:p>
    <w:p w:rsidR="00000000" w:rsidRPr="00AC67E3" w:rsidP="00AC67E3">
      <w:pPr>
        <w:pStyle w:val="ListBullet"/>
      </w:pPr>
      <w:r w:rsidRPr="00AC67E3">
        <w:t>knowledge of different ecosystems</w:t>
      </w:r>
    </w:p>
    <w:p w:rsidR="00000000" w:rsidRPr="00AC67E3" w:rsidP="00AC67E3">
      <w:pPr>
        <w:pStyle w:val="ListBullet"/>
      </w:pPr>
      <w:r w:rsidRPr="00AC67E3">
        <w:t>team supervision</w:t>
      </w:r>
    </w:p>
    <w:p w:rsidR="00000000" w:rsidRPr="00AC67E3" w:rsidP="00AC67E3">
      <w:pPr>
        <w:pStyle w:val="ListBullet"/>
      </w:pPr>
      <w:r w:rsidRPr="00AC67E3">
        <w:t xml:space="preserve">strategies for monitoring work quality and progress </w:t>
      </w:r>
    </w:p>
    <w:p w:rsidR="00000000" w:rsidRPr="00AC67E3" w:rsidP="00AC67E3">
      <w:pPr>
        <w:pStyle w:val="ListBullet"/>
      </w:pPr>
      <w:r w:rsidRPr="00AC67E3">
        <w:t>application of work health and safety and environmental legislation, codes of practice and</w:t>
      </w:r>
      <w:r w:rsidRPr="00AC67E3">
        <w:t xml:space="preserve"> enterprise procedures in natural area restoration works</w:t>
      </w:r>
    </w:p>
    <w:p w:rsidR="00000000" w:rsidRPr="00AC67E3" w:rsidP="00AC67E3">
      <w:pPr>
        <w:pStyle w:val="AllowPageBreak"/>
      </w:pPr>
    </w:p>
    <w:p w:rsidR="00000000" w:rsidRPr="00AC67E3" w:rsidP="00AC67E3">
      <w:pPr>
        <w:pStyle w:val="Heading1"/>
      </w:pPr>
      <w:bookmarkStart w:id="4" w:name="O_888685"/>
      <w:bookmarkEnd w:id="4"/>
      <w:r w:rsidRPr="00AC67E3">
        <w:t>Assessment Conditions</w:t>
      </w:r>
    </w:p>
    <w:p w:rsidR="00000000" w:rsidRPr="00AC67E3" w:rsidP="000A137C">
      <w:pPr>
        <w:pStyle w:val="BodyText"/>
      </w:pPr>
      <w:r w:rsidRPr="00AC67E3">
        <w:t>Assessors must satisfy current standards for RTOs.</w:t>
      </w:r>
    </w:p>
    <w:p w:rsidR="00000000" w:rsidRPr="00AC67E3" w:rsidP="00AC67E3">
      <w:pPr>
        <w:pStyle w:val="Heading1"/>
      </w:pPr>
      <w:bookmarkStart w:id="5" w:name="O_888688"/>
      <w:bookmarkEnd w:id="5"/>
      <w:r w:rsidRPr="00AC67E3">
        <w:t>Links</w:t>
      </w:r>
    </w:p>
    <w:p w:rsidR="00000000" w:rsidRPr="00AC67E3" w:rsidP="000A137C">
      <w:pPr>
        <w:pStyle w:val="BodyText"/>
      </w:pPr>
      <w:r w:rsidRPr="00AC67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0A1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C67E3" w:rsidP="00AC67E3"/>
    <w:sectPr w:rsidSect="00AC67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7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7E3" w:rsidRPr="000A137C" w:rsidP="000A13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7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37C" w:rsidP="00AC67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137C" w:rsidP="00AC67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A137C" w:rsidP="00AC67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7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3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7E3" w:rsidRPr="000A137C" w:rsidP="000A13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7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37C" w:rsidRPr="002D2AF8" w:rsidP="00AC67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AHCNAR401 Supervise natural area restoration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0A137C" w:rsidP="00AC67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8620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4492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7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7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7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7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7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7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7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7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7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7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7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7E3"/>
  </w:style>
  <w:style w:type="character" w:customStyle="1" w:styleId="Heading1Char">
    <w:name w:val="Heading 1 Char"/>
    <w:basedOn w:val="DefaultParagraphFont"/>
    <w:link w:val="Heading1"/>
    <w:rsid w:val="00AC67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7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7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67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C67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C67E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C67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67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7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7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7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7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7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7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7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7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7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7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7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7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7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7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7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67E3"/>
    <w:rPr>
      <w:b/>
      <w:spacing w:val="0"/>
    </w:rPr>
  </w:style>
  <w:style w:type="paragraph" w:customStyle="1" w:styleId="SuperTitle">
    <w:name w:val="SuperTitle"/>
    <w:basedOn w:val="Title"/>
    <w:rsid w:val="00AC67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7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7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67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67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7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7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7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7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7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7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7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7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67E3"/>
    <w:rPr>
      <w:i/>
    </w:rPr>
  </w:style>
  <w:style w:type="paragraph" w:styleId="Caption">
    <w:name w:val="caption"/>
    <w:basedOn w:val="BodyText"/>
    <w:next w:val="Normal"/>
    <w:qFormat/>
    <w:rsid w:val="00AC67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7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7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7E3"/>
  </w:style>
  <w:style w:type="paragraph" w:styleId="TableofFigures">
    <w:name w:val="table of figures"/>
    <w:basedOn w:val="Normal"/>
    <w:next w:val="Normal"/>
    <w:semiHidden/>
    <w:rsid w:val="00AC67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7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67E3"/>
    <w:rPr>
      <w:rFonts w:ascii="Wingdings" w:hAnsi="Wingdings"/>
    </w:rPr>
  </w:style>
  <w:style w:type="character" w:customStyle="1" w:styleId="HotSpot">
    <w:name w:val="HotSpot"/>
    <w:rsid w:val="00AC67E3"/>
    <w:rPr>
      <w:color w:val="0033CC"/>
      <w:u w:val="none"/>
    </w:rPr>
  </w:style>
  <w:style w:type="paragraph" w:customStyle="1" w:styleId="BodyTextRight">
    <w:name w:val="Body Text Right"/>
    <w:basedOn w:val="BodyText"/>
    <w:rsid w:val="00AC67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7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7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7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7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7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7E3"/>
    <w:rPr>
      <w:sz w:val="32"/>
    </w:rPr>
  </w:style>
  <w:style w:type="paragraph" w:customStyle="1" w:styleId="HeadingProcedure">
    <w:name w:val="Heading Procedure"/>
    <w:basedOn w:val="HeadingBase"/>
    <w:next w:val="Normal"/>
    <w:rsid w:val="00AC67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7E3"/>
    <w:pPr>
      <w:spacing w:before="60" w:after="60"/>
    </w:pPr>
  </w:style>
  <w:style w:type="paragraph" w:styleId="ListContinue">
    <w:name w:val="List Continue"/>
    <w:basedOn w:val="List"/>
    <w:rsid w:val="00AC67E3"/>
    <w:pPr>
      <w:ind w:firstLine="0"/>
    </w:pPr>
  </w:style>
  <w:style w:type="paragraph" w:customStyle="1" w:styleId="ListNote">
    <w:name w:val="List Note"/>
    <w:basedOn w:val="List"/>
    <w:rsid w:val="00AC67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7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7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7E3"/>
    <w:rPr>
      <w:rFonts w:ascii="Courier New" w:hAnsi="Courier New"/>
    </w:rPr>
  </w:style>
  <w:style w:type="paragraph" w:customStyle="1" w:styleId="NoteBullet">
    <w:name w:val="Note Bullet"/>
    <w:basedOn w:val="Note"/>
    <w:rsid w:val="00AC67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7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7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7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7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67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7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7E3"/>
    <w:rPr>
      <w:b/>
      <w:smallCaps/>
    </w:rPr>
  </w:style>
  <w:style w:type="paragraph" w:customStyle="1" w:styleId="TableListNumber">
    <w:name w:val="Table List Number"/>
    <w:basedOn w:val="ListNumber"/>
    <w:rsid w:val="00AC67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7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7E3"/>
    <w:pPr>
      <w:numPr>
        <w:numId w:val="8"/>
      </w:numPr>
    </w:pPr>
  </w:style>
  <w:style w:type="paragraph" w:customStyle="1" w:styleId="ListAlpha2">
    <w:name w:val="List Alpha 2"/>
    <w:basedOn w:val="List2"/>
    <w:rsid w:val="00AC67E3"/>
    <w:pPr>
      <w:numPr>
        <w:numId w:val="7"/>
      </w:numPr>
    </w:pPr>
  </w:style>
  <w:style w:type="paragraph" w:styleId="List2">
    <w:name w:val="List 2"/>
    <w:basedOn w:val="BodyText"/>
    <w:rsid w:val="00AC67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7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7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7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7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7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67E3"/>
    <w:pPr>
      <w:numPr>
        <w:numId w:val="3"/>
      </w:numPr>
    </w:pPr>
  </w:style>
  <w:style w:type="paragraph" w:styleId="ListContinue2">
    <w:name w:val="List Continue 2"/>
    <w:basedOn w:val="List2"/>
    <w:rsid w:val="00AC67E3"/>
    <w:pPr>
      <w:ind w:firstLine="0"/>
    </w:pPr>
  </w:style>
  <w:style w:type="paragraph" w:styleId="ListContinue3">
    <w:name w:val="List Continue 3"/>
    <w:basedOn w:val="List3"/>
    <w:rsid w:val="00AC67E3"/>
    <w:pPr>
      <w:ind w:left="1021" w:firstLine="0"/>
    </w:pPr>
  </w:style>
  <w:style w:type="paragraph" w:styleId="ListContinue4">
    <w:name w:val="List Continue 4"/>
    <w:basedOn w:val="List4"/>
    <w:rsid w:val="00AC67E3"/>
    <w:pPr>
      <w:ind w:firstLine="0"/>
    </w:pPr>
  </w:style>
  <w:style w:type="paragraph" w:styleId="ListContinue5">
    <w:name w:val="List Continue 5"/>
    <w:basedOn w:val="List5"/>
    <w:rsid w:val="00AC67E3"/>
    <w:pPr>
      <w:ind w:firstLine="0"/>
    </w:pPr>
  </w:style>
  <w:style w:type="paragraph" w:styleId="ListNumber3">
    <w:name w:val="List Number 3"/>
    <w:basedOn w:val="List3"/>
    <w:rsid w:val="00AC67E3"/>
    <w:pPr>
      <w:numPr>
        <w:numId w:val="4"/>
      </w:numPr>
    </w:pPr>
  </w:style>
  <w:style w:type="paragraph" w:styleId="ListNumber4">
    <w:name w:val="List Number 4"/>
    <w:basedOn w:val="List4"/>
    <w:rsid w:val="00AC67E3"/>
    <w:pPr>
      <w:numPr>
        <w:numId w:val="5"/>
      </w:numPr>
    </w:pPr>
  </w:style>
  <w:style w:type="paragraph" w:styleId="ListNumber5">
    <w:name w:val="List Number 5"/>
    <w:basedOn w:val="List5"/>
    <w:rsid w:val="00AC67E3"/>
    <w:pPr>
      <w:numPr>
        <w:numId w:val="6"/>
      </w:numPr>
    </w:pPr>
  </w:style>
  <w:style w:type="paragraph" w:styleId="BlockText">
    <w:name w:val="Block Text"/>
    <w:basedOn w:val="Normal"/>
    <w:rsid w:val="00AC67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7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7E3"/>
    <w:rPr>
      <w:sz w:val="16"/>
      <w:vertAlign w:val="superscript"/>
    </w:rPr>
  </w:style>
  <w:style w:type="character" w:customStyle="1" w:styleId="Symbols">
    <w:name w:val="Symbols"/>
    <w:basedOn w:val="DefaultParagraphFont"/>
    <w:rsid w:val="00AC67E3"/>
    <w:rPr>
      <w:rFonts w:ascii="Symbol" w:hAnsi="Symbol"/>
    </w:rPr>
  </w:style>
  <w:style w:type="character" w:customStyle="1" w:styleId="MenuOptions">
    <w:name w:val="Menu Options"/>
    <w:basedOn w:val="DefaultParagraphFont"/>
    <w:rsid w:val="00AC67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7E3"/>
    <w:rPr>
      <w:b/>
    </w:rPr>
  </w:style>
  <w:style w:type="character" w:customStyle="1" w:styleId="Underlined">
    <w:name w:val="Underlined"/>
    <w:basedOn w:val="DefaultParagraphFont"/>
    <w:rsid w:val="00AC67E3"/>
    <w:rPr>
      <w:u w:val="single"/>
    </w:rPr>
  </w:style>
  <w:style w:type="paragraph" w:customStyle="1" w:styleId="TableBodyTextRight">
    <w:name w:val="Table Body Text Right"/>
    <w:basedOn w:val="TableBodyText"/>
    <w:rsid w:val="00AC67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7E3"/>
    <w:rPr>
      <w:sz w:val="18"/>
    </w:rPr>
  </w:style>
  <w:style w:type="paragraph" w:customStyle="1" w:styleId="BodySmallRight">
    <w:name w:val="Body Small Right"/>
    <w:basedOn w:val="BodyTextRight"/>
    <w:rsid w:val="00AC67E3"/>
    <w:rPr>
      <w:sz w:val="18"/>
      <w:szCs w:val="18"/>
    </w:rPr>
  </w:style>
  <w:style w:type="paragraph" w:customStyle="1" w:styleId="MarginEdition">
    <w:name w:val="Margin Edition"/>
    <w:basedOn w:val="MarginNote"/>
    <w:rsid w:val="00AC67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7E3"/>
    <w:rPr>
      <w:sz w:val="2"/>
      <w:szCs w:val="2"/>
    </w:rPr>
  </w:style>
  <w:style w:type="character" w:customStyle="1" w:styleId="Small">
    <w:name w:val="Small"/>
    <w:basedOn w:val="DefaultParagraphFont"/>
    <w:rsid w:val="00AC67E3"/>
    <w:rPr>
      <w:sz w:val="16"/>
    </w:rPr>
  </w:style>
  <w:style w:type="paragraph" w:customStyle="1" w:styleId="WideTable">
    <w:name w:val="Wide Table"/>
    <w:basedOn w:val="Normal"/>
    <w:rsid w:val="00AC67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7E3"/>
  </w:style>
  <w:style w:type="paragraph" w:styleId="Quote">
    <w:name w:val="Quote"/>
    <w:basedOn w:val="Heading1"/>
    <w:link w:val="QuoteChar"/>
    <w:qFormat/>
    <w:rsid w:val="00AC67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7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7E3"/>
    <w:pPr>
      <w:pageBreakBefore/>
    </w:pPr>
  </w:style>
  <w:style w:type="paragraph" w:customStyle="1" w:styleId="Border">
    <w:name w:val="Border"/>
    <w:basedOn w:val="Normal"/>
    <w:qFormat/>
    <w:rsid w:val="00AC67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7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7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7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7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7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7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7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7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7E3"/>
    <w:rPr>
      <w:u w:val="single"/>
    </w:rPr>
  </w:style>
  <w:style w:type="character" w:customStyle="1" w:styleId="BoldandItalics">
    <w:name w:val="Bold and Italics"/>
    <w:qFormat/>
    <w:rsid w:val="00AC67E3"/>
    <w:rPr>
      <w:b/>
      <w:i/>
      <w:u w:val="none"/>
    </w:rPr>
  </w:style>
  <w:style w:type="paragraph" w:styleId="BalloonText">
    <w:name w:val="Balloon Text"/>
    <w:basedOn w:val="Normal"/>
    <w:link w:val="BalloonTextChar"/>
    <w:rsid w:val="00AC67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7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7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7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7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7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7E3"/>
    <w:pPr>
      <w:spacing w:before="0" w:after="0"/>
    </w:pPr>
  </w:style>
  <w:style w:type="paragraph" w:customStyle="1" w:styleId="BodyTextBold">
    <w:name w:val="Body Text Bold"/>
    <w:basedOn w:val="BodyText"/>
    <w:qFormat/>
    <w:rsid w:val="00AC67E3"/>
    <w:rPr>
      <w:b/>
    </w:rPr>
  </w:style>
  <w:style w:type="character" w:styleId="Hyperlink">
    <w:name w:val="Hyperlink"/>
    <w:basedOn w:val="DefaultParagraphFont"/>
    <w:uiPriority w:val="99"/>
    <w:unhideWhenUsed/>
    <w:rsid w:val="000A13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2348</Characters>
  <Application>Microsoft Office Word</Application>
  <DocSecurity>0</DocSecurity>
  <Lines>65</Lines>
  <Paragraphs>54</Paragraphs>
  <ScaleCrop>false</ScaleCrop>
  <Company>Author-it Software Corporation Ltd.</Company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AHCNAR401 Supervise natural area restoration 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2022-07-31T14:48:00Z</dcterms:created>
  <dcterms:modified xsi:type="dcterms:W3CDTF">2022-07-31T14:48:00Z</dcterms:modified>
</cp:coreProperties>
</file>