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9EE" w:rsidP="00547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AHCNAR305 Collect native seed</w:t>
      </w:r>
      <w:r>
        <w:fldChar w:fldCharType="end"/>
      </w:r>
    </w:p>
    <w:p w:rsidR="005479EE" w:rsidP="005479EE">
      <w:pPr>
        <w:pStyle w:val="Version"/>
        <w:sectPr w:rsidSect="001A5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B75" w:rsidP="001A5B75">
      <w:pPr>
        <w:pStyle w:val="SuperHeading"/>
      </w:pPr>
      <w:r w:rsidRPr="001A5B75">
        <w:t>AHCNAR305 Collect native seed</w:t>
      </w:r>
    </w:p>
    <w:p w:rsidR="00000000" w:rsidRPr="001A5B75" w:rsidP="001A5B75">
      <w:pPr>
        <w:pStyle w:val="Heading1"/>
      </w:pPr>
      <w:bookmarkStart w:id="1" w:name="O_888520"/>
      <w:bookmarkEnd w:id="1"/>
      <w:r w:rsidRPr="001A5B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A5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TableHeading"/>
              <w:rPr>
                <w:lang w:val="en-NZ"/>
              </w:rPr>
            </w:pPr>
            <w:r w:rsidRPr="001A5B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TableHeading"/>
              <w:rPr>
                <w:lang w:val="en-NZ"/>
              </w:rPr>
            </w:pPr>
            <w:r w:rsidRPr="001A5B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TableHeading"/>
              <w:rPr>
                <w:lang w:val="en-NZ"/>
              </w:rPr>
            </w:pPr>
            <w:r w:rsidRPr="001A5B75">
              <w:t>Comment</w:t>
            </w:r>
          </w:p>
        </w:tc>
      </w:tr>
      <w:tr w:rsidTr="001A5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BodyText"/>
              <w:rPr>
                <w:lang w:val="en-NZ"/>
              </w:rPr>
            </w:pPr>
            <w:r w:rsidRPr="001A5B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BodyText"/>
              <w:rPr>
                <w:lang w:val="en-NZ"/>
              </w:rPr>
            </w:pPr>
            <w:r w:rsidRPr="001A5B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75" w:rsidP="001A5B75">
            <w:pPr>
              <w:pStyle w:val="BodyText"/>
            </w:pPr>
            <w:r w:rsidRPr="001A5B75">
              <w:t>Initial release</w:t>
            </w:r>
          </w:p>
        </w:tc>
      </w:tr>
    </w:tbl>
    <w:p w:rsidR="00000000" w:rsidRPr="001A5B75" w:rsidP="001A5B75">
      <w:pPr>
        <w:pStyle w:val="BodyText"/>
      </w:pPr>
    </w:p>
    <w:p w:rsidR="00000000" w:rsidRPr="001A5B75" w:rsidP="001A5B75">
      <w:pPr>
        <w:pStyle w:val="AllowPageBreak"/>
      </w:pPr>
    </w:p>
    <w:p w:rsidR="00000000" w:rsidRPr="001A5B75" w:rsidP="001A5B75">
      <w:pPr>
        <w:pStyle w:val="Heading1"/>
      </w:pPr>
      <w:bookmarkStart w:id="2" w:name="O_888521"/>
      <w:bookmarkEnd w:id="2"/>
      <w:r w:rsidRPr="001A5B75">
        <w:t>Application</w:t>
      </w:r>
    </w:p>
    <w:p w:rsidR="00000000" w:rsidRPr="001A5B75" w:rsidP="005479EE">
      <w:pPr>
        <w:pStyle w:val="BodyText"/>
      </w:pPr>
      <w:r w:rsidRPr="001A5B75">
        <w:t>This unit of competency describes the skills and knowledge required to collect, treat and store seed for native revegetation projects.</w:t>
      </w:r>
    </w:p>
    <w:p w:rsidR="00000000" w:rsidRPr="001A5B75" w:rsidP="005479EE">
      <w:pPr>
        <w:pStyle w:val="BodyText"/>
      </w:pPr>
      <w:r w:rsidRPr="001A5B75">
        <w:t>This unit applies to workers who work under broad direction and use discretion and judgement in the selection and use of available resources to collect seed in a bush environment.</w:t>
      </w:r>
    </w:p>
    <w:p w:rsidR="00000000" w:rsidRPr="001A5B75" w:rsidP="005479EE">
      <w:pPr>
        <w:pStyle w:val="BodyText"/>
      </w:pPr>
      <w:r w:rsidRPr="001A5B75">
        <w:t>Licensing conditions and permissions or approvals apply to the collection o</w:t>
      </w:r>
      <w:r w:rsidRPr="001A5B75">
        <w:t>f native seed. Specific determination should be sought through the relevant State or Territory.</w:t>
      </w:r>
    </w:p>
    <w:p w:rsidR="00000000" w:rsidRPr="001A5B75" w:rsidP="001A5B75">
      <w:pPr>
        <w:pStyle w:val="Heading1"/>
      </w:pPr>
      <w:bookmarkStart w:id="3" w:name="O_888522"/>
      <w:bookmarkEnd w:id="3"/>
      <w:r w:rsidRPr="001A5B75">
        <w:t>Pre-requisite Unit</w:t>
      </w:r>
    </w:p>
    <w:p w:rsidR="00000000" w:rsidRPr="001A5B75" w:rsidP="005479EE">
      <w:pPr>
        <w:pStyle w:val="BodyText"/>
      </w:pPr>
      <w:r w:rsidRPr="001A5B75">
        <w:t>Nil.</w:t>
      </w:r>
    </w:p>
    <w:p w:rsidR="00000000" w:rsidRPr="001A5B75" w:rsidP="001A5B75">
      <w:pPr>
        <w:pStyle w:val="Heading1"/>
      </w:pPr>
      <w:bookmarkStart w:id="4" w:name="O_888524"/>
      <w:bookmarkEnd w:id="4"/>
      <w:r w:rsidRPr="001A5B75">
        <w:t>Unit Sector</w:t>
      </w:r>
    </w:p>
    <w:p w:rsidR="00000000" w:rsidRPr="001A5B75" w:rsidP="005479EE">
      <w:pPr>
        <w:pStyle w:val="BodyText"/>
      </w:pPr>
      <w:r w:rsidRPr="001A5B75">
        <w:t>Natural Area Restoration (NAR)</w:t>
      </w:r>
    </w:p>
    <w:p w:rsidR="00000000" w:rsidRPr="001A5B75" w:rsidP="001A5B75">
      <w:pPr>
        <w:pStyle w:val="Heading1"/>
      </w:pPr>
      <w:bookmarkStart w:id="5" w:name="O_888525"/>
      <w:bookmarkEnd w:id="5"/>
      <w:r w:rsidRPr="001A5B7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479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TableHeading"/>
              <w:rPr>
                <w:lang w:val="en-NZ"/>
              </w:rPr>
            </w:pPr>
            <w:r w:rsidRPr="001A5B7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TableHeading"/>
              <w:rPr>
                <w:lang w:val="en-NZ"/>
              </w:rPr>
            </w:pPr>
            <w:r w:rsidRPr="001A5B75">
              <w:t>Performance criteria</w:t>
            </w:r>
          </w:p>
        </w:tc>
      </w:tr>
      <w:tr w:rsidTr="005479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BodyText"/>
              <w:rPr>
                <w:lang w:val="en-NZ"/>
              </w:rPr>
            </w:pPr>
            <w:r w:rsidRPr="001A5B7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BodyText"/>
              <w:rPr>
                <w:lang w:val="en-NZ"/>
              </w:rPr>
            </w:pPr>
            <w:r w:rsidRPr="001A5B75">
              <w:t>Performance criteria describe the performance needed to demonstrate achievement of the element.</w:t>
            </w:r>
          </w:p>
        </w:tc>
      </w:tr>
      <w:tr w:rsidTr="005479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List"/>
              <w:rPr>
                <w:lang w:val="en-NZ"/>
              </w:rPr>
            </w:pPr>
            <w:r w:rsidRPr="001A5B75">
              <w:t>1.</w:t>
            </w:r>
            <w:r w:rsidRPr="001A5B75">
              <w:tab/>
              <w:t>Prepare to collect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75" w:rsidP="001A5B75">
            <w:pPr>
              <w:pStyle w:val="List"/>
            </w:pPr>
            <w:r w:rsidRPr="001A5B75">
              <w:t>1.1</w:t>
            </w:r>
            <w:r w:rsidRPr="001A5B75">
              <w:tab/>
              <w:t>Identify and follow environmental, legislative and organisationa</w:t>
            </w:r>
            <w:r w:rsidRPr="001A5B75">
              <w:t>l requirements to collect seed</w:t>
            </w:r>
          </w:p>
          <w:p w:rsidR="00000000" w:rsidRPr="001A5B75" w:rsidP="001A5B75">
            <w:pPr>
              <w:pStyle w:val="List"/>
            </w:pPr>
            <w:r w:rsidRPr="001A5B75">
              <w:t>1.2</w:t>
            </w:r>
            <w:r w:rsidRPr="001A5B75">
              <w:tab/>
              <w:t>Review work plan for seed collection</w:t>
            </w:r>
          </w:p>
          <w:p w:rsidR="00000000" w:rsidRPr="001A5B75" w:rsidP="001A5B75">
            <w:pPr>
              <w:pStyle w:val="List"/>
            </w:pPr>
            <w:r w:rsidRPr="001A5B75">
              <w:t>1.3</w:t>
            </w:r>
            <w:r w:rsidRPr="001A5B75">
              <w:tab/>
              <w:t>Identify potential locations for seed collection</w:t>
            </w:r>
          </w:p>
          <w:p w:rsidR="00000000" w:rsidRPr="001A5B75" w:rsidP="001A5B75">
            <w:pPr>
              <w:pStyle w:val="List"/>
            </w:pPr>
            <w:r w:rsidRPr="001A5B75">
              <w:t>1.4</w:t>
            </w:r>
            <w:r w:rsidRPr="001A5B75">
              <w:tab/>
              <w:t xml:space="preserve">Obtain necessary approvals and permissions for access to site and </w:t>
            </w:r>
            <w:r w:rsidRPr="001A5B75">
              <w:t>removal of seeds</w:t>
            </w:r>
          </w:p>
          <w:p w:rsidR="00000000" w:rsidRPr="001A5B75" w:rsidP="001A5B75">
            <w:pPr>
              <w:pStyle w:val="List"/>
            </w:pPr>
            <w:r w:rsidRPr="001A5B75">
              <w:t>1.5</w:t>
            </w:r>
            <w:r w:rsidRPr="001A5B75">
              <w:tab/>
              <w:t>Plan seed collecting operations to ensur</w:t>
            </w:r>
            <w:r w:rsidRPr="001A5B75">
              <w:t>e safe working conditions</w:t>
            </w:r>
          </w:p>
          <w:p w:rsidR="00000000" w:rsidRPr="001A5B75" w:rsidP="001A5B75">
            <w:pPr>
              <w:pStyle w:val="List"/>
            </w:pPr>
            <w:r w:rsidRPr="001A5B75">
              <w:t>1.6</w:t>
            </w:r>
            <w:r w:rsidRPr="001A5B75">
              <w:tab/>
              <w:t>Communicate with others involved in seed collection project</w:t>
            </w:r>
          </w:p>
          <w:p w:rsidR="00000000" w:rsidP="001A5B75">
            <w:pPr>
              <w:pStyle w:val="List"/>
              <w:rPr>
                <w:lang w:val="en-NZ"/>
              </w:rPr>
            </w:pPr>
            <w:r w:rsidRPr="001A5B75">
              <w:t>1.7</w:t>
            </w:r>
            <w:r w:rsidRPr="001A5B75">
              <w:tab/>
              <w:t>Select and prepare materials, tools, equipment and personal protective equipment</w:t>
            </w:r>
          </w:p>
        </w:tc>
      </w:tr>
      <w:tr w:rsidTr="005479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List"/>
              <w:rPr>
                <w:lang w:val="en-NZ"/>
              </w:rPr>
            </w:pPr>
            <w:r w:rsidRPr="001A5B75">
              <w:t>2.</w:t>
            </w:r>
            <w:r w:rsidRPr="001A5B75">
              <w:tab/>
              <w:t>Select and assess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75" w:rsidP="001A5B75">
            <w:pPr>
              <w:pStyle w:val="List"/>
            </w:pPr>
            <w:r w:rsidRPr="001A5B75">
              <w:t>2.1</w:t>
            </w:r>
            <w:r w:rsidRPr="001A5B75">
              <w:tab/>
            </w:r>
            <w:r w:rsidRPr="001A5B75">
              <w:t xml:space="preserve">Follow work health and safety policies and procedures when collecting and cleaning seed </w:t>
            </w:r>
          </w:p>
          <w:p w:rsidR="00000000" w:rsidRPr="001A5B75" w:rsidP="001A5B75">
            <w:pPr>
              <w:pStyle w:val="List"/>
            </w:pPr>
            <w:r w:rsidRPr="001A5B75">
              <w:t>2.2</w:t>
            </w:r>
            <w:r w:rsidRPr="001A5B75">
              <w:tab/>
              <w:t>Follow environmental protection and biosecurity measures for the site</w:t>
            </w:r>
          </w:p>
          <w:p w:rsidR="00000000" w:rsidRPr="001A5B75" w:rsidP="001A5B75">
            <w:pPr>
              <w:pStyle w:val="List"/>
            </w:pPr>
            <w:r w:rsidRPr="001A5B75">
              <w:t>2.3</w:t>
            </w:r>
            <w:r w:rsidRPr="001A5B75">
              <w:tab/>
              <w:t>Identify plant species required</w:t>
            </w:r>
          </w:p>
          <w:p w:rsidR="00000000" w:rsidRPr="001A5B75" w:rsidP="001A5B75">
            <w:pPr>
              <w:pStyle w:val="List"/>
            </w:pPr>
            <w:r w:rsidRPr="001A5B75">
              <w:t>2.4</w:t>
            </w:r>
            <w:r w:rsidRPr="001A5B75">
              <w:tab/>
              <w:t>Assess plant species and conditions to ensure seeds a</w:t>
            </w:r>
            <w:r w:rsidRPr="001A5B75">
              <w:t>re from healthy plants</w:t>
            </w:r>
          </w:p>
          <w:p w:rsidR="00000000" w:rsidRPr="001A5B75" w:rsidP="001A5B75">
            <w:pPr>
              <w:pStyle w:val="List"/>
            </w:pPr>
            <w:r w:rsidRPr="001A5B75">
              <w:t>2.5</w:t>
            </w:r>
            <w:r w:rsidRPr="001A5B75">
              <w:tab/>
              <w:t>Select the appropriate methods of seed collection</w:t>
            </w:r>
          </w:p>
          <w:p w:rsidR="00000000" w:rsidRPr="001A5B75" w:rsidP="001A5B75">
            <w:pPr>
              <w:pStyle w:val="List"/>
            </w:pPr>
            <w:r w:rsidRPr="001A5B75">
              <w:t>2.6</w:t>
            </w:r>
            <w:r w:rsidRPr="001A5B75">
              <w:tab/>
              <w:t>Collect seed from a range of plants and different areas of the plant without causing damage to the parent plant</w:t>
            </w:r>
          </w:p>
          <w:p w:rsidR="00000000" w:rsidP="001A5B75">
            <w:pPr>
              <w:pStyle w:val="List"/>
              <w:rPr>
                <w:lang w:val="en-NZ"/>
              </w:rPr>
            </w:pPr>
            <w:r w:rsidRPr="001A5B75">
              <w:t>2.7</w:t>
            </w:r>
            <w:r w:rsidRPr="001A5B75">
              <w:tab/>
              <w:t>Place seed in clean containers and clearly and accurately l</w:t>
            </w:r>
            <w:r w:rsidRPr="001A5B75">
              <w:t>abel according to organisational requirements</w:t>
            </w:r>
          </w:p>
        </w:tc>
      </w:tr>
      <w:tr w:rsidTr="005479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List"/>
              <w:rPr>
                <w:lang w:val="en-NZ"/>
              </w:rPr>
            </w:pPr>
            <w:r w:rsidRPr="001A5B75">
              <w:t>3.</w:t>
            </w:r>
            <w:r w:rsidRPr="001A5B75">
              <w:tab/>
              <w:t>Clean and store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75" w:rsidP="001A5B75">
            <w:pPr>
              <w:pStyle w:val="List"/>
            </w:pPr>
            <w:r w:rsidRPr="001A5B75">
              <w:t>3.1</w:t>
            </w:r>
            <w:r w:rsidRPr="001A5B75">
              <w:tab/>
              <w:t>Separate seed from other materials</w:t>
            </w:r>
          </w:p>
          <w:p w:rsidR="00000000" w:rsidRPr="001A5B75" w:rsidP="001A5B75">
            <w:pPr>
              <w:pStyle w:val="List"/>
            </w:pPr>
            <w:r w:rsidRPr="001A5B75">
              <w:t>3.2</w:t>
            </w:r>
            <w:r w:rsidRPr="001A5B75">
              <w:tab/>
              <w:t xml:space="preserve">Weigh and store seed in line with species requirements </w:t>
            </w:r>
          </w:p>
          <w:p w:rsidR="00000000" w:rsidRPr="001A5B75" w:rsidP="001A5B75">
            <w:pPr>
              <w:pStyle w:val="List"/>
            </w:pPr>
            <w:r w:rsidRPr="001A5B75">
              <w:t>3.3</w:t>
            </w:r>
            <w:r w:rsidRPr="001A5B75">
              <w:tab/>
              <w:t xml:space="preserve">Accurately record seed information </w:t>
            </w:r>
          </w:p>
          <w:p w:rsidR="00000000" w:rsidRPr="001A5B75" w:rsidP="001A5B75">
            <w:pPr>
              <w:pStyle w:val="List"/>
            </w:pPr>
            <w:r w:rsidRPr="001A5B75">
              <w:t>3.4</w:t>
            </w:r>
            <w:r w:rsidRPr="001A5B75">
              <w:tab/>
              <w:t>Record and report seed collection informat</w:t>
            </w:r>
            <w:r w:rsidRPr="001A5B75">
              <w:t xml:space="preserve">ion and results </w:t>
            </w:r>
          </w:p>
        </w:tc>
      </w:tr>
    </w:tbl>
    <w:p w:rsidR="00000000" w:rsidRPr="001A5B75" w:rsidP="001A5B75">
      <w:pPr>
        <w:pStyle w:val="BodyText"/>
      </w:pPr>
    </w:p>
    <w:p w:rsidR="00000000" w:rsidRPr="001A5B75" w:rsidP="001A5B75">
      <w:pPr>
        <w:pStyle w:val="AllowPageBreak"/>
      </w:pPr>
    </w:p>
    <w:p w:rsidR="00000000" w:rsidRPr="001A5B75" w:rsidP="001A5B75">
      <w:pPr>
        <w:pStyle w:val="Heading1"/>
      </w:pPr>
      <w:bookmarkStart w:id="6" w:name="O_888526"/>
      <w:bookmarkEnd w:id="6"/>
      <w:r w:rsidRPr="001A5B75">
        <w:t>Foundation Skills</w:t>
      </w:r>
    </w:p>
    <w:p w:rsidR="00000000" w:rsidRPr="001A5B75" w:rsidP="005479EE">
      <w:pPr>
        <w:pStyle w:val="BodyText"/>
      </w:pPr>
      <w:r w:rsidRPr="001A5B75">
        <w:t>Foundation Skills essential to performance are explicit in the performance criteria of this unit of competency.</w:t>
      </w:r>
    </w:p>
    <w:p w:rsidR="00000000" w:rsidRPr="001A5B75" w:rsidP="001A5B75">
      <w:pPr>
        <w:pStyle w:val="Heading1"/>
      </w:pPr>
      <w:bookmarkStart w:id="7" w:name="O_888527"/>
      <w:bookmarkEnd w:id="7"/>
      <w:r w:rsidRPr="001A5B75">
        <w:t>Range of Conditions</w:t>
      </w:r>
    </w:p>
    <w:p w:rsidR="00000000" w:rsidRPr="001A5B75" w:rsidP="001A5B75">
      <w:pPr>
        <w:pStyle w:val="Heading1"/>
      </w:pPr>
      <w:bookmarkStart w:id="8" w:name="O_888528"/>
      <w:bookmarkEnd w:id="8"/>
      <w:r w:rsidRPr="001A5B75">
        <w:t>Unit Mapping Information</w:t>
      </w:r>
    </w:p>
    <w:p w:rsidR="00000000" w:rsidRPr="001A5B75" w:rsidP="005479EE">
      <w:pPr>
        <w:pStyle w:val="BodyText"/>
      </w:pPr>
      <w:r w:rsidRPr="001A5B75">
        <w:t>New unit - No equivalent.</w:t>
      </w:r>
    </w:p>
    <w:p w:rsidR="00000000" w:rsidRPr="001A5B75" w:rsidP="001A5B75">
      <w:pPr>
        <w:pStyle w:val="Heading1"/>
      </w:pPr>
      <w:bookmarkStart w:id="9" w:name="O_888535"/>
      <w:bookmarkEnd w:id="9"/>
      <w:r w:rsidRPr="001A5B75">
        <w:t>Links</w:t>
      </w:r>
    </w:p>
    <w:p w:rsidR="00000000" w:rsidRPr="001A5B75" w:rsidP="005479EE">
      <w:pPr>
        <w:pStyle w:val="BodyText"/>
      </w:pPr>
      <w:r w:rsidRPr="001A5B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11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5B75" w:rsidP="005479EE">
      <w:pPr>
        <w:pStyle w:val="BodyText"/>
        <w:sectPr w:rsidSect="001A5B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5B75" w:rsidP="001A5B75">
      <w:pPr>
        <w:pStyle w:val="SuperHeading"/>
      </w:pPr>
      <w:r w:rsidRPr="001A5B75">
        <w:t>Assessment Req</w:t>
      </w:r>
      <w:r w:rsidRPr="001A5B75">
        <w:t>uirements for AHCNAR305 Collect native seed</w:t>
      </w:r>
    </w:p>
    <w:p w:rsidR="00000000" w:rsidRPr="001A5B75" w:rsidP="001A5B75">
      <w:pPr>
        <w:pStyle w:val="Heading1"/>
      </w:pPr>
      <w:bookmarkStart w:id="10" w:name="O_888530"/>
      <w:bookmarkEnd w:id="10"/>
      <w:r w:rsidRPr="001A5B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A5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TableHeading"/>
              <w:rPr>
                <w:lang w:val="en-NZ"/>
              </w:rPr>
            </w:pPr>
            <w:r w:rsidRPr="001A5B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TableHeading"/>
              <w:rPr>
                <w:lang w:val="en-NZ"/>
              </w:rPr>
            </w:pPr>
            <w:r w:rsidRPr="001A5B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TableHeading"/>
              <w:rPr>
                <w:lang w:val="en-NZ"/>
              </w:rPr>
            </w:pPr>
            <w:r w:rsidRPr="001A5B75">
              <w:t>Comment</w:t>
            </w:r>
          </w:p>
        </w:tc>
      </w:tr>
      <w:tr w:rsidTr="001A5B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BodyText"/>
              <w:rPr>
                <w:lang w:val="en-NZ"/>
              </w:rPr>
            </w:pPr>
            <w:r w:rsidRPr="001A5B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B75">
            <w:pPr>
              <w:pStyle w:val="BodyText"/>
              <w:rPr>
                <w:lang w:val="en-NZ"/>
              </w:rPr>
            </w:pPr>
            <w:r w:rsidRPr="001A5B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B75" w:rsidP="001A5B75">
            <w:pPr>
              <w:pStyle w:val="BodyText"/>
            </w:pPr>
            <w:r w:rsidRPr="001A5B75">
              <w:t>Initial release</w:t>
            </w:r>
          </w:p>
        </w:tc>
      </w:tr>
    </w:tbl>
    <w:p w:rsidR="00000000" w:rsidRPr="001A5B75" w:rsidP="001A5B75">
      <w:pPr>
        <w:pStyle w:val="BodyText"/>
      </w:pPr>
    </w:p>
    <w:p w:rsidR="00000000" w:rsidRPr="001A5B75" w:rsidP="001A5B75">
      <w:pPr>
        <w:pStyle w:val="AllowPageBreak"/>
      </w:pPr>
    </w:p>
    <w:p w:rsidR="00000000" w:rsidRPr="001A5B75" w:rsidP="001A5B75">
      <w:pPr>
        <w:pStyle w:val="Heading1"/>
      </w:pPr>
      <w:bookmarkStart w:id="11" w:name="O_888531"/>
      <w:bookmarkEnd w:id="11"/>
      <w:r w:rsidRPr="001A5B75">
        <w:t>Performance Evidence</w:t>
      </w:r>
    </w:p>
    <w:p w:rsidR="00000000" w:rsidRPr="001A5B75" w:rsidP="005479EE">
      <w:pPr>
        <w:pStyle w:val="BodyText"/>
      </w:pPr>
      <w:r w:rsidRPr="001A5B7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A5B75" w:rsidP="005479EE">
      <w:pPr>
        <w:pStyle w:val="BodyText"/>
      </w:pPr>
      <w:r w:rsidRPr="001A5B75">
        <w:t>The candidate must provid</w:t>
      </w:r>
      <w:r w:rsidRPr="001A5B75">
        <w:t>e evidence that they can:</w:t>
      </w:r>
    </w:p>
    <w:p w:rsidR="00000000" w:rsidRPr="001A5B75" w:rsidP="001A5B75">
      <w:pPr>
        <w:pStyle w:val="ListBullet"/>
      </w:pPr>
      <w:r w:rsidRPr="001A5B75">
        <w:t>obtain all necessary permissions and approvals to collect seed in a particular area, including operating in a particular jurisdiction, removal of native seed from a national park and permission from Elders or Custodians to work o</w:t>
      </w:r>
      <w:r w:rsidRPr="001A5B75">
        <w:t>n Country</w:t>
      </w:r>
    </w:p>
    <w:p w:rsidR="00000000" w:rsidRPr="001A5B75" w:rsidP="001A5B75">
      <w:pPr>
        <w:pStyle w:val="ListBullet"/>
      </w:pPr>
      <w:r w:rsidRPr="001A5B75">
        <w:t>use and maintain relevant material, equipment and resources efficiently and safely</w:t>
      </w:r>
    </w:p>
    <w:p w:rsidR="00000000" w:rsidRPr="001A5B75" w:rsidP="001A5B75">
      <w:pPr>
        <w:pStyle w:val="ListBullet"/>
      </w:pPr>
      <w:r w:rsidRPr="001A5B75">
        <w:t>carry out seed collecting, cleaning and storage procedures efficiently and safely</w:t>
      </w:r>
    </w:p>
    <w:p w:rsidR="00000000" w:rsidRPr="001A5B75" w:rsidP="001A5B75">
      <w:pPr>
        <w:pStyle w:val="ListBullet"/>
      </w:pPr>
      <w:r w:rsidRPr="001A5B75">
        <w:t xml:space="preserve">identify seed species relevant to plan </w:t>
      </w:r>
    </w:p>
    <w:p w:rsidR="00000000" w:rsidRPr="001A5B75" w:rsidP="001A5B75">
      <w:pPr>
        <w:pStyle w:val="ListBullet"/>
      </w:pPr>
      <w:r w:rsidRPr="001A5B75">
        <w:t>follow organisational policies and procedures relevant to collecting seed</w:t>
      </w:r>
    </w:p>
    <w:p w:rsidR="00000000" w:rsidRPr="001A5B75" w:rsidP="001A5B75">
      <w:pPr>
        <w:pStyle w:val="ListBullet"/>
      </w:pPr>
      <w:r w:rsidRPr="001A5B75">
        <w:t>distinguish between healthy and unhealthy parent plants for seed collection</w:t>
      </w:r>
    </w:p>
    <w:p w:rsidR="00000000" w:rsidRPr="001A5B75" w:rsidP="001A5B75">
      <w:pPr>
        <w:pStyle w:val="ListBullet"/>
      </w:pPr>
      <w:r w:rsidRPr="001A5B75">
        <w:t xml:space="preserve">accurately record seed collection information and results </w:t>
      </w:r>
    </w:p>
    <w:p w:rsidR="00000000" w:rsidRPr="001A5B75" w:rsidP="001A5B75">
      <w:pPr>
        <w:pStyle w:val="ListBullet"/>
      </w:pPr>
      <w:r w:rsidRPr="001A5B75">
        <w:t>apply work health and safety procedures for see</w:t>
      </w:r>
      <w:r w:rsidRPr="001A5B75">
        <w:t>d collection</w:t>
      </w:r>
    </w:p>
    <w:p w:rsidR="00000000" w:rsidRPr="001A5B75" w:rsidP="001A5B75">
      <w:pPr>
        <w:pStyle w:val="ListBullet"/>
      </w:pPr>
      <w:r w:rsidRPr="001A5B75">
        <w:t>apply biosecurity measures in collection and storage of seeds</w:t>
      </w:r>
    </w:p>
    <w:p w:rsidR="00000000" w:rsidRPr="001A5B75" w:rsidP="001A5B75">
      <w:pPr>
        <w:pStyle w:val="ListBullet"/>
      </w:pPr>
      <w:r w:rsidRPr="001A5B75">
        <w:t>apply sustainability practices in the context of own work</w:t>
      </w:r>
    </w:p>
    <w:p w:rsidR="00000000" w:rsidRPr="001A5B75" w:rsidP="001A5B75">
      <w:pPr>
        <w:pStyle w:val="AllowPageBreak"/>
      </w:pPr>
    </w:p>
    <w:p w:rsidR="00000000" w:rsidRPr="001A5B75" w:rsidP="001A5B75">
      <w:pPr>
        <w:pStyle w:val="Heading1"/>
      </w:pPr>
      <w:bookmarkStart w:id="12" w:name="O_888532"/>
      <w:bookmarkEnd w:id="12"/>
      <w:r w:rsidRPr="001A5B75">
        <w:t>Knowledge Evidence</w:t>
      </w:r>
    </w:p>
    <w:p w:rsidR="00000000" w:rsidRPr="001A5B75" w:rsidP="005479EE">
      <w:pPr>
        <w:pStyle w:val="BodyText"/>
      </w:pPr>
      <w:r w:rsidRPr="001A5B75">
        <w:t>The candidate must explain:</w:t>
      </w:r>
    </w:p>
    <w:p w:rsidR="00000000" w:rsidRPr="001A5B75" w:rsidP="001A5B75">
      <w:pPr>
        <w:pStyle w:val="ListBullet"/>
      </w:pPr>
      <w:r w:rsidRPr="001A5B75">
        <w:t>environmental protection requirements and procedures for m</w:t>
      </w:r>
      <w:r w:rsidRPr="001A5B75">
        <w:t>inimising environmental impact</w:t>
      </w:r>
    </w:p>
    <w:p w:rsidR="00000000" w:rsidRPr="001A5B75" w:rsidP="001A5B75">
      <w:pPr>
        <w:pStyle w:val="ListBullet"/>
      </w:pPr>
      <w:r w:rsidRPr="001A5B75">
        <w:t xml:space="preserve">native plant and seed characteristics of revegetation site </w:t>
      </w:r>
    </w:p>
    <w:p w:rsidR="00000000" w:rsidRPr="001A5B75" w:rsidP="001A5B75">
      <w:pPr>
        <w:pStyle w:val="ListBullet"/>
      </w:pPr>
      <w:r w:rsidRPr="001A5B75">
        <w:t>types of diseases and pests likely to infect a range of seed species</w:t>
      </w:r>
    </w:p>
    <w:p w:rsidR="00000000" w:rsidRPr="001A5B75" w:rsidP="001A5B75">
      <w:pPr>
        <w:pStyle w:val="ListBullet"/>
      </w:pPr>
      <w:r w:rsidRPr="001A5B75">
        <w:t>work health and safety requirements for seed collection methods</w:t>
      </w:r>
    </w:p>
    <w:p w:rsidR="00000000" w:rsidRPr="001A5B75" w:rsidP="001A5B75">
      <w:pPr>
        <w:pStyle w:val="ListBullet"/>
      </w:pPr>
      <w:r w:rsidRPr="001A5B75">
        <w:t>procedures for collecting, stori</w:t>
      </w:r>
      <w:r w:rsidRPr="001A5B75">
        <w:t>ng and labelling seed</w:t>
      </w:r>
    </w:p>
    <w:p w:rsidR="00000000" w:rsidRPr="001A5B75" w:rsidP="001A5B75">
      <w:pPr>
        <w:pStyle w:val="AllowPageBreak"/>
      </w:pPr>
    </w:p>
    <w:p w:rsidR="00000000" w:rsidRPr="001A5B75" w:rsidP="001A5B75">
      <w:pPr>
        <w:pStyle w:val="Heading1"/>
      </w:pPr>
      <w:bookmarkStart w:id="13" w:name="O_888533"/>
      <w:bookmarkEnd w:id="13"/>
      <w:r w:rsidRPr="001A5B75">
        <w:t>Assessment Conditions</w:t>
      </w:r>
    </w:p>
    <w:p w:rsidR="00000000" w:rsidRPr="001A5B75" w:rsidP="005479EE">
      <w:pPr>
        <w:pStyle w:val="BodyText"/>
      </w:pPr>
      <w:r w:rsidRPr="001A5B75">
        <w:t>Assessors must satisfy current standards for RTOs.</w:t>
      </w:r>
    </w:p>
    <w:p w:rsidR="00000000" w:rsidRPr="001A5B75" w:rsidP="001A5B75">
      <w:pPr>
        <w:pStyle w:val="Heading1"/>
      </w:pPr>
      <w:bookmarkStart w:id="14" w:name="O_888536"/>
      <w:bookmarkEnd w:id="14"/>
      <w:r w:rsidRPr="001A5B75">
        <w:t>Links</w:t>
      </w:r>
    </w:p>
    <w:p w:rsidR="00000000" w:rsidRPr="001A5B75" w:rsidP="005479EE">
      <w:pPr>
        <w:pStyle w:val="BodyText"/>
      </w:pPr>
      <w:r w:rsidRPr="001A5B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11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5B75" w:rsidP="001A5B75"/>
    <w:sectPr w:rsidSect="001A5B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5" w:rsidRPr="005479EE" w:rsidP="00547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9EE" w:rsidP="001A5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9EE" w:rsidP="001A5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79EE" w:rsidP="001A5B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5" w:rsidP="001A5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79EE">
      <w:t>Approved</w:t>
    </w:r>
    <w:r w:rsidR="005479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79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79EE">
      <w:rPr>
        <w:noProof/>
      </w:rPr>
      <w:t>4</w:t>
    </w:r>
    <w:r>
      <w:rPr>
        <w:noProof/>
      </w:rPr>
      <w:fldChar w:fldCharType="end"/>
    </w:r>
  </w:p>
  <w:p w:rsidR="001A5B75" w:rsidP="001A5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79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79EE">
      <w:t>Skills Insight</w:t>
    </w:r>
    <w:r w:rsidR="005479EE">
      <w:fldChar w:fldCharType="end"/>
    </w:r>
  </w:p>
  <w:p w:rsidR="001A5B75" w:rsidP="001A5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B75" w:rsidRPr="005479EE" w:rsidP="00547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9EE" w:rsidRPr="002D2AF8" w:rsidP="001A5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AHCNAR305 Collect native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79EE" w:rsidP="001A5B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B75" w:rsidRPr="002D2AF8" w:rsidP="001A5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79EE">
      <w:t>AHCNAR305 Collect native seed</w:t>
    </w:r>
    <w:r w:rsidR="005479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79EE">
      <w:rPr>
        <w:noProof/>
      </w:rPr>
      <w:t>2 March 2025</w:t>
    </w:r>
    <w:r>
      <w:fldChar w:fldCharType="end"/>
    </w:r>
  </w:p>
  <w:p w:rsidR="001A5B75" w:rsidP="001A5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50B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CC9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B75"/>
  </w:style>
  <w:style w:type="character" w:customStyle="1" w:styleId="Heading1Char">
    <w:name w:val="Heading 1 Char"/>
    <w:basedOn w:val="DefaultParagraphFont"/>
    <w:link w:val="Heading1"/>
    <w:rsid w:val="001A5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B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5B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B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A5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5B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5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B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5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B75"/>
    <w:rPr>
      <w:b/>
      <w:spacing w:val="0"/>
    </w:rPr>
  </w:style>
  <w:style w:type="paragraph" w:customStyle="1" w:styleId="SuperTitle">
    <w:name w:val="SuperTitle"/>
    <w:basedOn w:val="Title"/>
    <w:rsid w:val="001A5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B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B75"/>
    <w:rPr>
      <w:i/>
    </w:rPr>
  </w:style>
  <w:style w:type="paragraph" w:styleId="Caption">
    <w:name w:val="caption"/>
    <w:basedOn w:val="BodyText"/>
    <w:next w:val="Normal"/>
    <w:qFormat/>
    <w:rsid w:val="001A5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B75"/>
  </w:style>
  <w:style w:type="paragraph" w:styleId="TableofFigures">
    <w:name w:val="table of figures"/>
    <w:basedOn w:val="Normal"/>
    <w:next w:val="Normal"/>
    <w:semiHidden/>
    <w:rsid w:val="001A5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B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5B75"/>
    <w:rPr>
      <w:rFonts w:ascii="Wingdings" w:hAnsi="Wingdings"/>
    </w:rPr>
  </w:style>
  <w:style w:type="character" w:customStyle="1" w:styleId="HotSpot">
    <w:name w:val="HotSpot"/>
    <w:rsid w:val="001A5B75"/>
    <w:rPr>
      <w:color w:val="0033CC"/>
      <w:u w:val="none"/>
    </w:rPr>
  </w:style>
  <w:style w:type="paragraph" w:customStyle="1" w:styleId="BodyTextRight">
    <w:name w:val="Body Text Right"/>
    <w:basedOn w:val="BodyText"/>
    <w:rsid w:val="001A5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B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B75"/>
    <w:rPr>
      <w:sz w:val="32"/>
    </w:rPr>
  </w:style>
  <w:style w:type="paragraph" w:customStyle="1" w:styleId="HeadingProcedure">
    <w:name w:val="Heading Procedure"/>
    <w:basedOn w:val="HeadingBase"/>
    <w:next w:val="Normal"/>
    <w:rsid w:val="001A5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B75"/>
    <w:pPr>
      <w:spacing w:before="60" w:after="60"/>
    </w:pPr>
  </w:style>
  <w:style w:type="paragraph" w:styleId="ListContinue">
    <w:name w:val="List Continue"/>
    <w:basedOn w:val="List"/>
    <w:rsid w:val="001A5B75"/>
    <w:pPr>
      <w:ind w:firstLine="0"/>
    </w:pPr>
  </w:style>
  <w:style w:type="paragraph" w:customStyle="1" w:styleId="ListNote">
    <w:name w:val="List Note"/>
    <w:basedOn w:val="List"/>
    <w:rsid w:val="001A5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B75"/>
    <w:rPr>
      <w:rFonts w:ascii="Courier New" w:hAnsi="Courier New"/>
    </w:rPr>
  </w:style>
  <w:style w:type="paragraph" w:customStyle="1" w:styleId="NoteBullet">
    <w:name w:val="Note Bullet"/>
    <w:basedOn w:val="Note"/>
    <w:rsid w:val="001A5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B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B75"/>
    <w:rPr>
      <w:b/>
      <w:smallCaps/>
    </w:rPr>
  </w:style>
  <w:style w:type="paragraph" w:customStyle="1" w:styleId="TableListNumber">
    <w:name w:val="Table List Number"/>
    <w:basedOn w:val="ListNumber"/>
    <w:rsid w:val="001A5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B75"/>
    <w:pPr>
      <w:numPr>
        <w:numId w:val="8"/>
      </w:numPr>
    </w:pPr>
  </w:style>
  <w:style w:type="paragraph" w:customStyle="1" w:styleId="ListAlpha2">
    <w:name w:val="List Alpha 2"/>
    <w:basedOn w:val="List2"/>
    <w:rsid w:val="001A5B75"/>
    <w:pPr>
      <w:numPr>
        <w:numId w:val="7"/>
      </w:numPr>
    </w:pPr>
  </w:style>
  <w:style w:type="paragraph" w:styleId="List2">
    <w:name w:val="List 2"/>
    <w:basedOn w:val="BodyText"/>
    <w:rsid w:val="001A5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B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B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B75"/>
    <w:pPr>
      <w:numPr>
        <w:numId w:val="3"/>
      </w:numPr>
    </w:pPr>
  </w:style>
  <w:style w:type="paragraph" w:styleId="ListContinue2">
    <w:name w:val="List Continue 2"/>
    <w:basedOn w:val="List2"/>
    <w:rsid w:val="001A5B75"/>
    <w:pPr>
      <w:ind w:firstLine="0"/>
    </w:pPr>
  </w:style>
  <w:style w:type="paragraph" w:styleId="ListContinue3">
    <w:name w:val="List Continue 3"/>
    <w:basedOn w:val="List3"/>
    <w:rsid w:val="001A5B75"/>
    <w:pPr>
      <w:ind w:left="1021" w:firstLine="0"/>
    </w:pPr>
  </w:style>
  <w:style w:type="paragraph" w:styleId="ListContinue4">
    <w:name w:val="List Continue 4"/>
    <w:basedOn w:val="List4"/>
    <w:rsid w:val="001A5B75"/>
    <w:pPr>
      <w:ind w:firstLine="0"/>
    </w:pPr>
  </w:style>
  <w:style w:type="paragraph" w:styleId="ListContinue5">
    <w:name w:val="List Continue 5"/>
    <w:basedOn w:val="List5"/>
    <w:rsid w:val="001A5B75"/>
    <w:pPr>
      <w:ind w:firstLine="0"/>
    </w:pPr>
  </w:style>
  <w:style w:type="paragraph" w:styleId="ListNumber3">
    <w:name w:val="List Number 3"/>
    <w:basedOn w:val="List3"/>
    <w:rsid w:val="001A5B75"/>
    <w:pPr>
      <w:numPr>
        <w:numId w:val="4"/>
      </w:numPr>
    </w:pPr>
  </w:style>
  <w:style w:type="paragraph" w:styleId="ListNumber4">
    <w:name w:val="List Number 4"/>
    <w:basedOn w:val="List4"/>
    <w:rsid w:val="001A5B75"/>
    <w:pPr>
      <w:numPr>
        <w:numId w:val="5"/>
      </w:numPr>
    </w:pPr>
  </w:style>
  <w:style w:type="paragraph" w:styleId="ListNumber5">
    <w:name w:val="List Number 5"/>
    <w:basedOn w:val="List5"/>
    <w:rsid w:val="001A5B75"/>
    <w:pPr>
      <w:numPr>
        <w:numId w:val="6"/>
      </w:numPr>
    </w:pPr>
  </w:style>
  <w:style w:type="paragraph" w:styleId="BlockText">
    <w:name w:val="Block Text"/>
    <w:basedOn w:val="Normal"/>
    <w:rsid w:val="001A5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B75"/>
    <w:rPr>
      <w:sz w:val="16"/>
      <w:vertAlign w:val="superscript"/>
    </w:rPr>
  </w:style>
  <w:style w:type="character" w:customStyle="1" w:styleId="Symbols">
    <w:name w:val="Symbols"/>
    <w:basedOn w:val="DefaultParagraphFont"/>
    <w:rsid w:val="001A5B75"/>
    <w:rPr>
      <w:rFonts w:ascii="Symbol" w:hAnsi="Symbol"/>
    </w:rPr>
  </w:style>
  <w:style w:type="character" w:customStyle="1" w:styleId="MenuOptions">
    <w:name w:val="Menu Options"/>
    <w:basedOn w:val="DefaultParagraphFont"/>
    <w:rsid w:val="001A5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B75"/>
    <w:rPr>
      <w:b/>
    </w:rPr>
  </w:style>
  <w:style w:type="character" w:customStyle="1" w:styleId="Underlined">
    <w:name w:val="Underlined"/>
    <w:basedOn w:val="DefaultParagraphFont"/>
    <w:rsid w:val="001A5B75"/>
    <w:rPr>
      <w:u w:val="single"/>
    </w:rPr>
  </w:style>
  <w:style w:type="paragraph" w:customStyle="1" w:styleId="TableBodyTextRight">
    <w:name w:val="Table Body Text Right"/>
    <w:basedOn w:val="TableBodyText"/>
    <w:rsid w:val="001A5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B75"/>
    <w:rPr>
      <w:sz w:val="18"/>
    </w:rPr>
  </w:style>
  <w:style w:type="paragraph" w:customStyle="1" w:styleId="BodySmallRight">
    <w:name w:val="Body Small Right"/>
    <w:basedOn w:val="BodyTextRight"/>
    <w:rsid w:val="001A5B75"/>
    <w:rPr>
      <w:sz w:val="18"/>
      <w:szCs w:val="18"/>
    </w:rPr>
  </w:style>
  <w:style w:type="paragraph" w:customStyle="1" w:styleId="MarginEdition">
    <w:name w:val="Margin Edition"/>
    <w:basedOn w:val="MarginNote"/>
    <w:rsid w:val="001A5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B75"/>
    <w:rPr>
      <w:sz w:val="2"/>
      <w:szCs w:val="2"/>
    </w:rPr>
  </w:style>
  <w:style w:type="character" w:customStyle="1" w:styleId="Small">
    <w:name w:val="Small"/>
    <w:basedOn w:val="DefaultParagraphFont"/>
    <w:rsid w:val="001A5B75"/>
    <w:rPr>
      <w:sz w:val="16"/>
    </w:rPr>
  </w:style>
  <w:style w:type="paragraph" w:customStyle="1" w:styleId="WideTable">
    <w:name w:val="Wide Table"/>
    <w:basedOn w:val="Normal"/>
    <w:rsid w:val="001A5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B75"/>
  </w:style>
  <w:style w:type="paragraph" w:styleId="Quote">
    <w:name w:val="Quote"/>
    <w:basedOn w:val="Heading1"/>
    <w:link w:val="QuoteChar"/>
    <w:qFormat/>
    <w:rsid w:val="001A5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B75"/>
    <w:pPr>
      <w:pageBreakBefore/>
    </w:pPr>
  </w:style>
  <w:style w:type="paragraph" w:customStyle="1" w:styleId="Border">
    <w:name w:val="Border"/>
    <w:basedOn w:val="Normal"/>
    <w:qFormat/>
    <w:rsid w:val="001A5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B75"/>
    <w:rPr>
      <w:u w:val="single"/>
    </w:rPr>
  </w:style>
  <w:style w:type="character" w:customStyle="1" w:styleId="BoldandItalics">
    <w:name w:val="Bold and Italics"/>
    <w:qFormat/>
    <w:rsid w:val="001A5B75"/>
    <w:rPr>
      <w:b/>
      <w:i/>
      <w:u w:val="none"/>
    </w:rPr>
  </w:style>
  <w:style w:type="paragraph" w:styleId="BalloonText">
    <w:name w:val="Balloon Text"/>
    <w:basedOn w:val="Normal"/>
    <w:link w:val="BalloonTextChar"/>
    <w:rsid w:val="001A5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B75"/>
    <w:pPr>
      <w:spacing w:before="0" w:after="0"/>
    </w:pPr>
  </w:style>
  <w:style w:type="paragraph" w:customStyle="1" w:styleId="BodyTextBold">
    <w:name w:val="Body Text Bold"/>
    <w:basedOn w:val="BodyText"/>
    <w:qFormat/>
    <w:rsid w:val="001A5B75"/>
    <w:rPr>
      <w:b/>
    </w:rPr>
  </w:style>
  <w:style w:type="character" w:styleId="Hyperlink">
    <w:name w:val="Hyperlink"/>
    <w:basedOn w:val="DefaultParagraphFont"/>
    <w:uiPriority w:val="99"/>
    <w:unhideWhenUsed/>
    <w:rsid w:val="00547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4108</Characters>
  <Application>Microsoft Office Word</Application>
  <DocSecurity>0</DocSecurity>
  <Lines>136</Lines>
  <Paragraphs>101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AHCNAR305 Collect native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