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7A1D" w:rsidP="003B7A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AHCNAR101 Support natural area conservation</w:t>
      </w:r>
      <w:r>
        <w:fldChar w:fldCharType="end"/>
      </w:r>
    </w:p>
    <w:p w:rsidR="003B7A1D" w:rsidP="003B7A1D">
      <w:pPr>
        <w:pStyle w:val="Version"/>
        <w:sectPr w:rsidSect="00880A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0AB1" w:rsidP="00880AB1">
      <w:pPr>
        <w:pStyle w:val="SuperHeading"/>
      </w:pPr>
      <w:r w:rsidRPr="00880AB1">
        <w:t>AHCNAR101 Support natural area conservation</w:t>
      </w:r>
    </w:p>
    <w:p w:rsidR="00000000" w:rsidRPr="00880AB1" w:rsidP="00880AB1">
      <w:pPr>
        <w:pStyle w:val="Heading1"/>
      </w:pPr>
      <w:bookmarkStart w:id="1" w:name="O_887589"/>
      <w:bookmarkEnd w:id="1"/>
      <w:r w:rsidRPr="00880A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80A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B1">
            <w:pPr>
              <w:pStyle w:val="TableHeading"/>
              <w:rPr>
                <w:lang w:val="en-NZ"/>
              </w:rPr>
            </w:pPr>
            <w:r w:rsidRPr="00880AB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B1">
            <w:pPr>
              <w:pStyle w:val="TableHeading"/>
              <w:rPr>
                <w:lang w:val="en-NZ"/>
              </w:rPr>
            </w:pPr>
            <w:r w:rsidRPr="00880AB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B1">
            <w:pPr>
              <w:pStyle w:val="TableHeading"/>
              <w:rPr>
                <w:lang w:val="en-NZ"/>
              </w:rPr>
            </w:pPr>
            <w:r w:rsidRPr="00880AB1">
              <w:t>Comment</w:t>
            </w:r>
          </w:p>
        </w:tc>
      </w:tr>
      <w:tr w:rsidTr="00880A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B1">
            <w:pPr>
              <w:pStyle w:val="BodyText"/>
              <w:rPr>
                <w:lang w:val="en-NZ"/>
              </w:rPr>
            </w:pPr>
            <w:r w:rsidRPr="00880AB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B1">
            <w:pPr>
              <w:pStyle w:val="BodyText"/>
              <w:rPr>
                <w:lang w:val="en-NZ"/>
              </w:rPr>
            </w:pPr>
            <w:r w:rsidRPr="00880AB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AB1" w:rsidP="00880AB1">
            <w:pPr>
              <w:pStyle w:val="BodyText"/>
            </w:pPr>
            <w:r w:rsidRPr="00880AB1">
              <w:t>Initial release</w:t>
            </w:r>
          </w:p>
        </w:tc>
      </w:tr>
    </w:tbl>
    <w:p w:rsidR="00000000" w:rsidRPr="00880AB1" w:rsidP="00880AB1">
      <w:pPr>
        <w:pStyle w:val="BodyText"/>
      </w:pPr>
    </w:p>
    <w:p w:rsidR="00000000" w:rsidRPr="00880AB1" w:rsidP="00880AB1">
      <w:pPr>
        <w:pStyle w:val="AllowPageBreak"/>
      </w:pPr>
    </w:p>
    <w:p w:rsidR="00000000" w:rsidRPr="00880AB1" w:rsidP="00880AB1">
      <w:pPr>
        <w:pStyle w:val="Heading1"/>
      </w:pPr>
      <w:bookmarkStart w:id="2" w:name="O_887590"/>
      <w:bookmarkEnd w:id="2"/>
      <w:r w:rsidRPr="00880AB1">
        <w:t>Application</w:t>
      </w:r>
    </w:p>
    <w:p w:rsidR="00000000" w:rsidRPr="00880AB1" w:rsidP="003B7A1D">
      <w:pPr>
        <w:pStyle w:val="BodyText"/>
      </w:pPr>
      <w:r w:rsidRPr="00880AB1">
        <w:t>This unit of competency describes the skills and knowledge required to support natural area conservation.</w:t>
      </w:r>
    </w:p>
    <w:p w:rsidR="00000000" w:rsidRPr="00880AB1" w:rsidP="003B7A1D">
      <w:pPr>
        <w:pStyle w:val="BodyText"/>
      </w:pPr>
      <w:r w:rsidRPr="00880AB1">
        <w:t>All work is undertaken according to work site guidelines and supervisor</w:t>
      </w:r>
      <w:r>
        <w:t>’</w:t>
      </w:r>
      <w:r w:rsidRPr="00880AB1">
        <w:t>s instructions, and in a safe and environmentally appropriate manner.</w:t>
      </w:r>
    </w:p>
    <w:p w:rsidR="00000000" w:rsidRPr="00880AB1" w:rsidP="003B7A1D">
      <w:pPr>
        <w:pStyle w:val="BodyText"/>
      </w:pPr>
      <w:r w:rsidRPr="00880AB1">
        <w:t>This unit applies to individuals who assist others undertaking conservation works in areas such as parks, natural</w:t>
      </w:r>
      <w:r w:rsidRPr="00880AB1">
        <w:t xml:space="preserve"> areas, agricultural lands or areas undergoing rehabilitation.</w:t>
      </w:r>
    </w:p>
    <w:p w:rsidR="00000000" w:rsidRPr="00880AB1" w:rsidP="003B7A1D">
      <w:pPr>
        <w:pStyle w:val="BodyText"/>
      </w:pPr>
      <w:r w:rsidRPr="00880AB1">
        <w:t>This unit applies to individuals who work under close supervision and undertake defined activities and work in a structured context.</w:t>
      </w:r>
    </w:p>
    <w:p w:rsidR="00000000" w:rsidRPr="00880AB1" w:rsidP="003B7A1D">
      <w:pPr>
        <w:pStyle w:val="BodyText"/>
      </w:pPr>
      <w:r w:rsidRPr="00880AB1">
        <w:t>No occupational licensing, legislative or certification re</w:t>
      </w:r>
      <w:r w:rsidRPr="00880AB1">
        <w:t>quirements are known to apply to this unit at the time of publication.</w:t>
      </w:r>
    </w:p>
    <w:p w:rsidR="00000000" w:rsidRPr="00880AB1" w:rsidP="00880AB1">
      <w:pPr>
        <w:pStyle w:val="Heading1"/>
      </w:pPr>
      <w:bookmarkStart w:id="3" w:name="O_887591"/>
      <w:bookmarkEnd w:id="3"/>
      <w:r w:rsidRPr="00880AB1">
        <w:t>Pre-requisite Unit</w:t>
      </w:r>
    </w:p>
    <w:p w:rsidR="00000000" w:rsidRPr="00880AB1" w:rsidP="003B7A1D">
      <w:pPr>
        <w:pStyle w:val="BodyText"/>
      </w:pPr>
      <w:r w:rsidRPr="00880AB1">
        <w:t>Nil.</w:t>
      </w:r>
    </w:p>
    <w:p w:rsidR="00000000" w:rsidRPr="00880AB1" w:rsidP="00880AB1">
      <w:pPr>
        <w:pStyle w:val="Heading1"/>
      </w:pPr>
      <w:bookmarkStart w:id="4" w:name="O_887593"/>
      <w:bookmarkEnd w:id="4"/>
      <w:r w:rsidRPr="00880AB1">
        <w:t>Unit Sector</w:t>
      </w:r>
    </w:p>
    <w:p w:rsidR="00000000" w:rsidRPr="00880AB1" w:rsidP="003B7A1D">
      <w:pPr>
        <w:pStyle w:val="BodyText"/>
      </w:pPr>
      <w:r w:rsidRPr="00880AB1">
        <w:t>Natural Area Restoration (NAR)</w:t>
      </w:r>
    </w:p>
    <w:p w:rsidR="00000000" w:rsidRPr="00880AB1" w:rsidP="00880AB1">
      <w:pPr>
        <w:pStyle w:val="Heading1"/>
      </w:pPr>
      <w:bookmarkStart w:id="5" w:name="O_887594"/>
      <w:bookmarkEnd w:id="5"/>
      <w:r w:rsidRPr="00880AB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B7A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B1">
            <w:pPr>
              <w:pStyle w:val="TableHeading"/>
              <w:rPr>
                <w:lang w:val="en-NZ"/>
              </w:rPr>
            </w:pPr>
            <w:r w:rsidRPr="00880AB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B1">
            <w:pPr>
              <w:pStyle w:val="TableHeading"/>
              <w:rPr>
                <w:lang w:val="en-NZ"/>
              </w:rPr>
            </w:pPr>
            <w:r w:rsidRPr="00880AB1">
              <w:t>Performance criteria</w:t>
            </w:r>
          </w:p>
        </w:tc>
      </w:tr>
      <w:tr w:rsidTr="003B7A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B1">
            <w:pPr>
              <w:pStyle w:val="BodyText"/>
              <w:rPr>
                <w:lang w:val="en-NZ"/>
              </w:rPr>
            </w:pPr>
            <w:r w:rsidRPr="00880AB1">
              <w:t xml:space="preserve">Elements describe the </w:t>
            </w:r>
            <w:r w:rsidRPr="00880AB1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B1">
            <w:pPr>
              <w:pStyle w:val="BodyText"/>
              <w:rPr>
                <w:lang w:val="en-NZ"/>
              </w:rPr>
            </w:pPr>
            <w:r w:rsidRPr="00880AB1">
              <w:t xml:space="preserve">Performance criteria describe the performance needed to demonstrate </w:t>
            </w:r>
            <w:r w:rsidRPr="00880AB1">
              <w:t>achievement of the element.</w:t>
            </w:r>
          </w:p>
        </w:tc>
      </w:tr>
      <w:tr w:rsidTr="003B7A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B1">
            <w:pPr>
              <w:pStyle w:val="List"/>
              <w:rPr>
                <w:lang w:val="en-NZ"/>
              </w:rPr>
            </w:pPr>
            <w:r w:rsidRPr="00880AB1">
              <w:t>1.</w:t>
            </w:r>
            <w:r w:rsidRPr="00880AB1">
              <w:tab/>
              <w:t>Prepare materials, tools and equipment for conservation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AB1" w:rsidP="00880AB1">
            <w:pPr>
              <w:pStyle w:val="List"/>
            </w:pPr>
            <w:r w:rsidRPr="00880AB1">
              <w:t>1.1</w:t>
            </w:r>
            <w:r w:rsidRPr="00880AB1">
              <w:tab/>
              <w:t xml:space="preserve">Identify materials, tools and equipment required </w:t>
            </w:r>
            <w:r w:rsidRPr="00880AB1">
              <w:t>for job</w:t>
            </w:r>
          </w:p>
          <w:p w:rsidR="00000000" w:rsidRPr="00880AB1" w:rsidP="00880AB1">
            <w:pPr>
              <w:pStyle w:val="List"/>
            </w:pPr>
            <w:r w:rsidRPr="00880AB1">
              <w:t>1.2</w:t>
            </w:r>
            <w:r w:rsidRPr="00880AB1">
              <w:tab/>
              <w:t>Conduct checks on materials, tools and equipment and report insufficient or faulty items</w:t>
            </w:r>
          </w:p>
          <w:p w:rsidR="00000000" w:rsidRPr="00880AB1" w:rsidP="00880AB1">
            <w:pPr>
              <w:pStyle w:val="List"/>
            </w:pPr>
            <w:r w:rsidRPr="00880AB1">
              <w:t>1.3</w:t>
            </w:r>
            <w:r w:rsidRPr="00880AB1">
              <w:tab/>
              <w:t>Demonstrate correct manual handling techniques when loading and unloading materials</w:t>
            </w:r>
          </w:p>
          <w:p w:rsidR="00000000" w:rsidRPr="00880AB1" w:rsidP="00880AB1">
            <w:pPr>
              <w:pStyle w:val="List"/>
            </w:pPr>
            <w:r w:rsidRPr="00880AB1">
              <w:t>1.4</w:t>
            </w:r>
            <w:r w:rsidRPr="00880AB1">
              <w:tab/>
              <w:t>Select and check suitable personal protective equipment</w:t>
            </w:r>
          </w:p>
          <w:p w:rsidR="00000000" w:rsidP="00880AB1">
            <w:pPr>
              <w:pStyle w:val="List"/>
              <w:rPr>
                <w:lang w:val="en-NZ"/>
              </w:rPr>
            </w:pPr>
            <w:r w:rsidRPr="00880AB1">
              <w:t>1.5</w:t>
            </w:r>
            <w:r w:rsidRPr="00880AB1">
              <w:tab/>
            </w:r>
            <w:r w:rsidRPr="00880AB1">
              <w:t>Identify work health and safety hazards and tell supervisor</w:t>
            </w:r>
          </w:p>
        </w:tc>
      </w:tr>
      <w:tr w:rsidTr="003B7A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B1">
            <w:pPr>
              <w:pStyle w:val="List"/>
              <w:rPr>
                <w:lang w:val="en-NZ"/>
              </w:rPr>
            </w:pPr>
            <w:r w:rsidRPr="00880AB1">
              <w:t>2.</w:t>
            </w:r>
            <w:r w:rsidRPr="00880AB1">
              <w:tab/>
              <w:t>Undertake conservation and revegetation work as directed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AB1" w:rsidP="00880AB1">
            <w:pPr>
              <w:pStyle w:val="List"/>
            </w:pPr>
            <w:r w:rsidRPr="00880AB1">
              <w:t>2.1</w:t>
            </w:r>
            <w:r w:rsidRPr="00880AB1">
              <w:tab/>
              <w:t>Follow instructions and directions and seek clarification when necessary</w:t>
            </w:r>
          </w:p>
          <w:p w:rsidR="00000000" w:rsidRPr="00880AB1" w:rsidP="00880AB1">
            <w:pPr>
              <w:pStyle w:val="List"/>
            </w:pPr>
            <w:r w:rsidRPr="00880AB1">
              <w:t>2.2</w:t>
            </w:r>
            <w:r w:rsidRPr="00880AB1">
              <w:tab/>
              <w:t>Carry out conservation and revegetation work in accord</w:t>
            </w:r>
            <w:r w:rsidRPr="00880AB1">
              <w:t>ance with work health and safety and biosecurity policies and procedures and environmentally sustainable practices</w:t>
            </w:r>
          </w:p>
          <w:p w:rsidR="00000000" w:rsidRPr="00880AB1" w:rsidP="00880AB1">
            <w:pPr>
              <w:pStyle w:val="List"/>
            </w:pPr>
            <w:r w:rsidRPr="00880AB1">
              <w:t>2.3</w:t>
            </w:r>
            <w:r w:rsidRPr="00880AB1">
              <w:tab/>
              <w:t>Interact with others in a positive and professional manner</w:t>
            </w:r>
          </w:p>
          <w:p w:rsidR="00000000" w:rsidRPr="00880AB1" w:rsidP="00880AB1">
            <w:pPr>
              <w:pStyle w:val="List"/>
            </w:pPr>
            <w:r w:rsidRPr="00880AB1">
              <w:t>2.4</w:t>
            </w:r>
            <w:r w:rsidRPr="00880AB1">
              <w:tab/>
              <w:t>Follow handling and disposal of materials policy and procedures</w:t>
            </w:r>
          </w:p>
          <w:p w:rsidR="00000000" w:rsidP="00880AB1">
            <w:pPr>
              <w:pStyle w:val="List"/>
              <w:rPr>
                <w:lang w:val="en-NZ"/>
              </w:rPr>
            </w:pPr>
            <w:r w:rsidRPr="00880AB1">
              <w:t>2.5</w:t>
            </w:r>
            <w:r w:rsidRPr="00880AB1">
              <w:tab/>
              <w:t>Report</w:t>
            </w:r>
            <w:r w:rsidRPr="00880AB1">
              <w:t xml:space="preserve"> difficulties in completing work to required standards or timelines</w:t>
            </w:r>
          </w:p>
        </w:tc>
      </w:tr>
      <w:tr w:rsidTr="003B7A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B1">
            <w:pPr>
              <w:pStyle w:val="List"/>
              <w:rPr>
                <w:lang w:val="en-NZ"/>
              </w:rPr>
            </w:pPr>
            <w:r w:rsidRPr="00880AB1">
              <w:t>3.</w:t>
            </w:r>
            <w:r w:rsidRPr="00880AB1">
              <w:tab/>
              <w:t>Store and stockpile materials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AB1" w:rsidP="00880AB1">
            <w:pPr>
              <w:pStyle w:val="List"/>
            </w:pPr>
            <w:r w:rsidRPr="00880AB1">
              <w:t>3.1</w:t>
            </w:r>
            <w:r w:rsidRPr="00880AB1">
              <w:tab/>
              <w:t>Store plant debris and waste material in a designated area</w:t>
            </w:r>
          </w:p>
          <w:p w:rsidR="00000000" w:rsidRPr="00880AB1" w:rsidP="00880AB1">
            <w:pPr>
              <w:pStyle w:val="List"/>
            </w:pPr>
            <w:r w:rsidRPr="00880AB1">
              <w:t>3.2</w:t>
            </w:r>
            <w:r w:rsidRPr="00880AB1">
              <w:tab/>
              <w:t>Prepare and process plant debris and waste materials</w:t>
            </w:r>
          </w:p>
          <w:p w:rsidR="00000000" w:rsidRPr="00880AB1" w:rsidP="00880AB1">
            <w:pPr>
              <w:pStyle w:val="List"/>
            </w:pPr>
            <w:r w:rsidRPr="00880AB1">
              <w:t>3.3</w:t>
            </w:r>
            <w:r w:rsidRPr="00880AB1">
              <w:tab/>
              <w:t>Stockpile surplus materials fo</w:t>
            </w:r>
            <w:r w:rsidRPr="00880AB1">
              <w:t>r removal</w:t>
            </w:r>
          </w:p>
          <w:p w:rsidR="00000000" w:rsidP="00880AB1">
            <w:pPr>
              <w:pStyle w:val="List"/>
              <w:rPr>
                <w:lang w:val="en-NZ"/>
              </w:rPr>
            </w:pPr>
            <w:r w:rsidRPr="00880AB1">
              <w:t>3.4</w:t>
            </w:r>
            <w:r w:rsidRPr="00880AB1">
              <w:tab/>
              <w:t>Maintain a clean and safe work site while completing conservation activities</w:t>
            </w:r>
          </w:p>
        </w:tc>
      </w:tr>
      <w:tr w:rsidTr="003B7A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B1">
            <w:pPr>
              <w:pStyle w:val="List"/>
              <w:rPr>
                <w:lang w:val="en-NZ"/>
              </w:rPr>
            </w:pPr>
            <w:r w:rsidRPr="00880AB1">
              <w:t>4.</w:t>
            </w:r>
            <w:r w:rsidRPr="00880AB1">
              <w:tab/>
              <w:t>Clean up on completion of conservation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AB1" w:rsidP="00880AB1">
            <w:pPr>
              <w:pStyle w:val="List"/>
            </w:pPr>
            <w:r w:rsidRPr="00880AB1">
              <w:t>4.1</w:t>
            </w:r>
            <w:r w:rsidRPr="00880AB1">
              <w:tab/>
              <w:t>Store plants and materials in a designated area</w:t>
            </w:r>
          </w:p>
          <w:p w:rsidR="00000000" w:rsidRPr="00880AB1" w:rsidP="00880AB1">
            <w:pPr>
              <w:pStyle w:val="List"/>
            </w:pPr>
            <w:r w:rsidRPr="00880AB1">
              <w:t>4.2</w:t>
            </w:r>
            <w:r w:rsidRPr="00880AB1">
              <w:tab/>
              <w:t>Clean, maintain and store tools and equipment</w:t>
            </w:r>
          </w:p>
          <w:p w:rsidR="00000000" w:rsidRPr="00880AB1" w:rsidP="00880AB1">
            <w:pPr>
              <w:pStyle w:val="List"/>
            </w:pPr>
            <w:r w:rsidRPr="00880AB1">
              <w:t>4.3</w:t>
            </w:r>
            <w:r w:rsidRPr="00880AB1">
              <w:tab/>
              <w:t>Report work</w:t>
            </w:r>
            <w:r w:rsidRPr="00880AB1">
              <w:t xml:space="preserve"> outcomes</w:t>
            </w:r>
          </w:p>
        </w:tc>
      </w:tr>
    </w:tbl>
    <w:p w:rsidR="00000000" w:rsidRPr="00880AB1" w:rsidP="00880AB1">
      <w:pPr>
        <w:pStyle w:val="BodyText"/>
      </w:pPr>
    </w:p>
    <w:p w:rsidR="00000000" w:rsidRPr="00880AB1" w:rsidP="00880AB1">
      <w:pPr>
        <w:pStyle w:val="AllowPageBreak"/>
      </w:pPr>
    </w:p>
    <w:p w:rsidR="00000000" w:rsidRPr="00880AB1" w:rsidP="00880AB1">
      <w:pPr>
        <w:pStyle w:val="Heading1"/>
      </w:pPr>
      <w:bookmarkStart w:id="6" w:name="O_887595"/>
      <w:bookmarkEnd w:id="6"/>
      <w:r w:rsidRPr="00880AB1">
        <w:t>Foundation Skills</w:t>
      </w:r>
    </w:p>
    <w:p w:rsidR="00000000" w:rsidRPr="00880AB1" w:rsidP="003B7A1D">
      <w:pPr>
        <w:pStyle w:val="BodyText"/>
      </w:pPr>
      <w:r w:rsidRPr="00880AB1">
        <w:t>Foundation Skills essential to performance are explicit in the performance criteria of this unit of competency.</w:t>
      </w:r>
    </w:p>
    <w:p w:rsidR="00000000" w:rsidRPr="00880AB1" w:rsidP="00880AB1">
      <w:pPr>
        <w:pStyle w:val="Heading1"/>
      </w:pPr>
      <w:bookmarkStart w:id="7" w:name="O_887596"/>
      <w:bookmarkEnd w:id="7"/>
      <w:r w:rsidRPr="00880AB1">
        <w:t>Range of Conditions</w:t>
      </w:r>
    </w:p>
    <w:p w:rsidR="00000000" w:rsidRPr="00880AB1" w:rsidP="00880AB1">
      <w:pPr>
        <w:pStyle w:val="Heading1"/>
      </w:pPr>
      <w:bookmarkStart w:id="8" w:name="O_887597"/>
      <w:bookmarkEnd w:id="8"/>
      <w:r w:rsidRPr="00880AB1">
        <w:t>Unit Mapping Information</w:t>
      </w:r>
    </w:p>
    <w:p w:rsidR="00000000" w:rsidRPr="00880AB1" w:rsidP="003B7A1D">
      <w:pPr>
        <w:pStyle w:val="BodyText"/>
      </w:pPr>
      <w:r w:rsidRPr="00880AB1">
        <w:t>This unit is equivalent to AHCNAR101A Support natural area conservation.</w:t>
      </w:r>
    </w:p>
    <w:p w:rsidR="00000000" w:rsidRPr="00880AB1" w:rsidP="00880AB1">
      <w:pPr>
        <w:pStyle w:val="Heading1"/>
      </w:pPr>
      <w:bookmarkStart w:id="9" w:name="O_887604"/>
      <w:bookmarkEnd w:id="9"/>
      <w:r w:rsidRPr="00880AB1">
        <w:t>Links</w:t>
      </w:r>
    </w:p>
    <w:p w:rsidR="00000000" w:rsidRPr="00880AB1" w:rsidP="003B7A1D">
      <w:pPr>
        <w:pStyle w:val="BodyText"/>
      </w:pPr>
      <w:r w:rsidRPr="00880A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A1B0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80AB1" w:rsidP="003B7A1D">
      <w:pPr>
        <w:pStyle w:val="BodyText"/>
        <w:sectPr w:rsidSect="00880A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0AB1" w:rsidP="00880AB1">
      <w:pPr>
        <w:pStyle w:val="SuperHeading"/>
      </w:pPr>
      <w:r w:rsidRPr="00880AB1">
        <w:t>Assessment Requirements for AHCNAR101 Support natural area conservation</w:t>
      </w:r>
    </w:p>
    <w:p w:rsidR="00000000" w:rsidRPr="00880AB1" w:rsidP="00880AB1">
      <w:pPr>
        <w:pStyle w:val="Heading1"/>
      </w:pPr>
      <w:bookmarkStart w:id="10" w:name="O_887599"/>
      <w:bookmarkEnd w:id="10"/>
      <w:r w:rsidRPr="00880A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80A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B1">
            <w:pPr>
              <w:pStyle w:val="TableHeading"/>
              <w:rPr>
                <w:lang w:val="en-NZ"/>
              </w:rPr>
            </w:pPr>
            <w:r w:rsidRPr="00880AB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B1">
            <w:pPr>
              <w:pStyle w:val="TableHeading"/>
              <w:rPr>
                <w:lang w:val="en-NZ"/>
              </w:rPr>
            </w:pPr>
            <w:r w:rsidRPr="00880AB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B1">
            <w:pPr>
              <w:pStyle w:val="TableHeading"/>
              <w:rPr>
                <w:lang w:val="en-NZ"/>
              </w:rPr>
            </w:pPr>
            <w:r w:rsidRPr="00880AB1">
              <w:t>Comment</w:t>
            </w:r>
          </w:p>
        </w:tc>
      </w:tr>
      <w:tr w:rsidTr="00880A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B1">
            <w:pPr>
              <w:pStyle w:val="BodyText"/>
              <w:rPr>
                <w:lang w:val="en-NZ"/>
              </w:rPr>
            </w:pPr>
            <w:r w:rsidRPr="00880AB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B1">
            <w:pPr>
              <w:pStyle w:val="BodyText"/>
              <w:rPr>
                <w:lang w:val="en-NZ"/>
              </w:rPr>
            </w:pPr>
            <w:r w:rsidRPr="00880AB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AB1" w:rsidP="00880AB1">
            <w:pPr>
              <w:pStyle w:val="BodyText"/>
            </w:pPr>
            <w:r w:rsidRPr="00880AB1">
              <w:t>Initial release</w:t>
            </w:r>
          </w:p>
        </w:tc>
      </w:tr>
    </w:tbl>
    <w:p w:rsidR="00000000" w:rsidRPr="00880AB1" w:rsidP="00880AB1">
      <w:pPr>
        <w:pStyle w:val="BodyText"/>
      </w:pPr>
    </w:p>
    <w:p w:rsidR="00000000" w:rsidRPr="00880AB1" w:rsidP="00880AB1">
      <w:pPr>
        <w:pStyle w:val="AllowPageBreak"/>
      </w:pPr>
    </w:p>
    <w:p w:rsidR="00000000" w:rsidRPr="00880AB1" w:rsidP="00880AB1">
      <w:pPr>
        <w:pStyle w:val="Heading1"/>
      </w:pPr>
      <w:bookmarkStart w:id="11" w:name="O_887600"/>
      <w:bookmarkEnd w:id="11"/>
      <w:r w:rsidRPr="00880AB1">
        <w:t>Performance Evidence</w:t>
      </w:r>
    </w:p>
    <w:p w:rsidR="00000000" w:rsidRPr="00880AB1" w:rsidP="003B7A1D">
      <w:pPr>
        <w:pStyle w:val="BodyText"/>
      </w:pPr>
      <w:r w:rsidRPr="00880AB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80AB1" w:rsidP="003B7A1D">
      <w:pPr>
        <w:pStyle w:val="BodyText"/>
      </w:pPr>
      <w:r w:rsidRPr="00880AB1">
        <w:t>The candidate must provid</w:t>
      </w:r>
      <w:r w:rsidRPr="00880AB1">
        <w:t>e evidence that they can:</w:t>
      </w:r>
    </w:p>
    <w:p w:rsidR="00000000" w:rsidRPr="00880AB1" w:rsidP="00880AB1">
      <w:pPr>
        <w:pStyle w:val="ListBullet"/>
      </w:pPr>
      <w:r w:rsidRPr="00880AB1">
        <w:t>prepare tools and equipment according to organisational requirements</w:t>
      </w:r>
    </w:p>
    <w:p w:rsidR="00000000" w:rsidRPr="00880AB1" w:rsidP="00880AB1">
      <w:pPr>
        <w:pStyle w:val="ListBullet"/>
      </w:pPr>
      <w:r w:rsidRPr="00880AB1">
        <w:t xml:space="preserve">provide support for natural area conservation work </w:t>
      </w:r>
    </w:p>
    <w:p w:rsidR="00000000" w:rsidRPr="00880AB1" w:rsidP="00880AB1">
      <w:pPr>
        <w:pStyle w:val="ListBullet"/>
      </w:pPr>
      <w:r w:rsidRPr="00880AB1">
        <w:t>stockpile waste materials for removal according to organisational requirements</w:t>
      </w:r>
    </w:p>
    <w:p w:rsidR="00000000" w:rsidRPr="00880AB1" w:rsidP="00880AB1">
      <w:pPr>
        <w:pStyle w:val="ListBullet"/>
      </w:pPr>
      <w:r w:rsidRPr="00880AB1">
        <w:t>clean up site, tools and equipment</w:t>
      </w:r>
    </w:p>
    <w:p w:rsidR="00000000" w:rsidRPr="00880AB1" w:rsidP="00880AB1">
      <w:pPr>
        <w:pStyle w:val="ListBullet"/>
      </w:pPr>
      <w:r w:rsidRPr="00880AB1">
        <w:t>conduct all work according to work health and safety and organisational requirements</w:t>
      </w:r>
    </w:p>
    <w:p w:rsidR="00000000" w:rsidRPr="00880AB1" w:rsidP="00880AB1">
      <w:pPr>
        <w:pStyle w:val="ListBullet"/>
      </w:pPr>
      <w:r w:rsidRPr="00880AB1">
        <w:t>apply biosecurity measures in the context of own work</w:t>
      </w:r>
    </w:p>
    <w:p w:rsidR="00000000" w:rsidRPr="00880AB1" w:rsidP="00880AB1">
      <w:pPr>
        <w:pStyle w:val="ListBullet"/>
      </w:pPr>
      <w:r w:rsidRPr="00880AB1">
        <w:t>apply appropriate sustainability practices in the context of own work</w:t>
      </w:r>
    </w:p>
    <w:p w:rsidR="00000000" w:rsidRPr="00880AB1" w:rsidP="00880AB1">
      <w:pPr>
        <w:pStyle w:val="AllowPageBreak"/>
      </w:pPr>
    </w:p>
    <w:p w:rsidR="00000000" w:rsidRPr="00880AB1" w:rsidP="00880AB1">
      <w:pPr>
        <w:pStyle w:val="Heading1"/>
      </w:pPr>
      <w:bookmarkStart w:id="12" w:name="O_887601"/>
      <w:bookmarkEnd w:id="12"/>
      <w:r w:rsidRPr="00880AB1">
        <w:t>Knowledge Evidence</w:t>
      </w:r>
    </w:p>
    <w:p w:rsidR="00000000" w:rsidRPr="00880AB1" w:rsidP="003B7A1D">
      <w:pPr>
        <w:pStyle w:val="BodyText"/>
      </w:pPr>
      <w:r w:rsidRPr="00880AB1">
        <w:t>The candidate must demonstrate knowledge of:</w:t>
      </w:r>
    </w:p>
    <w:p w:rsidR="00000000" w:rsidRPr="00880AB1" w:rsidP="00880AB1">
      <w:pPr>
        <w:pStyle w:val="ListBullet"/>
      </w:pPr>
      <w:r w:rsidRPr="00880AB1">
        <w:t>tools and equipment used in conservation work</w:t>
      </w:r>
    </w:p>
    <w:p w:rsidR="00000000" w:rsidRPr="00880AB1" w:rsidP="00880AB1">
      <w:pPr>
        <w:pStyle w:val="ListBullet"/>
      </w:pPr>
      <w:r w:rsidRPr="00880AB1">
        <w:t>revegetation techniques including planting, direct seeding, assisted natural regeneration and protection of remnant vegetation</w:t>
      </w:r>
    </w:p>
    <w:p w:rsidR="00000000" w:rsidRPr="00880AB1" w:rsidP="00880AB1">
      <w:pPr>
        <w:pStyle w:val="ListBullet"/>
      </w:pPr>
      <w:r w:rsidRPr="00880AB1">
        <w:t>personal prot</w:t>
      </w:r>
      <w:r w:rsidRPr="00880AB1">
        <w:t>ective equipment required for conservation work</w:t>
      </w:r>
    </w:p>
    <w:p w:rsidR="00000000" w:rsidRPr="00880AB1" w:rsidP="00880AB1">
      <w:pPr>
        <w:pStyle w:val="ListBullet"/>
      </w:pPr>
      <w:r w:rsidRPr="00880AB1">
        <w:t>biosecurity measures and sustainability practices required for own work</w:t>
      </w:r>
    </w:p>
    <w:p w:rsidR="00000000" w:rsidRPr="00880AB1" w:rsidP="00880AB1">
      <w:pPr>
        <w:pStyle w:val="AllowPageBreak"/>
      </w:pPr>
    </w:p>
    <w:p w:rsidR="00000000" w:rsidRPr="00880AB1" w:rsidP="00880AB1">
      <w:pPr>
        <w:pStyle w:val="Heading1"/>
      </w:pPr>
      <w:bookmarkStart w:id="13" w:name="O_887602"/>
      <w:bookmarkEnd w:id="13"/>
      <w:r w:rsidRPr="00880AB1">
        <w:t>Assessment Conditions</w:t>
      </w:r>
    </w:p>
    <w:p w:rsidR="00000000" w:rsidRPr="00880AB1" w:rsidP="003B7A1D">
      <w:pPr>
        <w:pStyle w:val="BodyText"/>
      </w:pPr>
      <w:r w:rsidRPr="00880AB1">
        <w:t>Assessors must satisfy current standards for assessment.</w:t>
      </w:r>
    </w:p>
    <w:p w:rsidR="00000000" w:rsidRPr="00880AB1" w:rsidP="00880AB1">
      <w:pPr>
        <w:pStyle w:val="Heading1"/>
      </w:pPr>
      <w:bookmarkStart w:id="14" w:name="O_887605"/>
      <w:bookmarkEnd w:id="14"/>
      <w:r w:rsidRPr="00880AB1">
        <w:t>Links</w:t>
      </w:r>
    </w:p>
    <w:p w:rsidR="00000000" w:rsidRPr="00880AB1" w:rsidP="003B7A1D">
      <w:pPr>
        <w:pStyle w:val="BodyText"/>
      </w:pPr>
      <w:r w:rsidRPr="00880AB1">
        <w:t xml:space="preserve">Companion Volume </w:t>
      </w:r>
      <w:r w:rsidRPr="00880AB1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A1B0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80AB1" w:rsidP="00880AB1"/>
    <w:sectPr w:rsidSect="00880A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A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AB1" w:rsidRPr="003B7A1D" w:rsidP="003B7A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A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A1D" w:rsidP="00880A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7A1D" w:rsidP="00880A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B7A1D" w:rsidP="00880A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AB1" w:rsidP="00880A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7A1D">
      <w:t>Approved</w:t>
    </w:r>
    <w:r w:rsidR="003B7A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7A1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7A1D">
      <w:rPr>
        <w:noProof/>
      </w:rPr>
      <w:t>4</w:t>
    </w:r>
    <w:r>
      <w:rPr>
        <w:noProof/>
      </w:rPr>
      <w:fldChar w:fldCharType="end"/>
    </w:r>
  </w:p>
  <w:p w:rsidR="00880AB1" w:rsidP="00880A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7A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7A1D">
      <w:t>Skills Insight</w:t>
    </w:r>
    <w:r w:rsidR="003B7A1D">
      <w:fldChar w:fldCharType="end"/>
    </w:r>
  </w:p>
  <w:p w:rsidR="00880AB1" w:rsidP="00880A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A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A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0AB1" w:rsidRPr="003B7A1D" w:rsidP="003B7A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A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A1D" w:rsidRPr="002D2AF8" w:rsidP="00880A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AHCNAR101 Support natural area conservation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B7A1D" w:rsidP="00880A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AB1" w:rsidRPr="002D2AF8" w:rsidP="00880A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7A1D">
      <w:t>AHCNAR101 Support natural area conservation</w:t>
    </w:r>
    <w:r w:rsidR="003B7A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7A1D">
      <w:rPr>
        <w:noProof/>
      </w:rPr>
      <w:t>2 March 2025</w:t>
    </w:r>
    <w:r>
      <w:fldChar w:fldCharType="end"/>
    </w:r>
  </w:p>
  <w:p w:rsidR="00880AB1" w:rsidP="00880A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6038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9A0E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A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0A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0A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0A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0A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0A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0A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0A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0A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0A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0A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0AB1"/>
  </w:style>
  <w:style w:type="character" w:customStyle="1" w:styleId="Heading1Char">
    <w:name w:val="Heading 1 Char"/>
    <w:basedOn w:val="DefaultParagraphFont"/>
    <w:link w:val="Heading1"/>
    <w:rsid w:val="00880A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0A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0A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0A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0AB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80A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80AB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80A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0A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0A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0A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0A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0A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0A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0A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0A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0A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0A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0A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0A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0A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0A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0A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0A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0A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0AB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0A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0AB1"/>
    <w:rPr>
      <w:b/>
      <w:spacing w:val="0"/>
    </w:rPr>
  </w:style>
  <w:style w:type="paragraph" w:customStyle="1" w:styleId="SuperTitle">
    <w:name w:val="SuperTitle"/>
    <w:basedOn w:val="Title"/>
    <w:rsid w:val="00880A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0A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0A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0A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0A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0A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0A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0A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0A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0A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0A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0A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0A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0AB1"/>
    <w:rPr>
      <w:i/>
    </w:rPr>
  </w:style>
  <w:style w:type="paragraph" w:styleId="Caption">
    <w:name w:val="caption"/>
    <w:basedOn w:val="BodyText"/>
    <w:next w:val="Normal"/>
    <w:qFormat/>
    <w:rsid w:val="00880A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0A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0A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0AB1"/>
  </w:style>
  <w:style w:type="paragraph" w:styleId="TableofFigures">
    <w:name w:val="table of figures"/>
    <w:basedOn w:val="Normal"/>
    <w:next w:val="Normal"/>
    <w:semiHidden/>
    <w:rsid w:val="00880A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0A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0AB1"/>
    <w:rPr>
      <w:rFonts w:ascii="Wingdings" w:hAnsi="Wingdings"/>
    </w:rPr>
  </w:style>
  <w:style w:type="character" w:customStyle="1" w:styleId="HotSpot">
    <w:name w:val="HotSpot"/>
    <w:rsid w:val="00880AB1"/>
    <w:rPr>
      <w:color w:val="0033CC"/>
      <w:u w:val="none"/>
    </w:rPr>
  </w:style>
  <w:style w:type="paragraph" w:customStyle="1" w:styleId="BodyTextRight">
    <w:name w:val="Body Text Right"/>
    <w:basedOn w:val="BodyText"/>
    <w:rsid w:val="00880A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0A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0A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0A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0A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0A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0AB1"/>
    <w:rPr>
      <w:sz w:val="32"/>
    </w:rPr>
  </w:style>
  <w:style w:type="paragraph" w:customStyle="1" w:styleId="HeadingProcedure">
    <w:name w:val="Heading Procedure"/>
    <w:basedOn w:val="HeadingBase"/>
    <w:next w:val="Normal"/>
    <w:rsid w:val="00880A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0AB1"/>
    <w:pPr>
      <w:spacing w:before="60" w:after="60"/>
    </w:pPr>
  </w:style>
  <w:style w:type="paragraph" w:styleId="ListContinue">
    <w:name w:val="List Continue"/>
    <w:basedOn w:val="List"/>
    <w:rsid w:val="00880AB1"/>
    <w:pPr>
      <w:ind w:firstLine="0"/>
    </w:pPr>
  </w:style>
  <w:style w:type="paragraph" w:customStyle="1" w:styleId="ListNote">
    <w:name w:val="List Note"/>
    <w:basedOn w:val="List"/>
    <w:rsid w:val="00880A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0A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0A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0AB1"/>
    <w:rPr>
      <w:rFonts w:ascii="Courier New" w:hAnsi="Courier New"/>
    </w:rPr>
  </w:style>
  <w:style w:type="paragraph" w:customStyle="1" w:styleId="NoteBullet">
    <w:name w:val="Note Bullet"/>
    <w:basedOn w:val="Note"/>
    <w:rsid w:val="00880A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0A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0A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0A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0A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0A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0A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0AB1"/>
    <w:rPr>
      <w:b/>
      <w:smallCaps/>
    </w:rPr>
  </w:style>
  <w:style w:type="paragraph" w:customStyle="1" w:styleId="TableListNumber">
    <w:name w:val="Table List Number"/>
    <w:basedOn w:val="ListNumber"/>
    <w:rsid w:val="00880A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0A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0AB1"/>
    <w:pPr>
      <w:numPr>
        <w:numId w:val="8"/>
      </w:numPr>
    </w:pPr>
  </w:style>
  <w:style w:type="paragraph" w:customStyle="1" w:styleId="ListAlpha2">
    <w:name w:val="List Alpha 2"/>
    <w:basedOn w:val="List2"/>
    <w:rsid w:val="00880AB1"/>
    <w:pPr>
      <w:numPr>
        <w:numId w:val="7"/>
      </w:numPr>
    </w:pPr>
  </w:style>
  <w:style w:type="paragraph" w:styleId="List2">
    <w:name w:val="List 2"/>
    <w:basedOn w:val="BodyText"/>
    <w:rsid w:val="00880A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0A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0A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0A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0A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0A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0AB1"/>
    <w:pPr>
      <w:numPr>
        <w:numId w:val="3"/>
      </w:numPr>
    </w:pPr>
  </w:style>
  <w:style w:type="paragraph" w:styleId="ListContinue2">
    <w:name w:val="List Continue 2"/>
    <w:basedOn w:val="List2"/>
    <w:rsid w:val="00880AB1"/>
    <w:pPr>
      <w:ind w:firstLine="0"/>
    </w:pPr>
  </w:style>
  <w:style w:type="paragraph" w:styleId="ListContinue3">
    <w:name w:val="List Continue 3"/>
    <w:basedOn w:val="List3"/>
    <w:rsid w:val="00880AB1"/>
    <w:pPr>
      <w:ind w:left="1021" w:firstLine="0"/>
    </w:pPr>
  </w:style>
  <w:style w:type="paragraph" w:styleId="ListContinue4">
    <w:name w:val="List Continue 4"/>
    <w:basedOn w:val="List4"/>
    <w:rsid w:val="00880AB1"/>
    <w:pPr>
      <w:ind w:firstLine="0"/>
    </w:pPr>
  </w:style>
  <w:style w:type="paragraph" w:styleId="ListContinue5">
    <w:name w:val="List Continue 5"/>
    <w:basedOn w:val="List5"/>
    <w:rsid w:val="00880AB1"/>
    <w:pPr>
      <w:ind w:firstLine="0"/>
    </w:pPr>
  </w:style>
  <w:style w:type="paragraph" w:styleId="ListNumber3">
    <w:name w:val="List Number 3"/>
    <w:basedOn w:val="List3"/>
    <w:rsid w:val="00880AB1"/>
    <w:pPr>
      <w:numPr>
        <w:numId w:val="4"/>
      </w:numPr>
    </w:pPr>
  </w:style>
  <w:style w:type="paragraph" w:styleId="ListNumber4">
    <w:name w:val="List Number 4"/>
    <w:basedOn w:val="List4"/>
    <w:rsid w:val="00880AB1"/>
    <w:pPr>
      <w:numPr>
        <w:numId w:val="5"/>
      </w:numPr>
    </w:pPr>
  </w:style>
  <w:style w:type="paragraph" w:styleId="ListNumber5">
    <w:name w:val="List Number 5"/>
    <w:basedOn w:val="List5"/>
    <w:rsid w:val="00880AB1"/>
    <w:pPr>
      <w:numPr>
        <w:numId w:val="6"/>
      </w:numPr>
    </w:pPr>
  </w:style>
  <w:style w:type="paragraph" w:styleId="BlockText">
    <w:name w:val="Block Text"/>
    <w:basedOn w:val="Normal"/>
    <w:rsid w:val="00880A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0A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0AB1"/>
    <w:rPr>
      <w:sz w:val="16"/>
      <w:vertAlign w:val="superscript"/>
    </w:rPr>
  </w:style>
  <w:style w:type="character" w:customStyle="1" w:styleId="Symbols">
    <w:name w:val="Symbols"/>
    <w:basedOn w:val="DefaultParagraphFont"/>
    <w:rsid w:val="00880AB1"/>
    <w:rPr>
      <w:rFonts w:ascii="Symbol" w:hAnsi="Symbol"/>
    </w:rPr>
  </w:style>
  <w:style w:type="character" w:customStyle="1" w:styleId="MenuOptions">
    <w:name w:val="Menu Options"/>
    <w:basedOn w:val="DefaultParagraphFont"/>
    <w:rsid w:val="00880A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0AB1"/>
    <w:rPr>
      <w:b/>
    </w:rPr>
  </w:style>
  <w:style w:type="character" w:customStyle="1" w:styleId="Underlined">
    <w:name w:val="Underlined"/>
    <w:basedOn w:val="DefaultParagraphFont"/>
    <w:rsid w:val="00880AB1"/>
    <w:rPr>
      <w:u w:val="single"/>
    </w:rPr>
  </w:style>
  <w:style w:type="paragraph" w:customStyle="1" w:styleId="TableBodyTextRight">
    <w:name w:val="Table Body Text Right"/>
    <w:basedOn w:val="TableBodyText"/>
    <w:rsid w:val="00880A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0AB1"/>
    <w:rPr>
      <w:sz w:val="18"/>
    </w:rPr>
  </w:style>
  <w:style w:type="paragraph" w:customStyle="1" w:styleId="BodySmallRight">
    <w:name w:val="Body Small Right"/>
    <w:basedOn w:val="BodyTextRight"/>
    <w:rsid w:val="00880AB1"/>
    <w:rPr>
      <w:sz w:val="18"/>
      <w:szCs w:val="18"/>
    </w:rPr>
  </w:style>
  <w:style w:type="paragraph" w:customStyle="1" w:styleId="MarginEdition">
    <w:name w:val="Margin Edition"/>
    <w:basedOn w:val="MarginNote"/>
    <w:rsid w:val="00880A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0AB1"/>
    <w:rPr>
      <w:sz w:val="2"/>
      <w:szCs w:val="2"/>
    </w:rPr>
  </w:style>
  <w:style w:type="character" w:customStyle="1" w:styleId="Small">
    <w:name w:val="Small"/>
    <w:basedOn w:val="DefaultParagraphFont"/>
    <w:rsid w:val="00880AB1"/>
    <w:rPr>
      <w:sz w:val="16"/>
    </w:rPr>
  </w:style>
  <w:style w:type="paragraph" w:customStyle="1" w:styleId="WideTable">
    <w:name w:val="Wide Table"/>
    <w:basedOn w:val="Normal"/>
    <w:rsid w:val="00880A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0AB1"/>
  </w:style>
  <w:style w:type="paragraph" w:styleId="Quote">
    <w:name w:val="Quote"/>
    <w:basedOn w:val="Heading1"/>
    <w:link w:val="QuoteChar"/>
    <w:qFormat/>
    <w:rsid w:val="00880A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0A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0AB1"/>
    <w:pPr>
      <w:pageBreakBefore/>
    </w:pPr>
  </w:style>
  <w:style w:type="paragraph" w:customStyle="1" w:styleId="Border">
    <w:name w:val="Border"/>
    <w:basedOn w:val="Normal"/>
    <w:qFormat/>
    <w:rsid w:val="00880A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0A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A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A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0A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0A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0A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0A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0A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0AB1"/>
    <w:rPr>
      <w:u w:val="single"/>
    </w:rPr>
  </w:style>
  <w:style w:type="character" w:customStyle="1" w:styleId="BoldandItalics">
    <w:name w:val="Bold and Italics"/>
    <w:qFormat/>
    <w:rsid w:val="00880AB1"/>
    <w:rPr>
      <w:b/>
      <w:i/>
      <w:u w:val="none"/>
    </w:rPr>
  </w:style>
  <w:style w:type="paragraph" w:styleId="BalloonText">
    <w:name w:val="Balloon Text"/>
    <w:basedOn w:val="Normal"/>
    <w:link w:val="BalloonTextChar"/>
    <w:rsid w:val="00880A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0A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0A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0A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0A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0A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0AB1"/>
    <w:pPr>
      <w:spacing w:before="0" w:after="0"/>
    </w:pPr>
  </w:style>
  <w:style w:type="paragraph" w:customStyle="1" w:styleId="BodyTextBold">
    <w:name w:val="Body Text Bold"/>
    <w:basedOn w:val="BodyText"/>
    <w:qFormat/>
    <w:rsid w:val="00880AB1"/>
    <w:rPr>
      <w:b/>
    </w:rPr>
  </w:style>
  <w:style w:type="character" w:styleId="Hyperlink">
    <w:name w:val="Hyperlink"/>
    <w:basedOn w:val="DefaultParagraphFont"/>
    <w:uiPriority w:val="99"/>
    <w:unhideWhenUsed/>
    <w:rsid w:val="003B7A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632</Words>
  <Characters>4092</Characters>
  <Application>Microsoft Office Word</Application>
  <DocSecurity>0</DocSecurity>
  <Lines>146</Lines>
  <Paragraphs>98</Paragraphs>
  <ScaleCrop>false</ScaleCrop>
  <Company>Author-it Software Corporation Ltd.</Company>
  <LinksUpToDate>false</LinksUpToDate>
  <CharactersWithSpaces>4626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AHCNAR101 Support natural area conservation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2025-03-01T22:30:00Z</dcterms:created>
  <dcterms:modified xsi:type="dcterms:W3CDTF">2025-03-01T22:30:00Z</dcterms:modified>
</cp:coreProperties>
</file>