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66C" w:rsidP="0099566C">
      <w:pPr>
        <w:pStyle w:val="Title"/>
      </w:pPr>
      <w:r>
        <w:fldChar w:fldCharType="begin"/>
      </w:r>
      <w:r>
        <w:instrText xml:space="preserve"> TITLE   \* MERGEFORMAT </w:instrText>
      </w:r>
      <w:r>
        <w:fldChar w:fldCharType="separate"/>
      </w:r>
      <w:r>
        <w:t>AHCMOM217 Operate quad bikes</w:t>
      </w:r>
      <w:r>
        <w:fldChar w:fldCharType="end"/>
      </w:r>
    </w:p>
    <w:p w:rsidR="0099566C" w:rsidP="0099566C">
      <w:pPr>
        <w:pStyle w:val="Version"/>
        <w:sectPr w:rsidSect="00A344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4CF" w:rsidP="00A344CF">
      <w:pPr>
        <w:pStyle w:val="SuperHeading"/>
      </w:pPr>
      <w:r w:rsidRPr="00A344CF">
        <w:t>AHCMOM217 Operate quad bikes</w:t>
      </w:r>
    </w:p>
    <w:p w:rsidR="00000000" w:rsidRPr="00A344CF" w:rsidP="00A344CF">
      <w:pPr>
        <w:pStyle w:val="Heading1"/>
      </w:pPr>
      <w:bookmarkStart w:id="1" w:name="O_990949"/>
      <w:bookmarkEnd w:id="1"/>
      <w:r w:rsidRPr="00A344CF">
        <w:t>Modification History</w:t>
      </w:r>
    </w:p>
    <w:tbl>
      <w:tblPr>
        <w:tblW w:w="9628" w:type="dxa"/>
        <w:tblLayout w:type="fixed"/>
        <w:tblCellMar>
          <w:left w:w="62" w:type="dxa"/>
          <w:right w:w="62" w:type="dxa"/>
        </w:tblCellMar>
        <w:tblLook w:val="0000"/>
      </w:tblPr>
      <w:tblGrid>
        <w:gridCol w:w="2610"/>
        <w:gridCol w:w="7018"/>
      </w:tblGrid>
      <w:tr w:rsidTr="00A344C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rPr>
                <w:rStyle w:val="SpecialBold"/>
              </w:rPr>
              <w:t>Comments</w:t>
            </w:r>
          </w:p>
        </w:tc>
      </w:tr>
      <w:tr w:rsidTr="00A344C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t>This version released with AHC Agriculture, Horticulture and Conservation and Land Management Training Package Version 3.0.</w:t>
            </w:r>
          </w:p>
        </w:tc>
      </w:tr>
    </w:tbl>
    <w:p w:rsidR="00000000" w:rsidRPr="00A344CF" w:rsidP="00A344CF">
      <w:pPr>
        <w:pStyle w:val="BodyText"/>
      </w:pPr>
    </w:p>
    <w:p w:rsidR="00000000" w:rsidRPr="00A344CF" w:rsidP="00A344CF">
      <w:pPr>
        <w:pStyle w:val="AllowPageBreak"/>
      </w:pPr>
    </w:p>
    <w:p w:rsidR="00000000" w:rsidRPr="00A344CF" w:rsidP="00A344CF">
      <w:pPr>
        <w:pStyle w:val="Heading1"/>
      </w:pPr>
      <w:bookmarkStart w:id="2" w:name="O_990950"/>
      <w:bookmarkEnd w:id="2"/>
      <w:r w:rsidRPr="00A344CF">
        <w:t>Application</w:t>
      </w:r>
    </w:p>
    <w:p w:rsidR="00000000" w:rsidRPr="00A344CF" w:rsidP="0099566C">
      <w:pPr>
        <w:pStyle w:val="BodyText"/>
      </w:pPr>
      <w:r w:rsidRPr="00A344CF">
        <w:t>This unit of competency describes the skills and kno</w:t>
      </w:r>
      <w:r w:rsidRPr="00A344CF">
        <w:t>wledge required to safely operate quad bikes including undertaking pre-start checks and shut down procedures.</w:t>
      </w:r>
    </w:p>
    <w:p w:rsidR="00000000" w:rsidRPr="00A344CF" w:rsidP="0099566C">
      <w:pPr>
        <w:pStyle w:val="BodyText"/>
      </w:pPr>
      <w:r w:rsidRPr="00A344CF">
        <w:t>The unit applies to individuals who operate quad bikes to undertake routine work under general supervision with limited autonomy and accountabilit</w:t>
      </w:r>
      <w:r w:rsidRPr="00A344CF">
        <w:t>y.</w:t>
      </w:r>
    </w:p>
    <w:p w:rsidR="00000000" w:rsidRPr="00A344CF" w:rsidP="0099566C">
      <w:pPr>
        <w:pStyle w:val="BodyText"/>
      </w:pPr>
      <w:r w:rsidRPr="00A344CF">
        <w:t>Vehicle must be operated according to relevant state/territory licensing authority vehicle licence requirements and regulations.</w:t>
      </w:r>
    </w:p>
    <w:p w:rsidR="00000000" w:rsidRPr="00A344CF" w:rsidP="0099566C">
      <w:pPr>
        <w:pStyle w:val="BodyText"/>
      </w:pPr>
      <w:r w:rsidRPr="00A344CF">
        <w:t>No occupational licensing, legislative or certification requirements apply to this unit at the time of publication.</w:t>
      </w:r>
    </w:p>
    <w:p w:rsidR="00000000" w:rsidRPr="00A344CF" w:rsidP="00A344CF">
      <w:pPr>
        <w:pStyle w:val="Heading1"/>
      </w:pPr>
      <w:bookmarkStart w:id="3" w:name="O_990951"/>
      <w:bookmarkEnd w:id="3"/>
      <w:r w:rsidRPr="00A344CF">
        <w:t>Pre-requisite Unit</w:t>
      </w:r>
    </w:p>
    <w:p w:rsidR="00000000" w:rsidRPr="00A344CF" w:rsidP="0099566C">
      <w:pPr>
        <w:pStyle w:val="BodyText"/>
      </w:pPr>
      <w:r w:rsidRPr="00A344CF">
        <w:t>Nil</w:t>
      </w:r>
    </w:p>
    <w:p w:rsidR="00000000" w:rsidRPr="00A344CF" w:rsidP="00A344CF">
      <w:pPr>
        <w:pStyle w:val="Heading1"/>
      </w:pPr>
      <w:bookmarkStart w:id="4" w:name="O_990953"/>
      <w:bookmarkEnd w:id="4"/>
      <w:r w:rsidRPr="00A344CF">
        <w:t>Unit Sector</w:t>
      </w:r>
    </w:p>
    <w:p w:rsidR="00000000" w:rsidRPr="00A344CF" w:rsidP="0099566C">
      <w:pPr>
        <w:pStyle w:val="BodyText"/>
      </w:pPr>
      <w:r w:rsidRPr="00A344CF">
        <w:t>Machinery operation and maintenance (MOM)</w:t>
      </w:r>
    </w:p>
    <w:p w:rsidR="00000000" w:rsidRPr="00A344CF" w:rsidP="00A344CF">
      <w:pPr>
        <w:pStyle w:val="Heading1"/>
      </w:pPr>
      <w:bookmarkStart w:id="5" w:name="O_990954"/>
      <w:bookmarkEnd w:id="5"/>
      <w:r w:rsidRPr="00A344CF">
        <w:t>Elements and Performance Criteria</w:t>
      </w:r>
    </w:p>
    <w:tbl>
      <w:tblPr>
        <w:tblW w:w="9520" w:type="dxa"/>
        <w:tblLayout w:type="fixed"/>
        <w:tblCellMar>
          <w:left w:w="62" w:type="dxa"/>
          <w:right w:w="62" w:type="dxa"/>
        </w:tblCellMar>
        <w:tblLook w:val="0000"/>
      </w:tblPr>
      <w:tblGrid>
        <w:gridCol w:w="2519"/>
        <w:gridCol w:w="7001"/>
      </w:tblGrid>
      <w:tr w:rsidTr="0099566C">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44CF" w:rsidP="00A344CF">
            <w:pPr>
              <w:pStyle w:val="BodyText"/>
            </w:pPr>
            <w:r w:rsidRPr="00A344CF">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44CF">
            <w:pPr>
              <w:pStyle w:val="BodyText"/>
              <w:rPr>
                <w:lang w:val="en-NZ"/>
              </w:rPr>
            </w:pPr>
            <w:r w:rsidRPr="00A344CF">
              <w:rPr>
                <w:rStyle w:val="SpecialBold"/>
              </w:rPr>
              <w:t>Performance Criteria</w:t>
            </w:r>
          </w:p>
        </w:tc>
      </w:tr>
      <w:tr w:rsidTr="0099566C">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rPr>
                <w:rStyle w:val="Emphasis"/>
              </w:rPr>
              <w:t>Performance criteria describe the performance needed to demonstrate achievement of the element.</w:t>
            </w:r>
          </w:p>
        </w:tc>
      </w:tr>
      <w:tr w:rsidTr="0099566C">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1. Prepare a quad bike for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t>1.1 Confirm with supervisor activity to be undertaken and that the vehicle is fit for purpose</w:t>
            </w:r>
          </w:p>
          <w:p w:rsidR="00000000" w:rsidRPr="00A344CF" w:rsidP="00A344CF">
            <w:pPr>
              <w:pStyle w:val="BodyText"/>
            </w:pPr>
            <w:r w:rsidRPr="00A344CF">
              <w:t>1.2 Identify potential hazar</w:t>
            </w:r>
            <w:r w:rsidRPr="00A344CF">
              <w:t>ds and risks and implement safe working practices to manage risks</w:t>
            </w:r>
          </w:p>
          <w:p w:rsidR="00000000" w:rsidRPr="00A344CF" w:rsidP="00A344CF">
            <w:pPr>
              <w:pStyle w:val="BodyText"/>
            </w:pPr>
            <w:r w:rsidRPr="00A344CF">
              <w:t xml:space="preserve">1.3 Select and maintain personal protective equipment according to </w:t>
            </w:r>
            <w:r w:rsidRPr="00A344CF">
              <w:t>workplace safety requirements</w:t>
            </w:r>
          </w:p>
          <w:p w:rsidR="00000000" w:rsidRPr="00A344CF" w:rsidP="00A344CF">
            <w:pPr>
              <w:pStyle w:val="BodyText"/>
            </w:pPr>
            <w:r w:rsidRPr="00A344CF">
              <w:t>1.4 Use, wear and correctly fit personal protective equipment including quad bike helmet that</w:t>
            </w:r>
            <w:r w:rsidRPr="00A344CF">
              <w:t xml:space="preserve"> is fit for purpose</w:t>
            </w:r>
          </w:p>
          <w:p w:rsidR="00000000" w:rsidRPr="00A344CF" w:rsidP="00A344CF">
            <w:pPr>
              <w:pStyle w:val="BodyText"/>
            </w:pPr>
            <w:r w:rsidRPr="00A344CF">
              <w:t>1.5 Conduct routine pre-operational checks on quad bike according to operation and maintenance manual and report faults or malfunctions to supervisor</w:t>
            </w:r>
          </w:p>
          <w:p w:rsidR="00000000" w:rsidRPr="00A344CF" w:rsidP="00A344CF">
            <w:pPr>
              <w:pStyle w:val="BodyText"/>
            </w:pPr>
            <w:r w:rsidRPr="00A344CF">
              <w:t xml:space="preserve">1.6 Identify and confirm no go areas with supervisor according to workplace safety plan </w:t>
            </w:r>
          </w:p>
          <w:p w:rsidR="00000000" w:rsidP="00A344CF">
            <w:pPr>
              <w:pStyle w:val="BodyText"/>
              <w:rPr>
                <w:lang w:val="en-NZ"/>
              </w:rPr>
            </w:pPr>
            <w:r w:rsidRPr="00A344CF">
              <w:t>1.7 Identify quad bike applications, loads and fixed attachments according to operation and maintenance manual</w:t>
            </w:r>
          </w:p>
        </w:tc>
      </w:tr>
      <w:tr w:rsidTr="0099566C">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2. Operate a quad bike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t xml:space="preserve">2.1 Start up, steer, manoeuvre, </w:t>
            </w:r>
            <w:r w:rsidRPr="00A344CF">
              <w:t>position and stop quad bike in a controlled manner</w:t>
            </w:r>
          </w:p>
          <w:p w:rsidR="00000000" w:rsidRPr="00A344CF" w:rsidP="00A344CF">
            <w:pPr>
              <w:pStyle w:val="BodyText"/>
            </w:pPr>
            <w:r w:rsidRPr="00A344CF">
              <w:t>2.2 Identify environmental and any biosecurity implications associated with quad bike operation and minimise impact</w:t>
            </w:r>
          </w:p>
          <w:p w:rsidR="00000000" w:rsidRPr="00A344CF" w:rsidP="00A344CF">
            <w:pPr>
              <w:pStyle w:val="BodyText"/>
            </w:pPr>
            <w:r w:rsidRPr="00A344CF">
              <w:t>2.3 Identify situations where quad bike active riding techniques are required</w:t>
            </w:r>
          </w:p>
          <w:p w:rsidR="00000000" w:rsidRPr="00A344CF" w:rsidP="00A344CF">
            <w:pPr>
              <w:pStyle w:val="BodyText"/>
            </w:pPr>
            <w:r w:rsidRPr="00A344CF">
              <w:t>2.4 Apply q</w:t>
            </w:r>
            <w:r w:rsidRPr="00A344CF">
              <w:t>uad bike active riding techniques to pre-position the operators body to assist bike stability</w:t>
            </w:r>
          </w:p>
          <w:p w:rsidR="00000000" w:rsidRPr="00A344CF" w:rsidP="00A344CF">
            <w:pPr>
              <w:pStyle w:val="BodyText"/>
            </w:pPr>
            <w:r w:rsidRPr="00A344CF">
              <w:t>2.5 Identify and avoid riding surfaces, terrains and slopes that are dangerous to safe operation</w:t>
            </w:r>
          </w:p>
          <w:p w:rsidR="00000000" w:rsidRPr="00A344CF" w:rsidP="00A344CF">
            <w:pPr>
              <w:pStyle w:val="BodyText"/>
            </w:pPr>
            <w:r w:rsidRPr="00A344CF">
              <w:t xml:space="preserve">2.6 Operate and manoeuvre over a variety of surfaces, slopes and </w:t>
            </w:r>
            <w:r w:rsidRPr="00A344CF">
              <w:t>terrain safely</w:t>
            </w:r>
          </w:p>
          <w:p w:rsidR="00000000" w:rsidP="00A344CF">
            <w:pPr>
              <w:pStyle w:val="BodyText"/>
              <w:rPr>
                <w:lang w:val="en-NZ"/>
              </w:rPr>
            </w:pPr>
            <w:r w:rsidRPr="00A344CF">
              <w:t>2.7 Modify quad bike operation according to local weather conditions</w:t>
            </w:r>
          </w:p>
        </w:tc>
      </w:tr>
      <w:tr w:rsidTr="0099566C">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3. Complete quad bike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t>3.1 Shut down quad bike</w:t>
            </w:r>
          </w:p>
          <w:p w:rsidR="00000000" w:rsidRPr="00A344CF" w:rsidP="00A344CF">
            <w:pPr>
              <w:pStyle w:val="BodyText"/>
            </w:pPr>
            <w:r w:rsidRPr="00A344CF">
              <w:t>3.2 Park up and secure quad bike in line with workplace practices</w:t>
            </w:r>
          </w:p>
          <w:p w:rsidR="00000000" w:rsidRPr="00A344CF" w:rsidP="00A344CF">
            <w:pPr>
              <w:pStyle w:val="BodyText"/>
            </w:pPr>
            <w:r w:rsidRPr="00A344CF">
              <w:t>3.3 Identify and report malfunctions, faults, irr</w:t>
            </w:r>
            <w:r w:rsidRPr="00A344CF">
              <w:t>egular performance or damage to supervisor</w:t>
            </w:r>
          </w:p>
          <w:p w:rsidR="00000000" w:rsidRPr="00A344CF" w:rsidP="00A344CF">
            <w:pPr>
              <w:pStyle w:val="BodyText"/>
            </w:pPr>
            <w:r w:rsidRPr="00A344CF">
              <w:t>3.4 Remove and store keys in the required location</w:t>
            </w:r>
          </w:p>
          <w:p w:rsidR="00000000" w:rsidRPr="00A344CF" w:rsidP="00A344CF">
            <w:pPr>
              <w:pStyle w:val="BodyText"/>
            </w:pPr>
            <w:r w:rsidRPr="00A344CF">
              <w:t>3.5 Unload, load and secure quad bike safely</w:t>
            </w:r>
          </w:p>
        </w:tc>
      </w:tr>
    </w:tbl>
    <w:p w:rsidR="00000000" w:rsidRPr="00A344CF" w:rsidP="00A344CF">
      <w:pPr>
        <w:pStyle w:val="BodyText"/>
      </w:pPr>
    </w:p>
    <w:p w:rsidR="00000000" w:rsidRPr="00A344CF" w:rsidP="00A344CF">
      <w:pPr>
        <w:pStyle w:val="AllowPageBreak"/>
      </w:pPr>
    </w:p>
    <w:p w:rsidR="00000000" w:rsidRPr="00A344CF" w:rsidP="00A344CF">
      <w:pPr>
        <w:pStyle w:val="Heading1"/>
      </w:pPr>
      <w:bookmarkStart w:id="6" w:name="O_990955"/>
      <w:bookmarkEnd w:id="6"/>
      <w:r w:rsidRPr="00A344CF">
        <w:t>Foundation Skills</w:t>
      </w:r>
    </w:p>
    <w:p w:rsidR="00000000" w:rsidRPr="0099566C" w:rsidP="0099566C">
      <w:pPr>
        <w:pStyle w:val="BodyText"/>
        <w:rPr>
          <w:i/>
        </w:rPr>
      </w:pPr>
      <w:r w:rsidRPr="0099566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A344CF">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rPr>
                <w:rStyle w:val="SpecialBold"/>
              </w:rPr>
              <w:t>Description</w:t>
            </w:r>
          </w:p>
        </w:tc>
      </w:tr>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ListBullet"/>
              <w:rPr>
                <w:lang w:val="en-NZ"/>
              </w:rPr>
            </w:pPr>
            <w:r w:rsidRPr="00A344CF">
              <w:t>Interpret textual information from a</w:t>
            </w:r>
            <w:r w:rsidRPr="00A344CF">
              <w:t xml:space="preserve"> range of sources to identify relevant and key information about workplace operations</w:t>
            </w:r>
          </w:p>
        </w:tc>
      </w:tr>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ListBullet"/>
            </w:pPr>
            <w:r w:rsidRPr="00A344CF">
              <w:t>Use clear language to report malfunctions, faults and irregular performance or damage</w:t>
            </w:r>
          </w:p>
          <w:p w:rsidR="00000000" w:rsidP="00A344CF">
            <w:pPr>
              <w:pStyle w:val="ListBullet"/>
              <w:rPr>
                <w:lang w:val="en-NZ"/>
              </w:rPr>
            </w:pPr>
            <w:r w:rsidRPr="00A344CF">
              <w:t>Participate in verbal exchanges to respond to questions and clarify information</w:t>
            </w:r>
          </w:p>
        </w:tc>
      </w:tr>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ListBullet"/>
            </w:pPr>
            <w:r w:rsidRPr="00A344CF">
              <w:t>Calculate quantities of vehicle fluids including oil and fuel</w:t>
            </w:r>
          </w:p>
          <w:p w:rsidR="00000000" w:rsidRPr="00A344CF" w:rsidP="00A344CF">
            <w:pPr>
              <w:pStyle w:val="ListBullet"/>
            </w:pPr>
            <w:r w:rsidRPr="00A344CF">
              <w:t>Calculate load volumes and weights</w:t>
            </w:r>
          </w:p>
          <w:p w:rsidR="00000000" w:rsidP="00A344CF">
            <w:pPr>
              <w:pStyle w:val="ListBullet"/>
              <w:rPr>
                <w:lang w:val="en-NZ"/>
              </w:rPr>
            </w:pPr>
            <w:r w:rsidRPr="00A344CF">
              <w:t>Identify correct tyre pressure</w:t>
            </w:r>
          </w:p>
        </w:tc>
      </w:tr>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ListBullet"/>
            </w:pPr>
            <w:r w:rsidRPr="00A344CF">
              <w:t>Recognis</w:t>
            </w:r>
            <w:r w:rsidRPr="00A344CF">
              <w:t>e and follow workplace requirements, including safety requirements, associated with own role and area of responsibility</w:t>
            </w:r>
          </w:p>
        </w:tc>
      </w:tr>
    </w:tbl>
    <w:p w:rsidR="00000000" w:rsidRPr="00A344CF" w:rsidP="00A344CF">
      <w:pPr>
        <w:pStyle w:val="BodyText"/>
      </w:pPr>
    </w:p>
    <w:p w:rsidR="00000000" w:rsidRPr="00A344CF" w:rsidP="00A344CF">
      <w:pPr>
        <w:pStyle w:val="AllowPageBreak"/>
      </w:pPr>
    </w:p>
    <w:p w:rsidR="00000000" w:rsidRPr="00A344CF" w:rsidP="00A344CF">
      <w:pPr>
        <w:pStyle w:val="Heading1"/>
      </w:pPr>
      <w:bookmarkStart w:id="7" w:name="O_990956"/>
      <w:bookmarkEnd w:id="7"/>
      <w:r w:rsidRPr="00A344CF">
        <w:t>Range of Conditions</w:t>
      </w:r>
    </w:p>
    <w:p w:rsidR="00000000" w:rsidRPr="0099566C" w:rsidP="0099566C">
      <w:pPr>
        <w:pStyle w:val="BodyText"/>
        <w:rPr>
          <w:i/>
        </w:rPr>
      </w:pPr>
      <w:r w:rsidRPr="0099566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9566C">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Personal protective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ListBullet"/>
            </w:pPr>
            <w:r w:rsidRPr="00A344CF">
              <w:t>a suitable quad bike helmet</w:t>
            </w:r>
          </w:p>
          <w:p w:rsidR="00000000" w:rsidP="00A344CF">
            <w:pPr>
              <w:pStyle w:val="ListBullet"/>
              <w:rPr>
                <w:lang w:val="en-NZ"/>
              </w:rPr>
            </w:pPr>
            <w:r w:rsidRPr="00A344CF">
              <w:t>enclosed toe shoes.</w:t>
            </w:r>
          </w:p>
        </w:tc>
      </w:tr>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ListBullet"/>
            </w:pPr>
            <w:r w:rsidRPr="00A344CF">
              <w:t>vehicle damage and serviceability</w:t>
            </w:r>
          </w:p>
          <w:p w:rsidR="00000000" w:rsidRPr="00A344CF" w:rsidP="00A344CF">
            <w:pPr>
              <w:pStyle w:val="ListBullet"/>
            </w:pPr>
            <w:r w:rsidRPr="00A344CF">
              <w:t>fuel</w:t>
            </w:r>
          </w:p>
          <w:p w:rsidR="00000000" w:rsidRPr="00A344CF" w:rsidP="00A344CF">
            <w:pPr>
              <w:pStyle w:val="ListBullet"/>
            </w:pPr>
            <w:r w:rsidRPr="00A344CF">
              <w:t>brake effectiveness</w:t>
            </w:r>
          </w:p>
          <w:p w:rsidR="00000000" w:rsidRPr="00A344CF" w:rsidP="00A344CF">
            <w:pPr>
              <w:pStyle w:val="ListBullet"/>
            </w:pPr>
            <w:r w:rsidRPr="00A344CF">
              <w:t>throttle smooth operation and self</w:t>
            </w:r>
            <w:r w:rsidRPr="00A344CF">
              <w:t>-closing return</w:t>
            </w:r>
          </w:p>
          <w:p w:rsidR="00000000" w:rsidRPr="00A344CF" w:rsidP="00A344CF">
            <w:pPr>
              <w:pStyle w:val="ListBullet"/>
            </w:pPr>
            <w:r w:rsidRPr="00A344CF">
              <w:t>tyres including pressure and condition</w:t>
            </w:r>
          </w:p>
          <w:p w:rsidR="00000000" w:rsidP="00A344CF">
            <w:pPr>
              <w:pStyle w:val="ListBullet"/>
              <w:rPr>
                <w:lang w:val="en-NZ"/>
              </w:rPr>
            </w:pPr>
            <w:r w:rsidRPr="00A344CF">
              <w:t>vehicle controls.</w:t>
            </w:r>
          </w:p>
        </w:tc>
      </w:tr>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Quad bike active riding techniques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ListBullet"/>
            </w:pPr>
            <w:r w:rsidRPr="00A344CF">
              <w:t>pre-positioning, correct timing and appropriate adjustment of operator body weight when going uphill including body weight forward</w:t>
            </w:r>
          </w:p>
          <w:p w:rsidR="00000000" w:rsidRPr="00A344CF" w:rsidP="00A344CF">
            <w:pPr>
              <w:pStyle w:val="ListBullet"/>
            </w:pPr>
            <w:r w:rsidRPr="00A344CF">
              <w:t>pre-positioning, correct timing and appropriate adjustment of operator body weight when going downhill including body weight rearward</w:t>
            </w:r>
          </w:p>
          <w:p w:rsidR="00000000" w:rsidRPr="00A344CF" w:rsidP="00A344CF">
            <w:pPr>
              <w:pStyle w:val="ListBullet"/>
            </w:pPr>
            <w:r w:rsidRPr="00A344CF">
              <w:t>positioning of operator body weight centrally when cornering at very slow speeds, and transition to positioning of operato</w:t>
            </w:r>
            <w:r w:rsidRPr="00A344CF">
              <w:t>r body weight to the inside of the turn when cornering at higher speeds</w:t>
            </w:r>
          </w:p>
          <w:p w:rsidR="00000000" w:rsidRPr="00A344CF" w:rsidP="00A344CF">
            <w:pPr>
              <w:pStyle w:val="ListBullet"/>
            </w:pPr>
            <w:r w:rsidRPr="00A344CF">
              <w:t>positioning of operator body weight centrally when cornering at very slow speeds, and transition to positioning of operator body weight to the uphill side when riding across slopes</w:t>
            </w:r>
          </w:p>
          <w:p w:rsidR="00000000" w:rsidP="00A344CF">
            <w:pPr>
              <w:pStyle w:val="ListBullet"/>
              <w:rPr>
                <w:lang w:val="en-NZ"/>
              </w:rPr>
            </w:pPr>
            <w:r w:rsidRPr="00A344CF">
              <w:t>sta</w:t>
            </w:r>
            <w:r w:rsidRPr="00A344CF">
              <w:t>nding up to improve situational awareness and ability to exercise active riding technique, when operating in restricted visibility situations, rough terrains, crossing obstacles and avoiding hazards.</w:t>
            </w:r>
          </w:p>
        </w:tc>
      </w:tr>
      <w:tr w:rsidTr="00A344C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Unload, load and secure quad bike must include at least</w:t>
            </w:r>
            <w:r w:rsidRPr="00A344CF">
              <w:t xml:space="preserve">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ListBullet"/>
            </w:pPr>
            <w:r w:rsidRPr="00A344CF">
              <w:t>trailer</w:t>
            </w:r>
          </w:p>
          <w:p w:rsidR="00000000" w:rsidRPr="00A344CF" w:rsidP="00A344CF">
            <w:pPr>
              <w:pStyle w:val="ListBullet"/>
            </w:pPr>
            <w:r w:rsidRPr="00A344CF">
              <w:t>transportation device</w:t>
            </w:r>
          </w:p>
          <w:p w:rsidR="00000000" w:rsidRPr="00A344CF" w:rsidP="00A344CF">
            <w:pPr>
              <w:pStyle w:val="ListBullet"/>
            </w:pPr>
            <w:r w:rsidRPr="00A344CF">
              <w:t>on-site vehicle storage.</w:t>
            </w:r>
          </w:p>
        </w:tc>
      </w:tr>
    </w:tbl>
    <w:p w:rsidR="0099566C" w:rsidP="00A344CF">
      <w:pPr>
        <w:pStyle w:val="BodyText"/>
      </w:pPr>
    </w:p>
    <w:p w:rsidR="0099566C" w:rsidP="00A344CF">
      <w:pPr>
        <w:pStyle w:val="BodyText"/>
      </w:pPr>
    </w:p>
    <w:p w:rsidR="00000000" w:rsidRPr="00A344CF" w:rsidP="00A344CF">
      <w:pPr>
        <w:pStyle w:val="Heading1"/>
      </w:pPr>
      <w:bookmarkStart w:id="8" w:name="O_990957"/>
      <w:bookmarkEnd w:id="8"/>
      <w:r w:rsidRPr="00A344CF">
        <w:t>Unit Mapping Information</w:t>
      </w:r>
    </w:p>
    <w:tbl>
      <w:tblPr>
        <w:tblW w:w="9520" w:type="dxa"/>
        <w:tblLayout w:type="fixed"/>
        <w:tblCellMar>
          <w:left w:w="62" w:type="dxa"/>
          <w:right w:w="62" w:type="dxa"/>
        </w:tblCellMar>
        <w:tblLook w:val="0000"/>
      </w:tblPr>
      <w:tblGrid>
        <w:gridCol w:w="1818"/>
        <w:gridCol w:w="2118"/>
        <w:gridCol w:w="2407"/>
        <w:gridCol w:w="3177"/>
      </w:tblGrid>
      <w:tr w:rsidTr="00A344C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rPr>
                <w:rStyle w:val="SpecialBold"/>
              </w:rPr>
              <w:t>Equivalence status</w:t>
            </w:r>
          </w:p>
        </w:tc>
      </w:tr>
      <w:tr w:rsidTr="00A344C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 xml:space="preserve">AHCMOM217 Operate quad bikes </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 xml:space="preserve">AHCMOM212 Operate quad bikes </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Significant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t>No equivalent unit</w:t>
            </w:r>
          </w:p>
        </w:tc>
      </w:tr>
    </w:tbl>
    <w:p w:rsidR="00000000" w:rsidRPr="00A344CF" w:rsidP="00A344CF">
      <w:pPr>
        <w:pStyle w:val="BodyText"/>
      </w:pPr>
    </w:p>
    <w:p w:rsidR="00000000" w:rsidRPr="00A344CF" w:rsidP="00A344CF">
      <w:pPr>
        <w:pStyle w:val="AllowPageBreak"/>
      </w:pPr>
    </w:p>
    <w:p w:rsidR="00000000" w:rsidRPr="00A344CF" w:rsidP="00A344CF">
      <w:pPr>
        <w:pStyle w:val="Heading1"/>
      </w:pPr>
      <w:bookmarkStart w:id="9" w:name="O_990964"/>
      <w:bookmarkEnd w:id="9"/>
      <w:r w:rsidRPr="00A344CF">
        <w:t>Links</w:t>
      </w:r>
    </w:p>
    <w:p w:rsidR="00000000" w:rsidRPr="00A344CF" w:rsidP="0099566C">
      <w:pPr>
        <w:pStyle w:val="BodyText"/>
      </w:pPr>
      <w:r w:rsidRPr="00A344C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151B">
        <w:rPr>
          <w:rStyle w:val="Hyperlink"/>
        </w:rPr>
        <w:t>https://vetnet.gov.au/Pages/TrainingDocs.aspx?q=c6399549-9c62-4a5e-bf1a-524b2322cf72</w:t>
      </w:r>
      <w:r>
        <w:fldChar w:fldCharType="end"/>
      </w:r>
    </w:p>
    <w:p w:rsidR="00000000" w:rsidRPr="00A344CF" w:rsidP="0099566C">
      <w:pPr>
        <w:pStyle w:val="BodyText"/>
        <w:sectPr w:rsidSect="00A344CF">
          <w:headerReference w:type="default" r:id="rId10"/>
          <w:footerReference w:type="default" r:id="rId11"/>
          <w:pgSz w:w="11908" w:h="16833"/>
          <w:pgMar w:top="1702" w:right="1418" w:bottom="1702" w:left="1418" w:header="992" w:footer="992" w:gutter="0"/>
          <w:cols w:space="720"/>
          <w:noEndnote/>
          <w:docGrid w:linePitch="299"/>
        </w:sectPr>
      </w:pPr>
    </w:p>
    <w:p w:rsidR="00000000" w:rsidRPr="00A344CF" w:rsidP="00A344CF">
      <w:pPr>
        <w:pStyle w:val="SuperHeading"/>
      </w:pPr>
      <w:r w:rsidRPr="00A344CF">
        <w:t>Assessment Requirements for AHCMOM217 Operate quad bikes</w:t>
      </w:r>
    </w:p>
    <w:p w:rsidR="00000000" w:rsidRPr="00A344CF" w:rsidP="00A344CF">
      <w:pPr>
        <w:pStyle w:val="Heading1"/>
      </w:pPr>
      <w:bookmarkStart w:id="10" w:name="O_990959"/>
      <w:bookmarkEnd w:id="10"/>
      <w:r w:rsidRPr="00A344CF">
        <w:t>Modification History</w:t>
      </w:r>
    </w:p>
    <w:tbl>
      <w:tblPr>
        <w:tblW w:w="9628" w:type="dxa"/>
        <w:tblLayout w:type="fixed"/>
        <w:tblCellMar>
          <w:left w:w="62" w:type="dxa"/>
          <w:right w:w="62" w:type="dxa"/>
        </w:tblCellMar>
        <w:tblLook w:val="0000"/>
      </w:tblPr>
      <w:tblGrid>
        <w:gridCol w:w="2610"/>
        <w:gridCol w:w="7018"/>
      </w:tblGrid>
      <w:tr w:rsidTr="00A344C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rPr>
                <w:rStyle w:val="SpecialBold"/>
              </w:rPr>
              <w:t>Comments</w:t>
            </w:r>
          </w:p>
        </w:tc>
      </w:tr>
      <w:tr w:rsidTr="00A344C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CF">
            <w:pPr>
              <w:pStyle w:val="BodyText"/>
              <w:rPr>
                <w:lang w:val="en-NZ"/>
              </w:rPr>
            </w:pPr>
            <w:r w:rsidRPr="00A344CF">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CF" w:rsidP="00A344CF">
            <w:pPr>
              <w:pStyle w:val="BodyText"/>
            </w:pPr>
            <w:r w:rsidRPr="00A344CF">
              <w:t>This version released with AHC Agriculture, Horticulture and Conservation and Land Management Training Package Version 3.0.</w:t>
            </w:r>
          </w:p>
        </w:tc>
      </w:tr>
    </w:tbl>
    <w:p w:rsidR="00000000" w:rsidRPr="00A344CF" w:rsidP="00A344CF">
      <w:pPr>
        <w:pStyle w:val="BodyText"/>
      </w:pPr>
    </w:p>
    <w:p w:rsidR="00000000" w:rsidRPr="00A344CF" w:rsidP="00A344CF">
      <w:pPr>
        <w:pStyle w:val="AllowPageBreak"/>
      </w:pPr>
    </w:p>
    <w:p w:rsidR="00000000" w:rsidRPr="00A344CF" w:rsidP="00A344CF">
      <w:pPr>
        <w:pStyle w:val="Heading1"/>
      </w:pPr>
      <w:bookmarkStart w:id="11" w:name="O_990960"/>
      <w:bookmarkEnd w:id="11"/>
      <w:r w:rsidRPr="00A344CF">
        <w:t>Performance Evidence</w:t>
      </w:r>
    </w:p>
    <w:p w:rsidR="00000000" w:rsidRPr="00A344CF" w:rsidP="0099566C">
      <w:pPr>
        <w:pStyle w:val="BodyText"/>
      </w:pPr>
      <w:r w:rsidRPr="00A344CF">
        <w:t>An individual demonstrating competency must satisfy all of the elements and performance crit</w:t>
      </w:r>
      <w:r w:rsidRPr="00A344CF">
        <w:t>eria in this unit. There must be evidence that the individual has safely operated a quad bike on at least two different riding surface conditions and on an even, uneven and sloping terrain and has:</w:t>
      </w:r>
    </w:p>
    <w:p w:rsidR="00000000" w:rsidRPr="00A344CF" w:rsidP="00A344CF">
      <w:pPr>
        <w:pStyle w:val="ListBullet"/>
      </w:pPr>
      <w:r w:rsidRPr="00A344CF">
        <w:t>identified hazards and risks associated with quad bike ar</w:t>
      </w:r>
      <w:r w:rsidRPr="00A344CF">
        <w:t>eas of operation</w:t>
      </w:r>
    </w:p>
    <w:p w:rsidR="00000000" w:rsidRPr="00A344CF" w:rsidP="00A344CF">
      <w:pPr>
        <w:pStyle w:val="ListBullet"/>
      </w:pPr>
      <w:r w:rsidRPr="00A344CF">
        <w:t>identified and avoided riding surfaces, terrains and slopes that are dangerous to safe operation of quad bikes</w:t>
      </w:r>
    </w:p>
    <w:p w:rsidR="00000000" w:rsidRPr="00A344CF" w:rsidP="00A344CF">
      <w:pPr>
        <w:pStyle w:val="ListBullet"/>
      </w:pPr>
      <w:r w:rsidRPr="00A344CF">
        <w:t>identified and confirmed quad bike no go areas</w:t>
      </w:r>
    </w:p>
    <w:p w:rsidR="00000000" w:rsidRPr="00A344CF" w:rsidP="00A344CF">
      <w:pPr>
        <w:pStyle w:val="ListBullet"/>
      </w:pPr>
      <w:r w:rsidRPr="00A344CF">
        <w:t>selected, fitted and used quad bike helmet and other personal protective equipmen</w:t>
      </w:r>
      <w:r w:rsidRPr="00A344CF">
        <w:t>t that was fit for purpose</w:t>
      </w:r>
    </w:p>
    <w:p w:rsidR="00000000" w:rsidRPr="00A344CF" w:rsidP="00A344CF">
      <w:pPr>
        <w:pStyle w:val="ListBullet"/>
      </w:pPr>
      <w:r w:rsidRPr="00A344CF">
        <w:t>maintained personal protective equipment in suitable condition for use</w:t>
      </w:r>
    </w:p>
    <w:p w:rsidR="00000000" w:rsidRPr="00A344CF" w:rsidP="00A344CF">
      <w:pPr>
        <w:pStyle w:val="ListBullet"/>
      </w:pPr>
      <w:r w:rsidRPr="00A344CF">
        <w:t>unloaded the quad bike safely and checked it is safe to use</w:t>
      </w:r>
    </w:p>
    <w:p w:rsidR="00000000" w:rsidRPr="00A344CF" w:rsidP="00A344CF">
      <w:pPr>
        <w:pStyle w:val="ListBullet"/>
      </w:pPr>
      <w:r w:rsidRPr="00A344CF">
        <w:t>operated and manoeuvred quad bikes in d</w:t>
      </w:r>
      <w:r w:rsidRPr="00A344CF">
        <w:t>ifferent riding surface and terrain conditions including uneven and sloping terrain</w:t>
      </w:r>
    </w:p>
    <w:p w:rsidR="00000000" w:rsidRPr="00A344CF" w:rsidP="00A344CF">
      <w:pPr>
        <w:pStyle w:val="ListBullet"/>
      </w:pPr>
      <w:r w:rsidRPr="00A344CF">
        <w:t>started, steered, manoeuvred, positioned and stopped a quad bike in a controlled manner</w:t>
      </w:r>
    </w:p>
    <w:p w:rsidR="00000000" w:rsidRPr="00A344CF" w:rsidP="00A344CF">
      <w:pPr>
        <w:pStyle w:val="ListBullet"/>
      </w:pPr>
      <w:r w:rsidRPr="00A344CF">
        <w:t>applied quad bike active riding techniques to preposition operator body weight to as</w:t>
      </w:r>
      <w:r w:rsidRPr="00A344CF">
        <w:t>sist bike stability</w:t>
      </w:r>
    </w:p>
    <w:p w:rsidR="00000000" w:rsidRPr="00A344CF" w:rsidP="00A344CF">
      <w:pPr>
        <w:pStyle w:val="ListBullet"/>
      </w:pPr>
      <w:r w:rsidRPr="00A344CF">
        <w:t>parked the quad bike safely and checked for any damage, malfunctions and faults</w:t>
      </w:r>
    </w:p>
    <w:p w:rsidR="00000000" w:rsidRPr="00A344CF" w:rsidP="00A344CF">
      <w:pPr>
        <w:pStyle w:val="ListBullet"/>
      </w:pPr>
      <w:r w:rsidRPr="00A344CF">
        <w:t>loaded and secured the quad bike safely</w:t>
      </w:r>
    </w:p>
    <w:p w:rsidR="00000000" w:rsidRPr="00A344CF" w:rsidP="00A344CF">
      <w:pPr>
        <w:pStyle w:val="ListBullet"/>
      </w:pPr>
      <w:r w:rsidRPr="00A344CF">
        <w:t>minimised environmental impacts associated with quad bike operation</w:t>
      </w:r>
    </w:p>
    <w:p w:rsidR="00000000" w:rsidRPr="00A344CF" w:rsidP="00A344CF">
      <w:pPr>
        <w:pStyle w:val="ListBullet"/>
      </w:pPr>
      <w:r w:rsidRPr="00A344CF">
        <w:t>followed industry and workplace biosecurity proc</w:t>
      </w:r>
      <w:r w:rsidRPr="00A344CF">
        <w:t>edures.</w:t>
      </w:r>
    </w:p>
    <w:p w:rsidR="00000000" w:rsidRPr="00A344CF" w:rsidP="00A344CF">
      <w:pPr>
        <w:pStyle w:val="AllowPageBreak"/>
      </w:pPr>
    </w:p>
    <w:p w:rsidR="00000000" w:rsidRPr="00A344CF" w:rsidP="00A344CF">
      <w:pPr>
        <w:pStyle w:val="Heading1"/>
      </w:pPr>
      <w:bookmarkStart w:id="12" w:name="O_990961"/>
      <w:bookmarkEnd w:id="12"/>
      <w:r w:rsidRPr="00A344CF">
        <w:t>Knowledge Evidence</w:t>
      </w:r>
    </w:p>
    <w:p w:rsidR="00000000" w:rsidRPr="00A344CF" w:rsidP="0099566C">
      <w:pPr>
        <w:pStyle w:val="BodyText"/>
      </w:pPr>
      <w:r w:rsidRPr="00A344CF">
        <w:t>An individual must be able to demonstrate the knowledge required to perform the tasks outlined in the elements and performance criteria of this unit. This includes knowledge of:</w:t>
      </w:r>
    </w:p>
    <w:p w:rsidR="00000000" w:rsidRPr="00A344CF" w:rsidP="00A344CF">
      <w:pPr>
        <w:pStyle w:val="ListBullet"/>
      </w:pPr>
      <w:r w:rsidRPr="00A344CF">
        <w:t>hazards and risks associated with</w:t>
      </w:r>
      <w:r w:rsidRPr="00A344CF">
        <w:t xml:space="preserve"> quad bike areas of operation including quad bike no go areas</w:t>
      </w:r>
    </w:p>
    <w:p w:rsidR="00000000" w:rsidRPr="00A344CF" w:rsidP="00A344CF">
      <w:pPr>
        <w:pStyle w:val="ListBullet"/>
      </w:pPr>
      <w:r w:rsidRPr="00A344CF">
        <w:t>components, controls and features of quad bikes and their functions</w:t>
      </w:r>
    </w:p>
    <w:p w:rsidR="00000000" w:rsidRPr="00A344CF" w:rsidP="00A344CF">
      <w:pPr>
        <w:pStyle w:val="ListBullet"/>
      </w:pPr>
      <w:r w:rsidRPr="00A344CF">
        <w:t>quad bike functional applications, including appropriate selection of machine for task</w:t>
      </w:r>
    </w:p>
    <w:p w:rsidR="00000000" w:rsidRPr="00A344CF" w:rsidP="00A344CF">
      <w:pPr>
        <w:pStyle w:val="ListBullet"/>
      </w:pPr>
      <w:r w:rsidRPr="00A344CF">
        <w:t>workplace safety plan for operating and</w:t>
      </w:r>
      <w:r w:rsidRPr="00A344CF">
        <w:t xml:space="preserve"> maintaining quad bikes</w:t>
      </w:r>
    </w:p>
    <w:p w:rsidR="00000000" w:rsidRPr="00A344CF" w:rsidP="00A344CF">
      <w:pPr>
        <w:pStyle w:val="ListBullet"/>
      </w:pPr>
      <w:r w:rsidRPr="00A344CF">
        <w:t>quad bike operator</w:t>
      </w:r>
      <w:r>
        <w:t>’</w:t>
      </w:r>
      <w:r w:rsidRPr="00A344CF">
        <w:t>s manual</w:t>
      </w:r>
    </w:p>
    <w:p w:rsidR="00000000" w:rsidRPr="00A344CF" w:rsidP="00A344CF">
      <w:pPr>
        <w:pStyle w:val="ListBullet"/>
      </w:pPr>
      <w:r w:rsidRPr="00A344CF">
        <w:t>operating principles and operating methods of quad bikes</w:t>
      </w:r>
    </w:p>
    <w:p w:rsidR="00000000" w:rsidRPr="00A344CF" w:rsidP="00A344CF">
      <w:pPr>
        <w:pStyle w:val="ListBullet"/>
      </w:pPr>
      <w:r w:rsidRPr="00A344CF">
        <w:t>circumstances when quad bike active riding techniques should be applied</w:t>
      </w:r>
    </w:p>
    <w:p w:rsidR="00000000" w:rsidRPr="00A344CF" w:rsidP="00A344CF">
      <w:pPr>
        <w:pStyle w:val="ListBullet"/>
      </w:pPr>
      <w:r w:rsidRPr="00A344CF">
        <w:t>quad bike active riding techniques, including both when and when not to app</w:t>
      </w:r>
      <w:r w:rsidRPr="00A344CF">
        <w:t>ly quad bike active riding techniques</w:t>
      </w:r>
    </w:p>
    <w:p w:rsidR="00000000" w:rsidRPr="00A344CF" w:rsidP="00A344CF">
      <w:pPr>
        <w:pStyle w:val="ListBullet"/>
      </w:pPr>
      <w:r w:rsidRPr="00A344CF">
        <w:t>effects of different riding surfaces and terrain conditions on the operation of quad bikes</w:t>
      </w:r>
    </w:p>
    <w:p w:rsidR="00000000" w:rsidRPr="00A344CF" w:rsidP="00A344CF">
      <w:pPr>
        <w:pStyle w:val="ListBullet"/>
      </w:pPr>
      <w:r w:rsidRPr="00A344CF">
        <w:t>load limits and attachments specific to quad bike capabilities and the effects to dynamic stability of the quad bike, including</w:t>
      </w:r>
      <w:r w:rsidRPr="00A344CF">
        <w:t>:</w:t>
      </w:r>
    </w:p>
    <w:p w:rsidR="00000000" w:rsidRPr="00A344CF" w:rsidP="00A344CF">
      <w:pPr>
        <w:pStyle w:val="ListBullet2"/>
      </w:pPr>
      <w:r w:rsidRPr="00A344CF">
        <w:t>weight distribution</w:t>
      </w:r>
    </w:p>
    <w:p w:rsidR="00000000" w:rsidRPr="00A344CF" w:rsidP="00A344CF">
      <w:pPr>
        <w:pStyle w:val="ListBullet2"/>
      </w:pPr>
      <w:r w:rsidRPr="00A344CF">
        <w:t>load security</w:t>
      </w:r>
    </w:p>
    <w:p w:rsidR="00000000" w:rsidRPr="00A344CF" w:rsidP="00A344CF">
      <w:pPr>
        <w:pStyle w:val="ListBullet2"/>
      </w:pPr>
      <w:r w:rsidRPr="00A344CF">
        <w:t>liquid or shifting loads</w:t>
      </w:r>
    </w:p>
    <w:p w:rsidR="00000000" w:rsidRPr="00A344CF" w:rsidP="00A344CF">
      <w:pPr>
        <w:pStyle w:val="ListBullet2"/>
      </w:pPr>
      <w:r w:rsidRPr="00A344CF">
        <w:t>effect of load when operating on uneven or steep terrain</w:t>
      </w:r>
    </w:p>
    <w:p w:rsidR="00000000" w:rsidRPr="00A344CF" w:rsidP="00A344CF">
      <w:pPr>
        <w:pStyle w:val="ListBullet"/>
      </w:pPr>
      <w:r w:rsidRPr="00A344CF">
        <w:t>loading and unloading safely from a trailer, transportation device and site storage, including use of:</w:t>
      </w:r>
    </w:p>
    <w:p w:rsidR="00000000" w:rsidRPr="00A344CF" w:rsidP="00A344CF">
      <w:pPr>
        <w:pStyle w:val="ListBullet2"/>
      </w:pPr>
      <w:r w:rsidRPr="00A344CF">
        <w:t>tie down devices</w:t>
      </w:r>
    </w:p>
    <w:p w:rsidR="00000000" w:rsidRPr="00A344CF" w:rsidP="00A344CF">
      <w:pPr>
        <w:pStyle w:val="ListBullet2"/>
      </w:pPr>
      <w:r w:rsidRPr="00A344CF">
        <w:t>vehicle ramps</w:t>
      </w:r>
    </w:p>
    <w:p w:rsidR="00000000" w:rsidRPr="00A344CF" w:rsidP="00A344CF">
      <w:pPr>
        <w:pStyle w:val="ListBullet2"/>
      </w:pPr>
      <w:r w:rsidRPr="00A344CF">
        <w:t>loading surfaces and angle</w:t>
      </w:r>
    </w:p>
    <w:p w:rsidR="00000000" w:rsidRPr="00A344CF" w:rsidP="00A344CF">
      <w:pPr>
        <w:pStyle w:val="ListBullet"/>
      </w:pPr>
      <w:r w:rsidRPr="00A344CF">
        <w:t>variations in state/territory regulations and legislation that may apply in regard to quad bike use</w:t>
      </w:r>
    </w:p>
    <w:p w:rsidR="00000000" w:rsidRPr="00A344CF" w:rsidP="00A344CF">
      <w:pPr>
        <w:pStyle w:val="ListBullet"/>
      </w:pPr>
      <w:r w:rsidRPr="00A344CF">
        <w:t>environmental impacts associated with operating quad bikes and consequences of substandard environmental and biosecurity practic</w:t>
      </w:r>
      <w:r w:rsidRPr="00A344CF">
        <w:t>es</w:t>
      </w:r>
    </w:p>
    <w:p w:rsidR="00000000" w:rsidRPr="00A344CF" w:rsidP="00A344CF">
      <w:pPr>
        <w:pStyle w:val="ListBullet"/>
      </w:pPr>
      <w:r w:rsidRPr="00A344CF">
        <w:t>industry and workplace biosecurity procedures.</w:t>
      </w:r>
    </w:p>
    <w:p w:rsidR="00000000" w:rsidRPr="00A344CF" w:rsidP="00A344CF">
      <w:pPr>
        <w:pStyle w:val="AllowPageBreak"/>
      </w:pPr>
    </w:p>
    <w:p w:rsidR="00000000" w:rsidRPr="00A344CF" w:rsidP="00A344CF">
      <w:pPr>
        <w:pStyle w:val="Heading1"/>
      </w:pPr>
      <w:bookmarkStart w:id="13" w:name="O_990962"/>
      <w:bookmarkEnd w:id="13"/>
      <w:r w:rsidRPr="00A344CF">
        <w:t>Assessment Conditions</w:t>
      </w:r>
    </w:p>
    <w:p w:rsidR="00000000" w:rsidRPr="00A344CF" w:rsidP="0099566C">
      <w:pPr>
        <w:pStyle w:val="BodyText"/>
      </w:pPr>
      <w:r w:rsidRPr="00A344CF">
        <w:t>Assessment of skills must take place under the following conditions:</w:t>
      </w:r>
    </w:p>
    <w:p w:rsidR="00000000" w:rsidRPr="00A344CF" w:rsidP="00A344CF">
      <w:pPr>
        <w:pStyle w:val="ListBullet"/>
      </w:pPr>
      <w:r w:rsidRPr="00A344CF">
        <w:t>physical conditions:</w:t>
      </w:r>
    </w:p>
    <w:p w:rsidR="00000000" w:rsidRPr="00A344CF" w:rsidP="00A344CF">
      <w:pPr>
        <w:pStyle w:val="ListBullet2"/>
      </w:pPr>
      <w:r w:rsidRPr="00A344CF">
        <w:t>a workplace setting or an environment that accurately represents workplace conditions</w:t>
      </w:r>
    </w:p>
    <w:p w:rsidR="00000000" w:rsidRPr="00A344CF" w:rsidP="00A344CF">
      <w:pPr>
        <w:pStyle w:val="ListBullet2"/>
      </w:pPr>
      <w:r w:rsidRPr="00A344CF">
        <w:t>no passengers on single seat quad bikes</w:t>
      </w:r>
    </w:p>
    <w:p w:rsidR="00000000" w:rsidRPr="00A344CF" w:rsidP="00A344CF">
      <w:pPr>
        <w:pStyle w:val="ListBullet2"/>
      </w:pPr>
      <w:r w:rsidRPr="00A344CF">
        <w:t>no riders under 16 years of age on adult sized quad bikes</w:t>
      </w:r>
    </w:p>
    <w:p w:rsidR="00000000" w:rsidRPr="00A344CF" w:rsidP="00A344CF">
      <w:pPr>
        <w:pStyle w:val="ListBullet2"/>
      </w:pPr>
      <w:r w:rsidRPr="00A344CF">
        <w:t>no towing</w:t>
      </w:r>
    </w:p>
    <w:p w:rsidR="00000000" w:rsidRPr="00A344CF" w:rsidP="00A344CF">
      <w:pPr>
        <w:pStyle w:val="ListBullet2"/>
      </w:pPr>
      <w:r w:rsidRPr="00A344CF">
        <w:t>helmets must be worn whilst operating quad bikes</w:t>
      </w:r>
    </w:p>
    <w:p w:rsidR="00000000" w:rsidRPr="00A344CF" w:rsidP="00A344CF">
      <w:pPr>
        <w:pStyle w:val="ListBullet2"/>
      </w:pPr>
      <w:r w:rsidRPr="00A344CF">
        <w:t>individual mu</w:t>
      </w:r>
      <w:r w:rsidRPr="00A344CF">
        <w:t>st not be under the influence of alcohol or drugs</w:t>
      </w:r>
    </w:p>
    <w:p w:rsidR="00000000" w:rsidRPr="00A344CF" w:rsidP="00A344CF">
      <w:pPr>
        <w:pStyle w:val="ListBullet2"/>
      </w:pPr>
      <w:r w:rsidRPr="00A344CF">
        <w:t>individual must not be taking any medication (prescribed or otherwise) that may impair judgement</w:t>
      </w:r>
    </w:p>
    <w:p w:rsidR="00000000" w:rsidRPr="00A344CF" w:rsidP="00A344CF">
      <w:pPr>
        <w:pStyle w:val="ListBullet"/>
      </w:pPr>
      <w:r w:rsidRPr="00A344CF">
        <w:t>resources, equipment and materials:</w:t>
      </w:r>
    </w:p>
    <w:p w:rsidR="00000000" w:rsidRPr="00A344CF" w:rsidP="00A344CF">
      <w:pPr>
        <w:pStyle w:val="ListBullet2"/>
      </w:pPr>
      <w:r w:rsidRPr="00A344CF">
        <w:t>quad bike</w:t>
      </w:r>
    </w:p>
    <w:p w:rsidR="00000000" w:rsidRPr="00A344CF" w:rsidP="00A344CF">
      <w:pPr>
        <w:pStyle w:val="ListBullet2"/>
      </w:pPr>
      <w:r w:rsidRPr="00A344CF">
        <w:t>vehicle fuel</w:t>
      </w:r>
    </w:p>
    <w:p w:rsidR="00000000" w:rsidRPr="00A344CF" w:rsidP="00A344CF">
      <w:pPr>
        <w:pStyle w:val="ListBullet2"/>
      </w:pPr>
      <w:r w:rsidRPr="00A344CF">
        <w:t>a suitable quad bike helmet</w:t>
      </w:r>
    </w:p>
    <w:p w:rsidR="00000000" w:rsidRPr="00A344CF" w:rsidP="00A344CF">
      <w:pPr>
        <w:pStyle w:val="ListBullet2"/>
      </w:pPr>
      <w:r w:rsidRPr="00A344CF">
        <w:t>enclosed toe shoes</w:t>
      </w:r>
    </w:p>
    <w:p w:rsidR="00000000" w:rsidRPr="00A344CF" w:rsidP="00A344CF">
      <w:pPr>
        <w:pStyle w:val="ListBullet"/>
      </w:pPr>
      <w:r w:rsidRPr="00A344CF">
        <w:t>specifications:</w:t>
      </w:r>
    </w:p>
    <w:p w:rsidR="00000000" w:rsidRPr="00A344CF" w:rsidP="00A344CF">
      <w:pPr>
        <w:pStyle w:val="ListBullet2"/>
      </w:pPr>
      <w:r w:rsidRPr="00A344CF">
        <w:t>quad bike operation and maintenance manual</w:t>
      </w:r>
    </w:p>
    <w:p w:rsidR="00000000" w:rsidRPr="00A344CF" w:rsidP="00A344CF">
      <w:pPr>
        <w:pStyle w:val="ListBullet2"/>
      </w:pPr>
      <w:r w:rsidRPr="00A344CF">
        <w:t>industry and workplace biosecurity procedures applicable to quad bike operation</w:t>
      </w:r>
    </w:p>
    <w:p w:rsidR="00000000" w:rsidRPr="00A344CF" w:rsidP="00A344CF">
      <w:pPr>
        <w:pStyle w:val="ListBullet"/>
      </w:pPr>
      <w:r w:rsidRPr="00A344CF">
        <w:t>timeframes:</w:t>
      </w:r>
    </w:p>
    <w:p w:rsidR="00000000" w:rsidRPr="00A344CF" w:rsidP="00A344CF">
      <w:pPr>
        <w:pStyle w:val="ListBullet2"/>
      </w:pPr>
      <w:r w:rsidRPr="00A344CF">
        <w:t>according to the job requirements.</w:t>
      </w:r>
    </w:p>
    <w:p w:rsidR="00000000" w:rsidRPr="00A344CF" w:rsidP="00A344CF">
      <w:pPr>
        <w:pStyle w:val="BodyText"/>
      </w:pPr>
    </w:p>
    <w:p w:rsidR="00000000" w:rsidRPr="00A344CF" w:rsidP="0099566C">
      <w:pPr>
        <w:pStyle w:val="BodyText"/>
      </w:pPr>
      <w:r w:rsidRPr="00A344CF">
        <w:t>Assessors of this unit must satisfy the requirements for assessors</w:t>
      </w:r>
      <w:r w:rsidRPr="00A344CF">
        <w:t xml:space="preserve"> in applicable vocational education and training legislation, frameworks and/or standards.</w:t>
      </w:r>
    </w:p>
    <w:p w:rsidR="00000000" w:rsidRPr="00A344CF" w:rsidP="00A344CF">
      <w:pPr>
        <w:pStyle w:val="Heading1"/>
      </w:pPr>
      <w:bookmarkStart w:id="14" w:name="O_990965"/>
      <w:bookmarkEnd w:id="14"/>
      <w:r w:rsidRPr="00A344CF">
        <w:t>Links</w:t>
      </w:r>
    </w:p>
    <w:p w:rsidR="00000000" w:rsidRPr="00A344CF" w:rsidP="0099566C">
      <w:pPr>
        <w:pStyle w:val="BodyText"/>
      </w:pPr>
      <w:r w:rsidRPr="00A344C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151B">
        <w:rPr>
          <w:rStyle w:val="Hyperlink"/>
        </w:rPr>
        <w:t>https://vetnet.gov.au/Pages/TrainingDocs.aspx?q=c6399549-9c62-4a5e-bf1a-524b2322cf72</w:t>
      </w:r>
      <w:r>
        <w:fldChar w:fldCharType="end"/>
      </w:r>
    </w:p>
    <w:p w:rsidR="00000000" w:rsidRPr="00A344CF" w:rsidP="00A344CF"/>
    <w:sectPr w:rsidSect="00A344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CF" w:rsidRPr="0099566C" w:rsidP="00995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6C" w:rsidP="00A34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566C" w:rsidP="00A344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9566C" w:rsidP="00A344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CF" w:rsidP="00A344CF">
    <w:pPr>
      <w:pStyle w:val="Footer"/>
      <w:framePr w:wrap="around"/>
    </w:pPr>
    <w:r>
      <w:fldChar w:fldCharType="begin"/>
    </w:r>
    <w:r>
      <w:instrText xml:space="preserve"> DOCPROPERTY  Subject  \* MERGEFORMAT </w:instrText>
    </w:r>
    <w:r>
      <w:fldChar w:fldCharType="separate"/>
    </w:r>
    <w:r w:rsidR="0099566C">
      <w:t>Approved</w:t>
    </w:r>
    <w:r w:rsidR="0099566C">
      <w:fldChar w:fldCharType="end"/>
    </w:r>
    <w:r>
      <w:tab/>
      <w:t xml:space="preserve">Page </w:t>
    </w:r>
    <w:r>
      <w:fldChar w:fldCharType="begin"/>
    </w:r>
    <w:r>
      <w:instrText xml:space="preserve"> PAGE  \* Arabic  \* MERGEFORMAT </w:instrText>
    </w:r>
    <w:r>
      <w:fldChar w:fldCharType="separate"/>
    </w:r>
    <w:r w:rsidR="009956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566C">
      <w:rPr>
        <w:noProof/>
      </w:rPr>
      <w:t>5</w:t>
    </w:r>
    <w:r>
      <w:rPr>
        <w:noProof/>
      </w:rPr>
      <w:fldChar w:fldCharType="end"/>
    </w:r>
  </w:p>
  <w:p w:rsidR="00A344CF" w:rsidP="00A344CF">
    <w:pPr>
      <w:pStyle w:val="Footer"/>
      <w:framePr w:wrap="around"/>
    </w:pPr>
    <w:r>
      <w:t xml:space="preserve">© Commonwealth of Australia, </w:t>
    </w:r>
    <w:r>
      <w:fldChar w:fldCharType="begin"/>
    </w:r>
    <w:r>
      <w:instrText xml:space="preserve"> DATE  \@ "yyyy"  \* MERGEFORMAT </w:instrText>
    </w:r>
    <w:r>
      <w:fldChar w:fldCharType="separate"/>
    </w:r>
    <w:r w:rsidR="0099566C">
      <w:rPr>
        <w:noProof/>
      </w:rPr>
      <w:t>2025</w:t>
    </w:r>
    <w:r>
      <w:fldChar w:fldCharType="end"/>
    </w:r>
    <w:r>
      <w:tab/>
    </w:r>
    <w:r>
      <w:fldChar w:fldCharType="begin"/>
    </w:r>
    <w:r>
      <w:instrText xml:space="preserve"> DOCPROPERTY  Author  \* MERGEFORMAT </w:instrText>
    </w:r>
    <w:r>
      <w:fldChar w:fldCharType="separate"/>
    </w:r>
    <w:r w:rsidR="0099566C">
      <w:t>Skills Insight</w:t>
    </w:r>
    <w:r w:rsidR="0099566C">
      <w:fldChar w:fldCharType="end"/>
    </w:r>
  </w:p>
  <w:p w:rsidR="00A344CF" w:rsidP="00A344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4CF" w:rsidRPr="0099566C" w:rsidP="00995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6C" w:rsidRPr="002D2AF8" w:rsidP="00A344CF">
    <w:pPr>
      <w:pStyle w:val="Header"/>
      <w:framePr w:wrap="around"/>
    </w:pPr>
    <w:r>
      <w:fldChar w:fldCharType="begin"/>
    </w:r>
    <w:r>
      <w:instrText xml:space="preserve"> TITLE   \* MERGEFORMAT </w:instrText>
    </w:r>
    <w:r>
      <w:fldChar w:fldCharType="separate"/>
    </w:r>
    <w:r>
      <w:t>AHCMOM217 Operate quad bikes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566C" w:rsidP="00A344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CF" w:rsidRPr="002D2AF8" w:rsidP="00A344CF">
    <w:pPr>
      <w:pStyle w:val="Header"/>
      <w:framePr w:wrap="around"/>
    </w:pPr>
    <w:r>
      <w:fldChar w:fldCharType="begin"/>
    </w:r>
    <w:r>
      <w:instrText xml:space="preserve"> TITLE   \* MERGEFORMAT </w:instrText>
    </w:r>
    <w:r>
      <w:fldChar w:fldCharType="separate"/>
    </w:r>
    <w:r w:rsidR="0099566C">
      <w:t>AHCMOM217 Operate quad bikes</w:t>
    </w:r>
    <w:r w:rsidR="0099566C">
      <w:fldChar w:fldCharType="end"/>
    </w:r>
    <w:r>
      <w:tab/>
      <w:t xml:space="preserve">Date this document was generated: </w:t>
    </w:r>
    <w:r>
      <w:fldChar w:fldCharType="begin"/>
    </w:r>
    <w:r>
      <w:instrText xml:space="preserve"> CREATEDATE  \@ "d MMMM yyyy"  \* MERGEFORMAT </w:instrText>
    </w:r>
    <w:r>
      <w:fldChar w:fldCharType="separate"/>
    </w:r>
    <w:r w:rsidR="0099566C">
      <w:rPr>
        <w:noProof/>
      </w:rPr>
      <w:t>2 March 2025</w:t>
    </w:r>
    <w:r>
      <w:fldChar w:fldCharType="end"/>
    </w:r>
  </w:p>
  <w:p w:rsidR="00A344CF" w:rsidP="00A344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4A2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0F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88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4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4CF"/>
    <w:pPr>
      <w:spacing w:before="360" w:after="60"/>
      <w:outlineLvl w:val="0"/>
    </w:pPr>
    <w:rPr>
      <w:sz w:val="32"/>
    </w:rPr>
  </w:style>
  <w:style w:type="paragraph" w:styleId="Heading2">
    <w:name w:val="heading 2"/>
    <w:basedOn w:val="HeadingBase"/>
    <w:next w:val="BodyText"/>
    <w:link w:val="Heading2Char"/>
    <w:qFormat/>
    <w:rsid w:val="00A344CF"/>
    <w:pPr>
      <w:keepLines/>
      <w:spacing w:before="240" w:after="120"/>
      <w:outlineLvl w:val="1"/>
    </w:pPr>
    <w:rPr>
      <w:sz w:val="28"/>
      <w:szCs w:val="40"/>
    </w:rPr>
  </w:style>
  <w:style w:type="paragraph" w:styleId="Heading3">
    <w:name w:val="heading 3"/>
    <w:basedOn w:val="HeadingBase"/>
    <w:next w:val="BodyText"/>
    <w:link w:val="Heading3Char"/>
    <w:qFormat/>
    <w:rsid w:val="00A344CF"/>
    <w:pPr>
      <w:spacing w:before="180" w:after="120"/>
      <w:outlineLvl w:val="2"/>
    </w:pPr>
    <w:rPr>
      <w:spacing w:val="-10"/>
      <w:kern w:val="32"/>
    </w:rPr>
  </w:style>
  <w:style w:type="paragraph" w:styleId="Heading4">
    <w:name w:val="heading 4"/>
    <w:basedOn w:val="HeadingBase"/>
    <w:next w:val="BodyText"/>
    <w:link w:val="Heading4Char"/>
    <w:qFormat/>
    <w:rsid w:val="00A344CF"/>
    <w:pPr>
      <w:spacing w:before="160" w:after="120"/>
      <w:outlineLvl w:val="3"/>
    </w:pPr>
    <w:rPr>
      <w:sz w:val="22"/>
    </w:rPr>
  </w:style>
  <w:style w:type="paragraph" w:styleId="Heading5">
    <w:name w:val="heading 5"/>
    <w:basedOn w:val="HeadingBase"/>
    <w:next w:val="Normal"/>
    <w:link w:val="Heading5Char"/>
    <w:qFormat/>
    <w:rsid w:val="00A344CF"/>
    <w:pPr>
      <w:spacing w:before="80"/>
      <w:outlineLvl w:val="4"/>
    </w:pPr>
    <w:rPr>
      <w:color w:val="918585"/>
      <w:sz w:val="20"/>
    </w:rPr>
  </w:style>
  <w:style w:type="paragraph" w:styleId="Heading6">
    <w:name w:val="heading 6"/>
    <w:basedOn w:val="HeadingBase"/>
    <w:next w:val="Normal"/>
    <w:link w:val="Heading6Char"/>
    <w:qFormat/>
    <w:rsid w:val="00A344CF"/>
    <w:pPr>
      <w:spacing w:before="60"/>
      <w:outlineLvl w:val="5"/>
    </w:pPr>
    <w:rPr>
      <w:color w:val="918585"/>
      <w:sz w:val="20"/>
    </w:rPr>
  </w:style>
  <w:style w:type="paragraph" w:styleId="Heading7">
    <w:name w:val="heading 7"/>
    <w:basedOn w:val="Normal"/>
    <w:next w:val="Normal"/>
    <w:link w:val="Heading7Char"/>
    <w:qFormat/>
    <w:rsid w:val="00A344CF"/>
    <w:pPr>
      <w:ind w:left="720"/>
      <w:outlineLvl w:val="6"/>
    </w:pPr>
    <w:rPr>
      <w:i/>
    </w:rPr>
  </w:style>
  <w:style w:type="paragraph" w:styleId="Heading8">
    <w:name w:val="heading 8"/>
    <w:basedOn w:val="Normal"/>
    <w:next w:val="Normal"/>
    <w:link w:val="Heading8Char"/>
    <w:qFormat/>
    <w:rsid w:val="00A344CF"/>
    <w:pPr>
      <w:ind w:left="720"/>
      <w:outlineLvl w:val="7"/>
    </w:pPr>
    <w:rPr>
      <w:i/>
    </w:rPr>
  </w:style>
  <w:style w:type="paragraph" w:styleId="Heading9">
    <w:name w:val="heading 9"/>
    <w:basedOn w:val="Normal"/>
    <w:next w:val="Normal"/>
    <w:link w:val="Heading9Char"/>
    <w:qFormat/>
    <w:rsid w:val="00A344CF"/>
    <w:pPr>
      <w:ind w:left="720"/>
      <w:outlineLvl w:val="8"/>
    </w:pPr>
    <w:rPr>
      <w:i/>
    </w:rPr>
  </w:style>
  <w:style w:type="character" w:default="1" w:styleId="DefaultParagraphFont">
    <w:name w:val="Default Paragraph Font"/>
    <w:uiPriority w:val="1"/>
    <w:unhideWhenUsed/>
    <w:rsid w:val="00A34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4CF"/>
  </w:style>
  <w:style w:type="character" w:customStyle="1" w:styleId="Heading1Char">
    <w:name w:val="Heading 1 Char"/>
    <w:basedOn w:val="DefaultParagraphFont"/>
    <w:link w:val="Heading1"/>
    <w:rsid w:val="00A344CF"/>
    <w:rPr>
      <w:rFonts w:ascii="Times New Roman" w:eastAsia="Times New Roman" w:hAnsi="Times New Roman" w:cs="Times New Roman"/>
      <w:b/>
      <w:sz w:val="32"/>
      <w:szCs w:val="20"/>
      <w:lang w:eastAsia="en-US"/>
    </w:rPr>
  </w:style>
  <w:style w:type="paragraph" w:styleId="BodyText">
    <w:name w:val="Body Text"/>
    <w:basedOn w:val="Normal"/>
    <w:link w:val="BodyTextChar"/>
    <w:rsid w:val="00A344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4CF"/>
    <w:rPr>
      <w:rFonts w:ascii="Times New Roman" w:eastAsia="Times New Roman" w:hAnsi="Times New Roman" w:cs="Times New Roman"/>
      <w:sz w:val="24"/>
      <w:lang w:eastAsia="en-US"/>
    </w:rPr>
  </w:style>
  <w:style w:type="paragraph" w:styleId="ListBullet">
    <w:name w:val="List Bullet"/>
    <w:basedOn w:val="List"/>
    <w:rsid w:val="00A344CF"/>
    <w:pPr>
      <w:numPr>
        <w:numId w:val="12"/>
      </w:numPr>
      <w:tabs>
        <w:tab w:val="clear" w:pos="340"/>
      </w:tabs>
      <w:spacing w:before="40" w:after="40"/>
    </w:pPr>
  </w:style>
  <w:style w:type="character" w:customStyle="1" w:styleId="SpecialBold">
    <w:name w:val="Special Bold"/>
    <w:basedOn w:val="DefaultParagraphFont"/>
    <w:rsid w:val="00A344CF"/>
    <w:rPr>
      <w:b/>
      <w:spacing w:val="0"/>
    </w:rPr>
  </w:style>
  <w:style w:type="paragraph" w:styleId="ListBullet2">
    <w:name w:val="List Bullet 2"/>
    <w:basedOn w:val="List2"/>
    <w:rsid w:val="00A344CF"/>
    <w:pPr>
      <w:numPr>
        <w:numId w:val="13"/>
      </w:numPr>
      <w:tabs>
        <w:tab w:val="clear" w:pos="680"/>
      </w:tabs>
    </w:pPr>
  </w:style>
  <w:style w:type="character" w:styleId="Emphasis">
    <w:name w:val="Emphasis"/>
    <w:basedOn w:val="DefaultParagraphFont"/>
    <w:qFormat/>
    <w:rsid w:val="00A344CF"/>
    <w:rPr>
      <w:i/>
    </w:rPr>
  </w:style>
  <w:style w:type="paragraph" w:customStyle="1" w:styleId="SuperHeading">
    <w:name w:val="SuperHeading"/>
    <w:basedOn w:val="Normal"/>
    <w:rsid w:val="00A344CF"/>
    <w:pPr>
      <w:spacing w:before="240" w:after="120"/>
      <w:outlineLvl w:val="0"/>
    </w:pPr>
    <w:rPr>
      <w:rFonts w:ascii="Times New Roman" w:hAnsi="Times New Roman"/>
      <w:b/>
      <w:sz w:val="32"/>
    </w:rPr>
  </w:style>
  <w:style w:type="paragraph" w:customStyle="1" w:styleId="AllowPageBreak">
    <w:name w:val="AllowPageBreak"/>
    <w:rsid w:val="00A344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4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4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4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4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4CF"/>
    <w:rPr>
      <w:rFonts w:ascii="Courier New" w:eastAsia="Times New Roman" w:hAnsi="Courier New" w:cs="Times New Roman"/>
      <w:i/>
      <w:szCs w:val="20"/>
      <w:lang w:eastAsia="en-US"/>
    </w:rPr>
  </w:style>
  <w:style w:type="paragraph" w:customStyle="1" w:styleId="HeadingBase">
    <w:name w:val="Heading Base"/>
    <w:rsid w:val="00A34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4CF"/>
    <w:pPr>
      <w:tabs>
        <w:tab w:val="right" w:leader="dot" w:pos="9072"/>
      </w:tabs>
      <w:ind w:left="567"/>
    </w:pPr>
    <w:rPr>
      <w:szCs w:val="22"/>
    </w:rPr>
  </w:style>
  <w:style w:type="paragraph" w:customStyle="1" w:styleId="TOCBase">
    <w:name w:val="TOC Base"/>
    <w:rsid w:val="00A34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4CF"/>
    <w:pPr>
      <w:tabs>
        <w:tab w:val="right" w:leader="dot" w:pos="9072"/>
      </w:tabs>
      <w:spacing w:before="40" w:after="40"/>
      <w:ind w:left="284"/>
    </w:pPr>
    <w:rPr>
      <w:rFonts w:ascii="Times New Roman" w:hAnsi="Times New Roman"/>
    </w:rPr>
  </w:style>
  <w:style w:type="paragraph" w:styleId="TOC1">
    <w:name w:val="toc 1"/>
    <w:basedOn w:val="TOCBase"/>
    <w:next w:val="Normal"/>
    <w:rsid w:val="00A344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4CF"/>
    <w:rPr>
      <w:rFonts w:ascii="Times New Roman" w:eastAsia="Times New Roman" w:hAnsi="Times New Roman" w:cs="Times New Roman"/>
      <w:sz w:val="16"/>
      <w:lang w:eastAsia="en-US"/>
    </w:rPr>
  </w:style>
  <w:style w:type="paragraph" w:styleId="Title">
    <w:name w:val="Title"/>
    <w:basedOn w:val="HeadingBase"/>
    <w:link w:val="TitleChar"/>
    <w:qFormat/>
    <w:rsid w:val="00A344CF"/>
    <w:pPr>
      <w:spacing w:before="5040"/>
      <w:jc w:val="center"/>
    </w:pPr>
    <w:rPr>
      <w:sz w:val="48"/>
      <w:szCs w:val="72"/>
      <w:lang w:val="en-US"/>
    </w:rPr>
  </w:style>
  <w:style w:type="character" w:customStyle="1" w:styleId="TitleChar">
    <w:name w:val="Title Char"/>
    <w:basedOn w:val="DefaultParagraphFont"/>
    <w:link w:val="Title"/>
    <w:rsid w:val="00A34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4CF"/>
    <w:pPr>
      <w:tabs>
        <w:tab w:val="left" w:pos="3600"/>
        <w:tab w:val="left" w:pos="3958"/>
      </w:tabs>
    </w:pPr>
  </w:style>
  <w:style w:type="paragraph" w:styleId="List">
    <w:name w:val="List"/>
    <w:basedOn w:val="BodyText"/>
    <w:next w:val="BodyText"/>
    <w:rsid w:val="00A344CF"/>
    <w:pPr>
      <w:tabs>
        <w:tab w:val="left" w:pos="340"/>
      </w:tabs>
      <w:spacing w:before="60" w:after="60"/>
      <w:ind w:left="340" w:hanging="340"/>
    </w:pPr>
  </w:style>
  <w:style w:type="paragraph" w:customStyle="1" w:styleId="Note">
    <w:name w:val="Note"/>
    <w:basedOn w:val="BodyText"/>
    <w:rsid w:val="00A344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4CF"/>
    <w:pPr>
      <w:framePr w:wrap="auto" w:hAnchor="text" w:y="6049"/>
    </w:pPr>
    <w:rPr>
      <w:color w:val="000000"/>
      <w:sz w:val="40"/>
    </w:rPr>
  </w:style>
  <w:style w:type="paragraph" w:customStyle="1" w:styleId="TOCTitle">
    <w:name w:val="TOCTitle"/>
    <w:basedOn w:val="Heading1"/>
    <w:rsid w:val="00A344CF"/>
    <w:pPr>
      <w:spacing w:after="240"/>
      <w:jc w:val="center"/>
      <w:outlineLvl w:val="9"/>
    </w:pPr>
    <w:rPr>
      <w:caps/>
    </w:rPr>
  </w:style>
  <w:style w:type="paragraph" w:customStyle="1" w:styleId="Version">
    <w:name w:val="Version"/>
    <w:rsid w:val="00A344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4CF"/>
    <w:pPr>
      <w:keepNext w:val="0"/>
      <w:tabs>
        <w:tab w:val="right" w:pos="4176"/>
      </w:tabs>
      <w:ind w:left="198" w:hanging="198"/>
    </w:pPr>
    <w:rPr>
      <w:rFonts w:ascii="Garamond" w:hAnsi="Garamond"/>
    </w:rPr>
  </w:style>
  <w:style w:type="paragraph" w:styleId="IndexHeading">
    <w:name w:val="index heading"/>
    <w:basedOn w:val="Normal"/>
    <w:next w:val="Index1"/>
    <w:semiHidden/>
    <w:rsid w:val="00A344CF"/>
    <w:pPr>
      <w:spacing w:before="120" w:after="120"/>
    </w:pPr>
    <w:rPr>
      <w:rFonts w:ascii="Arial" w:hAnsi="Arial"/>
      <w:b/>
      <w:color w:val="918585"/>
      <w:sz w:val="24"/>
    </w:rPr>
  </w:style>
  <w:style w:type="paragraph" w:styleId="Header">
    <w:name w:val="header"/>
    <w:basedOn w:val="Normal"/>
    <w:link w:val="HeaderChar"/>
    <w:rsid w:val="00A34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4CF"/>
    <w:rPr>
      <w:rFonts w:ascii="Times New Roman" w:eastAsia="Times New Roman" w:hAnsi="Times New Roman" w:cs="Times New Roman"/>
      <w:sz w:val="16"/>
      <w:szCs w:val="20"/>
      <w:lang w:val="en-GB" w:eastAsia="en-US"/>
    </w:rPr>
  </w:style>
  <w:style w:type="paragraph" w:customStyle="1" w:styleId="Chapter">
    <w:name w:val="Chapter"/>
    <w:basedOn w:val="Normal"/>
    <w:rsid w:val="00A344CF"/>
    <w:pPr>
      <w:spacing w:before="240"/>
    </w:pPr>
    <w:rPr>
      <w:rFonts w:ascii="Times New Roman" w:hAnsi="Times New Roman"/>
      <w:smallCaps/>
      <w:spacing w:val="80"/>
      <w:sz w:val="28"/>
    </w:rPr>
  </w:style>
  <w:style w:type="paragraph" w:customStyle="1" w:styleId="InChapter">
    <w:name w:val="InChapter"/>
    <w:basedOn w:val="Heading3"/>
    <w:rsid w:val="00A344CF"/>
    <w:pPr>
      <w:spacing w:after="240"/>
      <w:outlineLvl w:val="9"/>
    </w:pPr>
    <w:rPr>
      <w:noProof/>
    </w:rPr>
  </w:style>
  <w:style w:type="paragraph" w:styleId="Index2">
    <w:name w:val="index 2"/>
    <w:basedOn w:val="Normal"/>
    <w:next w:val="Normal"/>
    <w:semiHidden/>
    <w:rsid w:val="00A344CF"/>
    <w:pPr>
      <w:tabs>
        <w:tab w:val="right" w:pos="4176"/>
      </w:tabs>
      <w:ind w:left="568" w:hanging="284"/>
    </w:pPr>
    <w:rPr>
      <w:rFonts w:ascii="Garamond" w:hAnsi="Garamond"/>
    </w:rPr>
  </w:style>
  <w:style w:type="paragraph" w:customStyle="1" w:styleId="Byline">
    <w:name w:val="Byline"/>
    <w:rsid w:val="00A34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4CF"/>
    <w:pPr>
      <w:tabs>
        <w:tab w:val="clear" w:pos="3600"/>
        <w:tab w:val="clear" w:pos="3958"/>
      </w:tabs>
      <w:jc w:val="right"/>
    </w:pPr>
  </w:style>
  <w:style w:type="paragraph" w:styleId="Caption">
    <w:name w:val="caption"/>
    <w:basedOn w:val="BodyText"/>
    <w:next w:val="Normal"/>
    <w:qFormat/>
    <w:rsid w:val="00A344CF"/>
    <w:pPr>
      <w:framePr w:w="2268" w:hSpace="181" w:vSpace="181" w:wrap="around" w:vAnchor="text" w:hAnchor="page" w:x="1135" w:y="285" w:anchorLock="1"/>
    </w:pPr>
    <w:rPr>
      <w:i/>
    </w:rPr>
  </w:style>
  <w:style w:type="paragraph" w:customStyle="1" w:styleId="MiniTOCTitle">
    <w:name w:val="MiniTOCTitle"/>
    <w:basedOn w:val="Heading4"/>
    <w:rsid w:val="00A344CF"/>
    <w:pPr>
      <w:spacing w:before="240"/>
      <w:outlineLvl w:val="9"/>
    </w:pPr>
    <w:rPr>
      <w:noProof/>
      <w:sz w:val="24"/>
    </w:rPr>
  </w:style>
  <w:style w:type="paragraph" w:customStyle="1" w:styleId="MiniTOCItem">
    <w:name w:val="MiniTOCItem"/>
    <w:basedOn w:val="ListBullet"/>
    <w:rsid w:val="00A344CF"/>
    <w:pPr>
      <w:numPr>
        <w:numId w:val="0"/>
      </w:numPr>
      <w:tabs>
        <w:tab w:val="right" w:leader="dot" w:pos="6521"/>
      </w:tabs>
      <w:spacing w:before="0" w:after="0"/>
    </w:pPr>
  </w:style>
  <w:style w:type="paragraph" w:customStyle="1" w:styleId="TOFTitle">
    <w:name w:val="TOFTitle"/>
    <w:basedOn w:val="TOCTitle"/>
    <w:rsid w:val="00A344CF"/>
  </w:style>
  <w:style w:type="paragraph" w:styleId="TableofFigures">
    <w:name w:val="table of figures"/>
    <w:basedOn w:val="Normal"/>
    <w:next w:val="Normal"/>
    <w:semiHidden/>
    <w:rsid w:val="00A344CF"/>
    <w:pPr>
      <w:tabs>
        <w:tab w:val="right" w:leader="dot" w:pos="9072"/>
      </w:tabs>
      <w:ind w:left="970" w:hanging="403"/>
    </w:pPr>
    <w:rPr>
      <w:rFonts w:ascii="Times New Roman" w:hAnsi="Times New Roman"/>
      <w:b/>
    </w:rPr>
  </w:style>
  <w:style w:type="paragraph" w:styleId="ListNumber">
    <w:name w:val="List Number"/>
    <w:basedOn w:val="List"/>
    <w:rsid w:val="00A344CF"/>
    <w:pPr>
      <w:numPr>
        <w:numId w:val="15"/>
      </w:numPr>
      <w:tabs>
        <w:tab w:val="clear" w:pos="340"/>
      </w:tabs>
    </w:pPr>
  </w:style>
  <w:style w:type="character" w:customStyle="1" w:styleId="WingdingSymbols">
    <w:name w:val="Wingding Symbols"/>
    <w:rsid w:val="00A344CF"/>
    <w:rPr>
      <w:rFonts w:ascii="Wingdings" w:hAnsi="Wingdings"/>
    </w:rPr>
  </w:style>
  <w:style w:type="paragraph" w:customStyle="1" w:styleId="TableHeading">
    <w:name w:val="Table Heading"/>
    <w:basedOn w:val="HeadingBase"/>
    <w:rsid w:val="00A344CF"/>
    <w:pPr>
      <w:keepLines/>
      <w:pBdr>
        <w:bottom w:val="single" w:sz="6" w:space="1" w:color="918585"/>
      </w:pBdr>
      <w:spacing w:before="240"/>
    </w:pPr>
  </w:style>
  <w:style w:type="character" w:customStyle="1" w:styleId="HotSpot">
    <w:name w:val="HotSpot"/>
    <w:rsid w:val="00A344CF"/>
    <w:rPr>
      <w:color w:val="0033CC"/>
      <w:u w:val="none"/>
    </w:rPr>
  </w:style>
  <w:style w:type="paragraph" w:customStyle="1" w:styleId="BodyTextRight">
    <w:name w:val="Body Text Right"/>
    <w:basedOn w:val="BodyText"/>
    <w:rsid w:val="00A344CF"/>
    <w:pPr>
      <w:spacing w:before="0" w:after="0"/>
      <w:jc w:val="right"/>
    </w:pPr>
  </w:style>
  <w:style w:type="paragraph" w:styleId="Index3">
    <w:name w:val="index 3"/>
    <w:basedOn w:val="ListNumber2"/>
    <w:next w:val="Normal"/>
    <w:semiHidden/>
    <w:rsid w:val="00A344CF"/>
    <w:pPr>
      <w:numPr>
        <w:numId w:val="0"/>
      </w:numPr>
      <w:tabs>
        <w:tab w:val="right" w:leader="dot" w:pos="4176"/>
      </w:tabs>
    </w:pPr>
  </w:style>
  <w:style w:type="paragraph" w:styleId="ListNumber2">
    <w:name w:val="List Number 2"/>
    <w:basedOn w:val="List2"/>
    <w:rsid w:val="00A344CF"/>
    <w:pPr>
      <w:numPr>
        <w:numId w:val="10"/>
      </w:numPr>
      <w:tabs>
        <w:tab w:val="clear" w:pos="1060"/>
      </w:tabs>
    </w:pPr>
  </w:style>
  <w:style w:type="paragraph" w:customStyle="1" w:styleId="MarginNote">
    <w:name w:val="Margin Note"/>
    <w:basedOn w:val="BodyText"/>
    <w:rsid w:val="00A34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4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4CF"/>
    <w:rPr>
      <w:sz w:val="32"/>
    </w:rPr>
  </w:style>
  <w:style w:type="paragraph" w:customStyle="1" w:styleId="HeadingProcedure">
    <w:name w:val="Heading Procedure"/>
    <w:basedOn w:val="HeadingBase"/>
    <w:next w:val="Normal"/>
    <w:rsid w:val="00A344CF"/>
    <w:pPr>
      <w:tabs>
        <w:tab w:val="left" w:pos="0"/>
      </w:tabs>
      <w:spacing w:before="120" w:after="60"/>
    </w:pPr>
    <w:rPr>
      <w:i/>
      <w:color w:val="918585"/>
      <w:sz w:val="22"/>
    </w:rPr>
  </w:style>
  <w:style w:type="paragraph" w:customStyle="1" w:styleId="TableBodyText">
    <w:name w:val="Table Body Text"/>
    <w:basedOn w:val="BodyText"/>
    <w:rsid w:val="00A344CF"/>
    <w:pPr>
      <w:spacing w:before="60" w:after="60"/>
    </w:pPr>
  </w:style>
  <w:style w:type="paragraph" w:styleId="ListContinue">
    <w:name w:val="List Continue"/>
    <w:basedOn w:val="List"/>
    <w:rsid w:val="00A344CF"/>
    <w:pPr>
      <w:ind w:firstLine="0"/>
    </w:pPr>
  </w:style>
  <w:style w:type="paragraph" w:customStyle="1" w:styleId="ListNote">
    <w:name w:val="List Note"/>
    <w:basedOn w:val="List"/>
    <w:rsid w:val="00A344CF"/>
    <w:pPr>
      <w:pBdr>
        <w:top w:val="single" w:sz="6" w:space="2" w:color="918585"/>
        <w:bottom w:val="single" w:sz="6" w:space="2" w:color="918585"/>
      </w:pBdr>
      <w:tabs>
        <w:tab w:val="left" w:pos="1021"/>
      </w:tabs>
      <w:ind w:firstLine="0"/>
    </w:pPr>
  </w:style>
  <w:style w:type="paragraph" w:customStyle="1" w:styleId="Warning">
    <w:name w:val="Warning"/>
    <w:basedOn w:val="BodyText"/>
    <w:rsid w:val="00A344CF"/>
    <w:pPr>
      <w:shd w:val="clear" w:color="auto" w:fill="D9D9D9"/>
      <w:tabs>
        <w:tab w:val="left" w:pos="992"/>
      </w:tabs>
      <w:ind w:left="119" w:right="119"/>
    </w:pPr>
    <w:rPr>
      <w:sz w:val="20"/>
    </w:rPr>
  </w:style>
  <w:style w:type="paragraph" w:customStyle="1" w:styleId="MarginIcons">
    <w:name w:val="Margin Icons"/>
    <w:basedOn w:val="BodyText"/>
    <w:rsid w:val="00A34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4CF"/>
    <w:rPr>
      <w:rFonts w:ascii="Courier New" w:hAnsi="Courier New"/>
    </w:rPr>
  </w:style>
  <w:style w:type="paragraph" w:customStyle="1" w:styleId="NoteBullet">
    <w:name w:val="Note Bullet"/>
    <w:basedOn w:val="Note"/>
    <w:rsid w:val="00A344CF"/>
    <w:pPr>
      <w:tabs>
        <w:tab w:val="clear" w:pos="680"/>
      </w:tabs>
      <w:spacing w:before="60" w:after="60"/>
    </w:pPr>
  </w:style>
  <w:style w:type="paragraph" w:customStyle="1" w:styleId="SubHeading2">
    <w:name w:val="SubHeading2"/>
    <w:basedOn w:val="HeadingBase"/>
    <w:rsid w:val="00A344CF"/>
    <w:pPr>
      <w:spacing w:before="240" w:after="60"/>
    </w:pPr>
    <w:rPr>
      <w:sz w:val="20"/>
    </w:rPr>
  </w:style>
  <w:style w:type="paragraph" w:customStyle="1" w:styleId="SubHeading1">
    <w:name w:val="SubHeading1"/>
    <w:basedOn w:val="HeadingBase"/>
    <w:rsid w:val="00A344CF"/>
    <w:pPr>
      <w:spacing w:before="240" w:after="60"/>
    </w:pPr>
    <w:rPr>
      <w:color w:val="918585"/>
      <w:sz w:val="22"/>
    </w:rPr>
  </w:style>
  <w:style w:type="paragraph" w:customStyle="1" w:styleId="SideHeading">
    <w:name w:val="Side Heading"/>
    <w:basedOn w:val="HeadingBase"/>
    <w:rsid w:val="00A34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4CF"/>
    <w:pPr>
      <w:tabs>
        <w:tab w:val="num" w:pos="360"/>
      </w:tabs>
    </w:pPr>
  </w:style>
  <w:style w:type="paragraph" w:styleId="PlainText">
    <w:name w:val="Plain Text"/>
    <w:basedOn w:val="Normal"/>
    <w:link w:val="PlainTextChar"/>
    <w:rsid w:val="00A344CF"/>
    <w:rPr>
      <w:sz w:val="20"/>
    </w:rPr>
  </w:style>
  <w:style w:type="character" w:customStyle="1" w:styleId="PlainTextChar">
    <w:name w:val="Plain Text Char"/>
    <w:basedOn w:val="DefaultParagraphFont"/>
    <w:link w:val="PlainText"/>
    <w:rsid w:val="00A344CF"/>
    <w:rPr>
      <w:rFonts w:ascii="Courier New" w:eastAsia="Times New Roman" w:hAnsi="Courier New" w:cs="Times New Roman"/>
      <w:sz w:val="20"/>
      <w:szCs w:val="20"/>
      <w:lang w:eastAsia="en-US"/>
    </w:rPr>
  </w:style>
  <w:style w:type="character" w:customStyle="1" w:styleId="MenuOption">
    <w:name w:val="Menu Option"/>
    <w:basedOn w:val="DefaultParagraphFont"/>
    <w:rsid w:val="00A344CF"/>
    <w:rPr>
      <w:b/>
      <w:smallCaps/>
    </w:rPr>
  </w:style>
  <w:style w:type="paragraph" w:customStyle="1" w:styleId="TableListNumber">
    <w:name w:val="Table List Number"/>
    <w:basedOn w:val="ListNumber"/>
    <w:rsid w:val="00A344CF"/>
    <w:pPr>
      <w:numPr>
        <w:numId w:val="0"/>
      </w:numPr>
    </w:pPr>
  </w:style>
  <w:style w:type="paragraph" w:styleId="TOC4">
    <w:name w:val="toc 4"/>
    <w:basedOn w:val="TOCBase"/>
    <w:next w:val="Normal"/>
    <w:semiHidden/>
    <w:rsid w:val="00A344CF"/>
    <w:pPr>
      <w:tabs>
        <w:tab w:val="right" w:leader="dot" w:pos="9071"/>
      </w:tabs>
      <w:ind w:left="1701"/>
    </w:pPr>
  </w:style>
  <w:style w:type="paragraph" w:customStyle="1" w:styleId="ListAlpha">
    <w:name w:val="List Alpha"/>
    <w:basedOn w:val="List"/>
    <w:rsid w:val="00A344CF"/>
    <w:pPr>
      <w:numPr>
        <w:numId w:val="9"/>
      </w:numPr>
    </w:pPr>
  </w:style>
  <w:style w:type="paragraph" w:customStyle="1" w:styleId="ListAlpha2">
    <w:name w:val="List Alpha 2"/>
    <w:basedOn w:val="List2"/>
    <w:rsid w:val="00A344CF"/>
    <w:pPr>
      <w:numPr>
        <w:numId w:val="8"/>
      </w:numPr>
    </w:pPr>
  </w:style>
  <w:style w:type="paragraph" w:styleId="List2">
    <w:name w:val="List 2"/>
    <w:basedOn w:val="BodyText"/>
    <w:rsid w:val="00A344CF"/>
    <w:pPr>
      <w:tabs>
        <w:tab w:val="left" w:pos="680"/>
      </w:tabs>
      <w:spacing w:before="60" w:after="60"/>
      <w:ind w:left="680" w:hanging="340"/>
    </w:pPr>
  </w:style>
  <w:style w:type="paragraph" w:styleId="List3">
    <w:name w:val="List 3"/>
    <w:basedOn w:val="BodyText"/>
    <w:rsid w:val="00A344CF"/>
    <w:pPr>
      <w:tabs>
        <w:tab w:val="left" w:pos="1021"/>
      </w:tabs>
      <w:spacing w:before="60" w:after="60"/>
      <w:ind w:left="1020" w:hanging="340"/>
    </w:pPr>
  </w:style>
  <w:style w:type="paragraph" w:styleId="List4">
    <w:name w:val="List 4"/>
    <w:basedOn w:val="BodyText"/>
    <w:rsid w:val="00A344CF"/>
    <w:pPr>
      <w:tabs>
        <w:tab w:val="left" w:pos="1361"/>
      </w:tabs>
      <w:spacing w:before="60" w:after="60"/>
      <w:ind w:left="1361" w:hanging="340"/>
    </w:pPr>
  </w:style>
  <w:style w:type="paragraph" w:styleId="List5">
    <w:name w:val="List 5"/>
    <w:basedOn w:val="BodyText"/>
    <w:rsid w:val="00A344CF"/>
    <w:pPr>
      <w:tabs>
        <w:tab w:val="left" w:pos="1701"/>
      </w:tabs>
      <w:spacing w:before="60" w:after="60"/>
      <w:ind w:left="1701" w:hanging="340"/>
    </w:pPr>
  </w:style>
  <w:style w:type="paragraph" w:styleId="ListBullet3">
    <w:name w:val="List Bullet 3"/>
    <w:basedOn w:val="List3"/>
    <w:rsid w:val="00A344CF"/>
    <w:pPr>
      <w:numPr>
        <w:numId w:val="14"/>
      </w:numPr>
      <w:tabs>
        <w:tab w:val="clear" w:pos="1021"/>
      </w:tabs>
      <w:ind w:left="1037" w:hanging="357"/>
    </w:pPr>
  </w:style>
  <w:style w:type="paragraph" w:styleId="ListBullet4">
    <w:name w:val="List Bullet 4"/>
    <w:basedOn w:val="List4"/>
    <w:rsid w:val="00A344CF"/>
    <w:pPr>
      <w:numPr>
        <w:numId w:val="3"/>
      </w:numPr>
      <w:tabs>
        <w:tab w:val="clear" w:pos="1361"/>
      </w:tabs>
    </w:pPr>
  </w:style>
  <w:style w:type="paragraph" w:styleId="ListBullet5">
    <w:name w:val="List Bullet 5"/>
    <w:basedOn w:val="List5"/>
    <w:rsid w:val="00A344CF"/>
    <w:pPr>
      <w:numPr>
        <w:numId w:val="4"/>
      </w:numPr>
    </w:pPr>
  </w:style>
  <w:style w:type="paragraph" w:styleId="ListContinue2">
    <w:name w:val="List Continue 2"/>
    <w:basedOn w:val="List2"/>
    <w:rsid w:val="00A344CF"/>
    <w:pPr>
      <w:ind w:firstLine="0"/>
    </w:pPr>
  </w:style>
  <w:style w:type="paragraph" w:styleId="ListContinue3">
    <w:name w:val="List Continue 3"/>
    <w:basedOn w:val="List3"/>
    <w:rsid w:val="00A344CF"/>
    <w:pPr>
      <w:ind w:left="1021" w:firstLine="0"/>
    </w:pPr>
  </w:style>
  <w:style w:type="paragraph" w:styleId="ListContinue4">
    <w:name w:val="List Continue 4"/>
    <w:basedOn w:val="List4"/>
    <w:rsid w:val="00A344CF"/>
    <w:pPr>
      <w:ind w:firstLine="0"/>
    </w:pPr>
  </w:style>
  <w:style w:type="paragraph" w:styleId="ListContinue5">
    <w:name w:val="List Continue 5"/>
    <w:basedOn w:val="List5"/>
    <w:rsid w:val="00A344CF"/>
    <w:pPr>
      <w:ind w:firstLine="0"/>
    </w:pPr>
  </w:style>
  <w:style w:type="paragraph" w:styleId="ListNumber3">
    <w:name w:val="List Number 3"/>
    <w:basedOn w:val="List3"/>
    <w:rsid w:val="00A344CF"/>
    <w:pPr>
      <w:numPr>
        <w:numId w:val="5"/>
      </w:numPr>
    </w:pPr>
  </w:style>
  <w:style w:type="paragraph" w:styleId="ListNumber4">
    <w:name w:val="List Number 4"/>
    <w:basedOn w:val="List4"/>
    <w:rsid w:val="00A344CF"/>
    <w:pPr>
      <w:numPr>
        <w:numId w:val="6"/>
      </w:numPr>
    </w:pPr>
  </w:style>
  <w:style w:type="paragraph" w:styleId="ListNumber5">
    <w:name w:val="List Number 5"/>
    <w:basedOn w:val="List5"/>
    <w:rsid w:val="00A344CF"/>
    <w:pPr>
      <w:numPr>
        <w:numId w:val="7"/>
      </w:numPr>
    </w:pPr>
  </w:style>
  <w:style w:type="paragraph" w:styleId="BlockText">
    <w:name w:val="Block Text"/>
    <w:basedOn w:val="Normal"/>
    <w:rsid w:val="00A344CF"/>
    <w:pPr>
      <w:spacing w:after="120"/>
      <w:ind w:left="1440" w:right="1440"/>
    </w:pPr>
  </w:style>
  <w:style w:type="character" w:customStyle="1" w:styleId="Subscript">
    <w:name w:val="Subscript"/>
    <w:basedOn w:val="DefaultParagraphFont"/>
    <w:rsid w:val="00A344CF"/>
    <w:rPr>
      <w:sz w:val="16"/>
      <w:vertAlign w:val="subscript"/>
    </w:rPr>
  </w:style>
  <w:style w:type="character" w:customStyle="1" w:styleId="Superscript">
    <w:name w:val="Superscript"/>
    <w:basedOn w:val="DefaultParagraphFont"/>
    <w:rsid w:val="00A344CF"/>
    <w:rPr>
      <w:sz w:val="16"/>
      <w:vertAlign w:val="superscript"/>
    </w:rPr>
  </w:style>
  <w:style w:type="character" w:customStyle="1" w:styleId="Symbols">
    <w:name w:val="Symbols"/>
    <w:basedOn w:val="DefaultParagraphFont"/>
    <w:rsid w:val="00A344CF"/>
    <w:rPr>
      <w:rFonts w:ascii="Symbol" w:hAnsi="Symbol"/>
    </w:rPr>
  </w:style>
  <w:style w:type="character" w:customStyle="1" w:styleId="MenuOptions">
    <w:name w:val="Menu Options"/>
    <w:basedOn w:val="DefaultParagraphFont"/>
    <w:rsid w:val="00A344CF"/>
    <w:rPr>
      <w:rFonts w:ascii="Arial Narrow" w:hAnsi="Arial Narrow"/>
      <w:smallCaps/>
    </w:rPr>
  </w:style>
  <w:style w:type="character" w:customStyle="1" w:styleId="Buttons">
    <w:name w:val="Buttons"/>
    <w:basedOn w:val="DefaultParagraphFont"/>
    <w:rsid w:val="00A344CF"/>
    <w:rPr>
      <w:b/>
    </w:rPr>
  </w:style>
  <w:style w:type="character" w:customStyle="1" w:styleId="Underlined">
    <w:name w:val="Underlined"/>
    <w:basedOn w:val="DefaultParagraphFont"/>
    <w:rsid w:val="00A344CF"/>
    <w:rPr>
      <w:u w:val="single"/>
    </w:rPr>
  </w:style>
  <w:style w:type="paragraph" w:customStyle="1" w:styleId="TableBodyTextRight">
    <w:name w:val="Table Body Text Right"/>
    <w:basedOn w:val="TableBodyText"/>
    <w:rsid w:val="00A344CF"/>
    <w:pPr>
      <w:widowControl w:val="0"/>
      <w:autoSpaceDE w:val="0"/>
      <w:autoSpaceDN w:val="0"/>
      <w:adjustRightInd w:val="0"/>
      <w:jc w:val="right"/>
    </w:pPr>
    <w:rPr>
      <w:rFonts w:cs="Arial"/>
      <w:szCs w:val="18"/>
    </w:rPr>
  </w:style>
  <w:style w:type="paragraph" w:customStyle="1" w:styleId="CopyrightText">
    <w:name w:val="Copyright Text"/>
    <w:basedOn w:val="BodyText"/>
    <w:rsid w:val="00A344CF"/>
    <w:rPr>
      <w:sz w:val="18"/>
    </w:rPr>
  </w:style>
  <w:style w:type="paragraph" w:customStyle="1" w:styleId="BodySmallRight">
    <w:name w:val="Body Small Right"/>
    <w:basedOn w:val="BodyTextRight"/>
    <w:rsid w:val="00A344CF"/>
    <w:rPr>
      <w:sz w:val="18"/>
      <w:szCs w:val="18"/>
    </w:rPr>
  </w:style>
  <w:style w:type="paragraph" w:customStyle="1" w:styleId="MarginEdition">
    <w:name w:val="Margin Edition"/>
    <w:basedOn w:val="MarginNote"/>
    <w:rsid w:val="00A344CF"/>
    <w:pPr>
      <w:spacing w:before="0" w:after="0"/>
    </w:pPr>
    <w:rPr>
      <w:rFonts w:ascii="Times New Roman" w:hAnsi="Times New Roman"/>
      <w:color w:val="999999"/>
    </w:rPr>
  </w:style>
  <w:style w:type="paragraph" w:customStyle="1" w:styleId="Spacer">
    <w:name w:val="Spacer"/>
    <w:basedOn w:val="Normal"/>
    <w:rsid w:val="00A344CF"/>
    <w:rPr>
      <w:sz w:val="2"/>
      <w:szCs w:val="2"/>
    </w:rPr>
  </w:style>
  <w:style w:type="character" w:customStyle="1" w:styleId="Small">
    <w:name w:val="Small"/>
    <w:basedOn w:val="DefaultParagraphFont"/>
    <w:rsid w:val="00A344CF"/>
    <w:rPr>
      <w:sz w:val="16"/>
    </w:rPr>
  </w:style>
  <w:style w:type="paragraph" w:customStyle="1" w:styleId="WideTable">
    <w:name w:val="Wide Table"/>
    <w:basedOn w:val="Normal"/>
    <w:rsid w:val="00A344CF"/>
    <w:pPr>
      <w:ind w:left="-1418"/>
    </w:pPr>
    <w:rPr>
      <w:sz w:val="2"/>
      <w:szCs w:val="2"/>
    </w:rPr>
  </w:style>
  <w:style w:type="character" w:styleId="PageNumber">
    <w:name w:val="page number"/>
    <w:basedOn w:val="DefaultParagraphFont"/>
    <w:rsid w:val="00A344CF"/>
  </w:style>
  <w:style w:type="paragraph" w:styleId="Quote">
    <w:name w:val="Quote"/>
    <w:basedOn w:val="Heading1"/>
    <w:link w:val="QuoteChar"/>
    <w:qFormat/>
    <w:rsid w:val="00A344CF"/>
    <w:rPr>
      <w:b w:val="0"/>
      <w:sz w:val="72"/>
      <w:szCs w:val="72"/>
      <w:lang w:val="en-NZ"/>
    </w:rPr>
  </w:style>
  <w:style w:type="character" w:customStyle="1" w:styleId="QuoteChar">
    <w:name w:val="Quote Char"/>
    <w:basedOn w:val="DefaultParagraphFont"/>
    <w:link w:val="Quote"/>
    <w:rsid w:val="00A34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4CF"/>
    <w:pPr>
      <w:pageBreakBefore/>
    </w:pPr>
  </w:style>
  <w:style w:type="paragraph" w:customStyle="1" w:styleId="Border">
    <w:name w:val="Border"/>
    <w:basedOn w:val="Normal"/>
    <w:qFormat/>
    <w:rsid w:val="00A34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4CF"/>
    <w:rPr>
      <w:b/>
      <w:bCs/>
      <w:i/>
      <w:iCs/>
      <w:color w:val="auto"/>
    </w:rPr>
  </w:style>
  <w:style w:type="paragraph" w:styleId="IntenseQuote">
    <w:name w:val="Intense Quote"/>
    <w:basedOn w:val="Normal"/>
    <w:next w:val="Normal"/>
    <w:link w:val="IntenseQuoteChar"/>
    <w:uiPriority w:val="30"/>
    <w:qFormat/>
    <w:rsid w:val="00A34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4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4CF"/>
    <w:rPr>
      <w:smallCaps/>
      <w:color w:val="auto"/>
      <w:u w:val="single"/>
    </w:rPr>
  </w:style>
  <w:style w:type="character" w:styleId="IntenseReference">
    <w:name w:val="Intense Reference"/>
    <w:basedOn w:val="DefaultParagraphFont"/>
    <w:uiPriority w:val="32"/>
    <w:qFormat/>
    <w:rsid w:val="00A344CF"/>
    <w:rPr>
      <w:b/>
      <w:bCs/>
      <w:smallCaps/>
      <w:color w:val="auto"/>
      <w:spacing w:val="5"/>
      <w:u w:val="single"/>
    </w:rPr>
  </w:style>
  <w:style w:type="paragraph" w:customStyle="1" w:styleId="2ColumnHeading">
    <w:name w:val="2Column Heading"/>
    <w:basedOn w:val="BodyText"/>
    <w:qFormat/>
    <w:rsid w:val="00A344CF"/>
    <w:pPr>
      <w:spacing w:after="60"/>
      <w:ind w:left="-2268"/>
    </w:pPr>
    <w:rPr>
      <w:b/>
    </w:rPr>
  </w:style>
  <w:style w:type="paragraph" w:customStyle="1" w:styleId="Heading1TOC">
    <w:name w:val="Heading1 TOC"/>
    <w:basedOn w:val="Normal"/>
    <w:qFormat/>
    <w:rsid w:val="00A344CF"/>
    <w:pPr>
      <w:spacing w:before="240" w:after="120"/>
    </w:pPr>
    <w:rPr>
      <w:rFonts w:ascii="Times New Roman" w:hAnsi="Times New Roman"/>
      <w:b/>
      <w:sz w:val="32"/>
    </w:rPr>
  </w:style>
  <w:style w:type="paragraph" w:customStyle="1" w:styleId="Heading2TOC">
    <w:name w:val="Heading2 TOC"/>
    <w:basedOn w:val="Normal"/>
    <w:qFormat/>
    <w:rsid w:val="00A344CF"/>
    <w:pPr>
      <w:spacing w:before="240" w:after="60"/>
    </w:pPr>
    <w:rPr>
      <w:rFonts w:ascii="Times New Roman" w:hAnsi="Times New Roman"/>
      <w:b/>
      <w:sz w:val="28"/>
    </w:rPr>
  </w:style>
  <w:style w:type="character" w:customStyle="1" w:styleId="Underline">
    <w:name w:val="Underline"/>
    <w:basedOn w:val="DefaultParagraphFont"/>
    <w:qFormat/>
    <w:rsid w:val="00A344CF"/>
    <w:rPr>
      <w:u w:val="single"/>
    </w:rPr>
  </w:style>
  <w:style w:type="character" w:customStyle="1" w:styleId="BoldandItalics">
    <w:name w:val="Bold and Italics"/>
    <w:qFormat/>
    <w:rsid w:val="00A344CF"/>
    <w:rPr>
      <w:b/>
      <w:i/>
      <w:u w:val="none"/>
    </w:rPr>
  </w:style>
  <w:style w:type="paragraph" w:styleId="BalloonText">
    <w:name w:val="Balloon Text"/>
    <w:basedOn w:val="Normal"/>
    <w:link w:val="BalloonTextChar"/>
    <w:rsid w:val="00A344CF"/>
    <w:rPr>
      <w:rFonts w:ascii="Tahoma" w:hAnsi="Tahoma" w:cs="Tahoma"/>
      <w:sz w:val="16"/>
      <w:szCs w:val="16"/>
    </w:rPr>
  </w:style>
  <w:style w:type="character" w:customStyle="1" w:styleId="BalloonTextChar">
    <w:name w:val="Balloon Text Char"/>
    <w:basedOn w:val="DefaultParagraphFont"/>
    <w:link w:val="BalloonText"/>
    <w:rsid w:val="00A344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4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4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4CF"/>
    <w:rPr>
      <w:b/>
      <w:color w:val="660033"/>
      <w:spacing w:val="0"/>
    </w:rPr>
  </w:style>
  <w:style w:type="paragraph" w:customStyle="1" w:styleId="Nameditemlist">
    <w:name w:val="Named item list"/>
    <w:basedOn w:val="BodyText"/>
    <w:qFormat/>
    <w:rsid w:val="00A344CF"/>
    <w:pPr>
      <w:tabs>
        <w:tab w:val="left" w:pos="2835"/>
      </w:tabs>
      <w:ind w:left="2835" w:hanging="2835"/>
    </w:pPr>
  </w:style>
  <w:style w:type="paragraph" w:customStyle="1" w:styleId="BodyTextnopadding">
    <w:name w:val="Body Text no padding"/>
    <w:basedOn w:val="BodyText"/>
    <w:qFormat/>
    <w:rsid w:val="00A344CF"/>
    <w:pPr>
      <w:spacing w:before="0" w:after="0"/>
    </w:pPr>
  </w:style>
  <w:style w:type="paragraph" w:customStyle="1" w:styleId="BodyTextBold">
    <w:name w:val="Body Text Bold"/>
    <w:basedOn w:val="BodyText"/>
    <w:qFormat/>
    <w:rsid w:val="00A344CF"/>
    <w:rPr>
      <w:b/>
    </w:rPr>
  </w:style>
  <w:style w:type="character" w:styleId="Hyperlink">
    <w:name w:val="Hyperlink"/>
    <w:basedOn w:val="DefaultParagraphFont"/>
    <w:uiPriority w:val="99"/>
    <w:unhideWhenUsed/>
    <w:rsid w:val="00995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8869</Characters>
  <Application>Microsoft Office Word</Application>
  <DocSecurity>0</DocSecurity>
  <Lines>268</Lines>
  <Paragraphs>187</Paragraphs>
  <ScaleCrop>false</ScaleCrop>
  <Company>Author-it Software Corporation Ltd.</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AHCMOM217 Operate quad bikes</dc:title>
  <dc:subject>Approved</dc:subject>
  <dc:creator>Skills Insight</dc:creator>
  <cp:keywords>Release: 1</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