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31A8" w:rsidP="006D31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AHCMOM216 Operate side by side utility vehicles</w:t>
      </w:r>
      <w:r>
        <w:fldChar w:fldCharType="end"/>
      </w:r>
    </w:p>
    <w:p w:rsidR="006D31A8" w:rsidP="006D31A8">
      <w:pPr>
        <w:pStyle w:val="Version"/>
        <w:sectPr w:rsidSect="00C062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62EF" w:rsidP="00C062EF">
      <w:pPr>
        <w:pStyle w:val="SuperHeading"/>
      </w:pPr>
      <w:r w:rsidRPr="00C062EF">
        <w:t>AHCMOM216 Operate side by side utility vehicles</w:t>
      </w:r>
    </w:p>
    <w:p w:rsidR="00000000" w:rsidRPr="00C062EF" w:rsidP="00C062EF">
      <w:pPr>
        <w:pStyle w:val="Heading1"/>
      </w:pPr>
      <w:bookmarkStart w:id="1" w:name="O_990930"/>
      <w:bookmarkEnd w:id="1"/>
      <w:r w:rsidRPr="00C062EF">
        <w:t>Modification History</w:t>
      </w:r>
    </w:p>
    <w:tbl>
      <w:tblPr>
        <w:tblW w:w="962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18"/>
      </w:tblGrid>
      <w:tr w:rsidTr="00C062EF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2EF" w:rsidP="00C062EF">
            <w:pPr>
              <w:pStyle w:val="BodyText"/>
            </w:pPr>
            <w:r w:rsidRPr="00C062EF">
              <w:rPr>
                <w:rStyle w:val="SpecialBold"/>
              </w:rPr>
              <w:t>Release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2EF">
            <w:pPr>
              <w:pStyle w:val="BodyText"/>
              <w:rPr>
                <w:lang w:val="en-NZ"/>
              </w:rPr>
            </w:pPr>
            <w:r w:rsidRPr="00C062EF">
              <w:rPr>
                <w:rStyle w:val="SpecialBold"/>
              </w:rPr>
              <w:t>Comments</w:t>
            </w:r>
          </w:p>
        </w:tc>
      </w:tr>
      <w:tr w:rsidTr="00C062EF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2EF">
            <w:pPr>
              <w:pStyle w:val="BodyText"/>
              <w:rPr>
                <w:lang w:val="en-NZ"/>
              </w:rPr>
            </w:pPr>
            <w:r w:rsidRPr="00C062EF">
              <w:t>Release 1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2EF" w:rsidP="00C062EF">
            <w:pPr>
              <w:pStyle w:val="BodyText"/>
            </w:pPr>
            <w:r w:rsidRPr="00C062EF">
              <w:t>This version released with AHC Agriculture, Horticulture and Conservation and Land Management Training Package Version 3.0.</w:t>
            </w:r>
          </w:p>
        </w:tc>
      </w:tr>
    </w:tbl>
    <w:p w:rsidR="00000000" w:rsidRPr="00C062EF" w:rsidP="00C062EF">
      <w:pPr>
        <w:pStyle w:val="BodyText"/>
      </w:pPr>
    </w:p>
    <w:p w:rsidR="00000000" w:rsidRPr="00C062EF" w:rsidP="00C062EF">
      <w:pPr>
        <w:pStyle w:val="AllowPageBreak"/>
      </w:pPr>
    </w:p>
    <w:p w:rsidR="00000000" w:rsidRPr="00C062EF" w:rsidP="00C062EF">
      <w:pPr>
        <w:pStyle w:val="Heading1"/>
      </w:pPr>
      <w:bookmarkStart w:id="2" w:name="O_990931"/>
      <w:bookmarkEnd w:id="2"/>
      <w:r w:rsidRPr="00C062EF">
        <w:t>Application</w:t>
      </w:r>
    </w:p>
    <w:p w:rsidR="00000000" w:rsidRPr="00C062EF" w:rsidP="006D31A8">
      <w:pPr>
        <w:pStyle w:val="BodyText"/>
      </w:pPr>
      <w:r w:rsidRPr="00C062EF">
        <w:t>This unit of competency describes the skills</w:t>
      </w:r>
      <w:r w:rsidRPr="00C062EF">
        <w:t xml:space="preserve"> and knowledge required to safely operate a side by side utility vehicle including undertaking pre-start checks and shut down procedures. </w:t>
      </w:r>
    </w:p>
    <w:p w:rsidR="00000000" w:rsidRPr="00C062EF" w:rsidP="006D31A8">
      <w:pPr>
        <w:pStyle w:val="BodyText"/>
      </w:pPr>
      <w:r w:rsidRPr="00C062EF">
        <w:t>The unit applies to individuals who operate side by side utility vehicles to undertake routine work under general sup</w:t>
      </w:r>
      <w:r w:rsidRPr="00C062EF">
        <w:t>ervision with limited autonomy and accountability.</w:t>
      </w:r>
    </w:p>
    <w:p w:rsidR="00000000" w:rsidRPr="00C062EF" w:rsidP="006D31A8">
      <w:pPr>
        <w:pStyle w:val="BodyText"/>
      </w:pPr>
      <w:r w:rsidRPr="00C062EF">
        <w:t>Vehicle must be operated according to relevant state/territory licensing authority vehicle licence requirements and regulations.</w:t>
      </w:r>
    </w:p>
    <w:p w:rsidR="00000000" w:rsidRPr="00C062EF" w:rsidP="006D31A8">
      <w:pPr>
        <w:pStyle w:val="BodyText"/>
      </w:pPr>
      <w:r w:rsidRPr="00C062EF">
        <w:t>No occupational licensing, legislative or certification requirements apply t</w:t>
      </w:r>
      <w:r w:rsidRPr="00C062EF">
        <w:t>o this unit at the time of publication.</w:t>
      </w:r>
    </w:p>
    <w:p w:rsidR="00000000" w:rsidRPr="00C062EF" w:rsidP="00C062EF">
      <w:pPr>
        <w:pStyle w:val="Heading1"/>
      </w:pPr>
      <w:bookmarkStart w:id="3" w:name="O_990932"/>
      <w:bookmarkEnd w:id="3"/>
      <w:r w:rsidRPr="00C062EF">
        <w:t>Pre-requisite Unit</w:t>
      </w:r>
    </w:p>
    <w:p w:rsidR="00000000" w:rsidRPr="00C062EF" w:rsidP="006D31A8">
      <w:pPr>
        <w:pStyle w:val="BodyText"/>
      </w:pPr>
      <w:r w:rsidRPr="00C062EF">
        <w:t>Nil</w:t>
      </w:r>
    </w:p>
    <w:p w:rsidR="00000000" w:rsidRPr="00C062EF" w:rsidP="00C062EF">
      <w:pPr>
        <w:pStyle w:val="Heading1"/>
      </w:pPr>
      <w:bookmarkStart w:id="4" w:name="O_990934"/>
      <w:bookmarkEnd w:id="4"/>
      <w:r w:rsidRPr="00C062EF">
        <w:t>Unit Sector</w:t>
      </w:r>
    </w:p>
    <w:p w:rsidR="00000000" w:rsidRPr="00C062EF" w:rsidP="006D31A8">
      <w:pPr>
        <w:pStyle w:val="BodyText"/>
      </w:pPr>
      <w:r w:rsidRPr="00C062EF">
        <w:t>Machinery operation and maintenance (MOM)</w:t>
      </w:r>
    </w:p>
    <w:p w:rsidR="00000000" w:rsidRPr="00C062EF" w:rsidP="00C062EF">
      <w:pPr>
        <w:pStyle w:val="Heading1"/>
      </w:pPr>
      <w:bookmarkStart w:id="5" w:name="O_990935"/>
      <w:bookmarkEnd w:id="5"/>
      <w:r w:rsidRPr="00C062E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9"/>
        <w:gridCol w:w="7001"/>
      </w:tblGrid>
      <w:tr w:rsidTr="006D31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2EF" w:rsidP="00C062EF">
            <w:pPr>
              <w:pStyle w:val="BodyText"/>
            </w:pPr>
            <w:r w:rsidRPr="00C062EF">
              <w:rPr>
                <w:rStyle w:val="SpecialBold"/>
              </w:rPr>
              <w:t>Elements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2EF">
            <w:pPr>
              <w:pStyle w:val="BodyText"/>
              <w:rPr>
                <w:lang w:val="en-NZ"/>
              </w:rPr>
            </w:pPr>
            <w:r w:rsidRPr="00C062EF">
              <w:rPr>
                <w:rStyle w:val="SpecialBold"/>
              </w:rPr>
              <w:t>Performance Criteria</w:t>
            </w:r>
          </w:p>
        </w:tc>
      </w:tr>
      <w:tr w:rsidTr="006D31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2EF" w:rsidP="00C062EF">
            <w:pPr>
              <w:pStyle w:val="BodyText"/>
            </w:pPr>
            <w:r w:rsidRPr="00C062EF">
              <w:rPr>
                <w:rStyle w:val="Emphasis"/>
              </w:rPr>
              <w:t>Elements describe the essential outcomes.</w:t>
            </w:r>
          </w:p>
        </w:tc>
        <w:tc>
          <w:tcPr>
            <w:tcW w:w="700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2EF">
            <w:pPr>
              <w:pStyle w:val="BodyText"/>
              <w:rPr>
                <w:lang w:val="en-NZ"/>
              </w:rPr>
            </w:pPr>
            <w:r w:rsidRPr="00C062E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D31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2EF">
            <w:pPr>
              <w:pStyle w:val="BodyText"/>
              <w:rPr>
                <w:lang w:val="en-NZ"/>
              </w:rPr>
            </w:pPr>
            <w:r w:rsidRPr="00C062EF">
              <w:t>1.Prepare side by side utility vehicle for use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2EF" w:rsidP="00C062EF">
            <w:pPr>
              <w:pStyle w:val="BodyText"/>
            </w:pPr>
            <w:r w:rsidRPr="00C062EF">
              <w:t>1.1 Confirm with supervisor activity to be undertaken, including ident</w:t>
            </w:r>
            <w:r w:rsidRPr="00C062EF">
              <w:t>ifying potential hazards and risks and implementing safe working practices to manage risks</w:t>
            </w:r>
          </w:p>
          <w:p w:rsidR="00000000" w:rsidRPr="00C062EF" w:rsidP="00C062EF">
            <w:pPr>
              <w:pStyle w:val="BodyText"/>
            </w:pPr>
            <w:r w:rsidRPr="00C062EF">
              <w:t>1.2 Conduct routine pre-operational checks on the vehicle according to operators manual and report faults or malfunctions for repair</w:t>
            </w:r>
          </w:p>
          <w:p w:rsidR="00000000" w:rsidRPr="00C062EF" w:rsidP="00C062EF">
            <w:pPr>
              <w:pStyle w:val="BodyText"/>
            </w:pPr>
            <w:r w:rsidRPr="00C062EF">
              <w:t>1.3 Select and maintain personal</w:t>
            </w:r>
            <w:r w:rsidRPr="00C062EF">
              <w:t xml:space="preserve"> protective equipment according to workplace safety requirements</w:t>
            </w:r>
          </w:p>
          <w:p w:rsidR="00000000" w:rsidRPr="00C062EF" w:rsidP="00C062EF">
            <w:pPr>
              <w:pStyle w:val="BodyText"/>
            </w:pPr>
            <w:r w:rsidRPr="00C062EF">
              <w:t>1.4 Use, wear and correctly fit personal protective equipment including helmets that are fit for purpose according to operators manual</w:t>
            </w:r>
          </w:p>
          <w:p w:rsidR="00000000" w:rsidRPr="00C062EF" w:rsidP="00C062EF">
            <w:pPr>
              <w:pStyle w:val="BodyText"/>
            </w:pPr>
            <w:r w:rsidRPr="00C062EF">
              <w:t>1.5 Attach equipment and loads that do n</w:t>
            </w:r>
            <w:r w:rsidRPr="00C062EF">
              <w:t>ot exceed the weight limitations of the vehicle</w:t>
            </w:r>
          </w:p>
          <w:p w:rsidR="00000000" w:rsidP="00C062EF">
            <w:pPr>
              <w:pStyle w:val="BodyText"/>
              <w:rPr>
                <w:lang w:val="en-NZ"/>
              </w:rPr>
            </w:pPr>
            <w:r w:rsidRPr="00C062EF">
              <w:t>1.6 Secure loads to ensure safe transport</w:t>
            </w:r>
          </w:p>
        </w:tc>
      </w:tr>
      <w:tr w:rsidTr="006D31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2EF">
            <w:pPr>
              <w:pStyle w:val="BodyText"/>
              <w:rPr>
                <w:lang w:val="en-NZ"/>
              </w:rPr>
            </w:pPr>
            <w:r w:rsidRPr="00C062EF">
              <w:t>2.Operate side by side utility vehicle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2EF" w:rsidP="00C062EF">
            <w:pPr>
              <w:pStyle w:val="BodyText"/>
            </w:pPr>
            <w:r w:rsidRPr="00C062EF">
              <w:t>2.1 Start up, steer, manoeuvre, position and stop side by side utility vehicle in a controlled manner</w:t>
            </w:r>
          </w:p>
          <w:p w:rsidR="00000000" w:rsidRPr="00C062EF" w:rsidP="00C062EF">
            <w:pPr>
              <w:pStyle w:val="BodyText"/>
            </w:pPr>
            <w:r w:rsidRPr="00C062EF">
              <w:t>2.2 Identify environment</w:t>
            </w:r>
            <w:r w:rsidRPr="00C062EF">
              <w:t>al and biosecurity implications associated with side by side utility vehicle operation and minimise impact of vehicle use</w:t>
            </w:r>
          </w:p>
          <w:p w:rsidR="00000000" w:rsidRPr="00C062EF" w:rsidP="00C062EF">
            <w:pPr>
              <w:pStyle w:val="BodyText"/>
            </w:pPr>
            <w:r w:rsidRPr="00C062EF">
              <w:t>2.3 Apply side by side utility vehicle driver skills</w:t>
            </w:r>
          </w:p>
          <w:p w:rsidR="00000000" w:rsidRPr="00C062EF" w:rsidP="00C062EF">
            <w:pPr>
              <w:pStyle w:val="BodyText"/>
            </w:pPr>
            <w:r w:rsidRPr="00C062EF">
              <w:t>2.4 Operate side by side utility vehicles in accordance with task requirements, c</w:t>
            </w:r>
            <w:r w:rsidRPr="00C062EF">
              <w:t>onditions and operators manual</w:t>
            </w:r>
          </w:p>
          <w:p w:rsidR="00000000" w:rsidRPr="00C062EF" w:rsidP="00C062EF">
            <w:pPr>
              <w:pStyle w:val="BodyText"/>
            </w:pPr>
            <w:r w:rsidRPr="00C062EF">
              <w:t>2.5 Identify and avoid riding surfaces, terrains and slopes that are dangerous to safe operation</w:t>
            </w:r>
          </w:p>
          <w:p w:rsidR="00000000" w:rsidRPr="00C062EF" w:rsidP="00C062EF">
            <w:pPr>
              <w:pStyle w:val="BodyText"/>
            </w:pPr>
            <w:r w:rsidRPr="00C062EF">
              <w:t>2.6 Operate and manoeuvre over a variety of surfaces, slopes and terrain to minimise risk to safety</w:t>
            </w:r>
          </w:p>
          <w:p w:rsidR="00000000" w:rsidRPr="00C062EF" w:rsidP="00C062EF">
            <w:pPr>
              <w:pStyle w:val="BodyText"/>
            </w:pPr>
            <w:r w:rsidRPr="00C062EF">
              <w:t>2.7 Modify side by side util</w:t>
            </w:r>
            <w:r w:rsidRPr="00C062EF">
              <w:t>ity vehicle operation according to local weather conditions</w:t>
            </w:r>
          </w:p>
          <w:p w:rsidR="00000000" w:rsidP="00C062EF">
            <w:pPr>
              <w:pStyle w:val="BodyText"/>
              <w:rPr>
                <w:lang w:val="en-NZ"/>
              </w:rPr>
            </w:pPr>
            <w:r w:rsidRPr="00C062EF">
              <w:t>2.8 Ensure that vehicle seat belts and other safety features are functional and correctly fitted</w:t>
            </w:r>
          </w:p>
        </w:tc>
      </w:tr>
      <w:tr w:rsidTr="006D31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2EF">
            <w:pPr>
              <w:pStyle w:val="BodyText"/>
              <w:rPr>
                <w:lang w:val="en-NZ"/>
              </w:rPr>
            </w:pPr>
            <w:r w:rsidRPr="00C062EF">
              <w:t>3.Complete side by side utility vehicle operation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2EF" w:rsidP="00C062EF">
            <w:pPr>
              <w:pStyle w:val="BodyText"/>
            </w:pPr>
            <w:r w:rsidRPr="00C062EF">
              <w:t>3.1 Shut down side by side utility vehicle</w:t>
            </w:r>
          </w:p>
          <w:p w:rsidR="00000000" w:rsidRPr="00C062EF" w:rsidP="00C062EF">
            <w:pPr>
              <w:pStyle w:val="BodyText"/>
            </w:pPr>
            <w:r w:rsidRPr="00C062EF">
              <w:t>3.2 I</w:t>
            </w:r>
            <w:r w:rsidRPr="00C062EF">
              <w:t>dentify and report malfunctions, faults, irregular performance or damage to supervisor</w:t>
            </w:r>
          </w:p>
          <w:p w:rsidR="00000000" w:rsidRPr="00C062EF" w:rsidP="00C062EF">
            <w:pPr>
              <w:pStyle w:val="BodyText"/>
            </w:pPr>
            <w:r w:rsidRPr="00C062EF">
              <w:t>3.3 Park and secure side by side utility vehicle</w:t>
            </w:r>
          </w:p>
          <w:p w:rsidR="00000000" w:rsidRPr="00C062EF" w:rsidP="00C062EF">
            <w:pPr>
              <w:pStyle w:val="BodyText"/>
            </w:pPr>
            <w:r w:rsidRPr="00C062EF">
              <w:t>3.4 Remove and store keys in the required location</w:t>
            </w:r>
          </w:p>
          <w:p w:rsidR="00000000" w:rsidRPr="00C062EF" w:rsidP="00C062EF">
            <w:pPr>
              <w:pStyle w:val="BodyText"/>
            </w:pPr>
            <w:r w:rsidRPr="00C062EF">
              <w:t>3.5 Unload, load and secure side by side utility vehicle safely</w:t>
            </w:r>
          </w:p>
          <w:p w:rsidR="00000000" w:rsidRPr="00C062EF" w:rsidP="00C062EF">
            <w:pPr>
              <w:pStyle w:val="BodyText"/>
            </w:pPr>
            <w:r w:rsidRPr="00C062EF">
              <w:t>3.6 M</w:t>
            </w:r>
            <w:r w:rsidRPr="00C062EF">
              <w:t>aintain vehicle use records for servicing purposes in line with workplace practices</w:t>
            </w:r>
          </w:p>
        </w:tc>
      </w:tr>
    </w:tbl>
    <w:p w:rsidR="00000000" w:rsidRPr="00C062EF" w:rsidP="00C062EF">
      <w:pPr>
        <w:pStyle w:val="BodyText"/>
      </w:pPr>
    </w:p>
    <w:p w:rsidR="00000000" w:rsidRPr="00C062EF" w:rsidP="00C062EF">
      <w:pPr>
        <w:pStyle w:val="AllowPageBreak"/>
      </w:pPr>
    </w:p>
    <w:p w:rsidR="00000000" w:rsidRPr="00C062EF" w:rsidP="00C062EF">
      <w:pPr>
        <w:pStyle w:val="Heading1"/>
      </w:pPr>
      <w:bookmarkStart w:id="6" w:name="O_990936"/>
      <w:bookmarkEnd w:id="6"/>
      <w:r w:rsidRPr="00C062EF">
        <w:t>Foundation Skills</w:t>
      </w:r>
    </w:p>
    <w:p w:rsidR="00000000" w:rsidRPr="006D31A8" w:rsidP="006D31A8">
      <w:pPr>
        <w:pStyle w:val="BodyText"/>
        <w:rPr>
          <w:i/>
        </w:rPr>
      </w:pPr>
      <w:r w:rsidRPr="006D31A8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92"/>
        <w:gridCol w:w="7028"/>
      </w:tblGrid>
      <w:tr w:rsidTr="00C062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2EF" w:rsidP="00C062EF">
            <w:pPr>
              <w:pStyle w:val="BodyText"/>
            </w:pPr>
            <w:r w:rsidRPr="00C062EF">
              <w:rPr>
                <w:rStyle w:val="SpecialBold"/>
              </w:rPr>
              <w:t>Skill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2EF">
            <w:pPr>
              <w:pStyle w:val="BodyText"/>
              <w:rPr>
                <w:lang w:val="en-NZ"/>
              </w:rPr>
            </w:pPr>
            <w:r w:rsidRPr="00C062EF">
              <w:rPr>
                <w:rStyle w:val="SpecialBold"/>
              </w:rPr>
              <w:t>Description</w:t>
            </w:r>
          </w:p>
        </w:tc>
      </w:tr>
      <w:tr w:rsidTr="00C062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2EF">
            <w:pPr>
              <w:pStyle w:val="BodyText"/>
              <w:rPr>
                <w:lang w:val="en-NZ"/>
              </w:rPr>
            </w:pPr>
            <w:r w:rsidRPr="00C062EF">
              <w:t>Reading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2EF">
            <w:pPr>
              <w:pStyle w:val="ListBullet"/>
              <w:rPr>
                <w:lang w:val="en-NZ"/>
              </w:rPr>
            </w:pPr>
            <w:r w:rsidRPr="00C062EF">
              <w:t>Interpret textual information from a</w:t>
            </w:r>
            <w:r w:rsidRPr="00C062EF">
              <w:t xml:space="preserve"> range of sources to identify relevant and key information about workplace operations</w:t>
            </w:r>
          </w:p>
        </w:tc>
      </w:tr>
      <w:tr w:rsidTr="00C062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2EF">
            <w:pPr>
              <w:pStyle w:val="BodyText"/>
              <w:rPr>
                <w:lang w:val="en-NZ"/>
              </w:rPr>
            </w:pPr>
            <w:r w:rsidRPr="00C062EF">
              <w:t>Oral communication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2EF" w:rsidP="00C062EF">
            <w:pPr>
              <w:pStyle w:val="ListBullet"/>
            </w:pPr>
            <w:r w:rsidRPr="00C062EF">
              <w:t>Use clear language to report malfunctions, faults and irregular performance or damage</w:t>
            </w:r>
          </w:p>
          <w:p w:rsidR="00000000" w:rsidP="00C062EF">
            <w:pPr>
              <w:pStyle w:val="ListBullet"/>
              <w:rPr>
                <w:lang w:val="en-NZ"/>
              </w:rPr>
            </w:pPr>
            <w:r w:rsidRPr="00C062EF">
              <w:t>Participate in verbal exchanges t</w:t>
            </w:r>
            <w:r w:rsidRPr="00C062EF">
              <w:t>o respond to questions and clarify information</w:t>
            </w:r>
          </w:p>
        </w:tc>
      </w:tr>
      <w:tr w:rsidTr="00C062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2EF">
            <w:pPr>
              <w:pStyle w:val="BodyText"/>
              <w:rPr>
                <w:lang w:val="en-NZ"/>
              </w:rPr>
            </w:pPr>
            <w:r w:rsidRPr="00C062EF">
              <w:t>Numeracy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2EF" w:rsidP="00C062EF">
            <w:pPr>
              <w:pStyle w:val="ListBullet"/>
            </w:pPr>
            <w:r w:rsidRPr="00C062EF">
              <w:t>Calculate quantities of vehicle fluids including oil and fuel</w:t>
            </w:r>
          </w:p>
          <w:p w:rsidR="00000000" w:rsidRPr="00C062EF" w:rsidP="00C062EF">
            <w:pPr>
              <w:pStyle w:val="ListBullet"/>
            </w:pPr>
            <w:r w:rsidRPr="00C062EF">
              <w:t>Calculate load volumes and weights</w:t>
            </w:r>
          </w:p>
          <w:p w:rsidR="00000000" w:rsidP="00C062EF">
            <w:pPr>
              <w:pStyle w:val="ListBullet"/>
              <w:rPr>
                <w:lang w:val="en-NZ"/>
              </w:rPr>
            </w:pPr>
            <w:r w:rsidRPr="00C062EF">
              <w:t>Identify correct tyre pressure</w:t>
            </w:r>
          </w:p>
        </w:tc>
      </w:tr>
      <w:tr w:rsidTr="00C062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2EF">
            <w:pPr>
              <w:pStyle w:val="BodyText"/>
              <w:rPr>
                <w:lang w:val="en-NZ"/>
              </w:rPr>
            </w:pPr>
            <w:r w:rsidRPr="00C062EF">
              <w:t>Navigate the world of work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2EF" w:rsidP="00C062EF">
            <w:pPr>
              <w:pStyle w:val="ListBullet"/>
            </w:pPr>
            <w:r w:rsidRPr="00C062EF">
              <w:t>Recognise and follow workplace requiremen</w:t>
            </w:r>
            <w:r w:rsidRPr="00C062EF">
              <w:t>ts, including safety requirements, associated with own role and area of responsibility</w:t>
            </w:r>
          </w:p>
        </w:tc>
      </w:tr>
    </w:tbl>
    <w:p w:rsidR="00000000" w:rsidRPr="00C062EF" w:rsidP="00C062EF">
      <w:pPr>
        <w:pStyle w:val="BodyText"/>
      </w:pPr>
    </w:p>
    <w:p w:rsidR="00000000" w:rsidRPr="00C062EF" w:rsidP="00C062EF">
      <w:pPr>
        <w:pStyle w:val="AllowPageBreak"/>
      </w:pPr>
    </w:p>
    <w:p w:rsidR="00000000" w:rsidRPr="00C062EF" w:rsidP="00C062EF">
      <w:pPr>
        <w:pStyle w:val="Heading1"/>
      </w:pPr>
      <w:bookmarkStart w:id="7" w:name="O_990937"/>
      <w:bookmarkEnd w:id="7"/>
      <w:r w:rsidRPr="00C062EF">
        <w:t>Range of Conditions</w:t>
      </w:r>
    </w:p>
    <w:p w:rsidR="00000000" w:rsidRPr="006D31A8" w:rsidP="006D31A8">
      <w:pPr>
        <w:pStyle w:val="BodyText"/>
        <w:rPr>
          <w:i/>
        </w:rPr>
      </w:pPr>
      <w:r w:rsidRPr="006D31A8">
        <w:rPr>
          <w:rStyle w:val="Emphasis"/>
        </w:rPr>
        <w:t>This section specifies different work environments and conditions that may affect perform</w:t>
      </w:r>
      <w:r w:rsidRPr="006D31A8">
        <w:rPr>
          <w:rStyle w:val="Emphasis"/>
        </w:rPr>
        <w:t>ance. Essential operating conditions that may be present (depending on the work situation, needs of the candidate, accessibility of the item, and local industry and regional contexts) are included.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92"/>
        <w:gridCol w:w="7028"/>
      </w:tblGrid>
      <w:tr w:rsidTr="00C062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2EF">
            <w:pPr>
              <w:pStyle w:val="BodyText"/>
              <w:rPr>
                <w:lang w:val="en-NZ"/>
              </w:rPr>
            </w:pPr>
            <w:r w:rsidRPr="00C062EF">
              <w:t>Pre-operational checks must include: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2EF" w:rsidP="00C062EF">
            <w:pPr>
              <w:pStyle w:val="ListBullet"/>
            </w:pPr>
            <w:r w:rsidRPr="00C062EF">
              <w:t>vehicle damage and s</w:t>
            </w:r>
            <w:r w:rsidRPr="00C062EF">
              <w:t>erviceability</w:t>
            </w:r>
          </w:p>
          <w:p w:rsidR="00000000" w:rsidRPr="00C062EF" w:rsidP="00C062EF">
            <w:pPr>
              <w:pStyle w:val="ListBullet"/>
            </w:pPr>
            <w:r w:rsidRPr="00C062EF">
              <w:t>fuel</w:t>
            </w:r>
          </w:p>
          <w:p w:rsidR="00000000" w:rsidRPr="00C062EF" w:rsidP="00C062EF">
            <w:pPr>
              <w:pStyle w:val="ListBullet"/>
            </w:pPr>
            <w:r w:rsidRPr="00C062EF">
              <w:t>brakes</w:t>
            </w:r>
          </w:p>
          <w:p w:rsidR="00000000" w:rsidRPr="00C062EF" w:rsidP="00C062EF">
            <w:pPr>
              <w:pStyle w:val="ListBullet"/>
            </w:pPr>
            <w:r w:rsidRPr="00C062EF">
              <w:t>tyres including pressure and condition</w:t>
            </w:r>
          </w:p>
          <w:p w:rsidR="00000000" w:rsidP="00C062EF">
            <w:pPr>
              <w:pStyle w:val="ListBullet"/>
              <w:rPr>
                <w:lang w:val="en-NZ"/>
              </w:rPr>
            </w:pPr>
            <w:r w:rsidRPr="00C062EF">
              <w:t>vehicle controls.</w:t>
            </w:r>
          </w:p>
        </w:tc>
      </w:tr>
      <w:tr w:rsidTr="00C062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2EF">
            <w:pPr>
              <w:pStyle w:val="BodyText"/>
              <w:rPr>
                <w:lang w:val="en-NZ"/>
              </w:rPr>
            </w:pPr>
            <w:r w:rsidRPr="00C062EF">
              <w:t>Personal protective equipment must include: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2EF" w:rsidP="00C062EF">
            <w:pPr>
              <w:pStyle w:val="ListBullet"/>
            </w:pPr>
            <w:r w:rsidRPr="00C062EF">
              <w:t>a suitable helmet according to operators manual</w:t>
            </w:r>
          </w:p>
          <w:p w:rsidR="00000000" w:rsidP="00C062EF">
            <w:pPr>
              <w:pStyle w:val="ListBullet"/>
              <w:rPr>
                <w:lang w:val="en-NZ"/>
              </w:rPr>
            </w:pPr>
            <w:r w:rsidRPr="00C062EF">
              <w:t>enclosed toe shoes</w:t>
            </w:r>
          </w:p>
        </w:tc>
      </w:tr>
      <w:tr w:rsidTr="00C062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2EF">
            <w:pPr>
              <w:pStyle w:val="BodyText"/>
              <w:rPr>
                <w:lang w:val="en-NZ"/>
              </w:rPr>
            </w:pPr>
            <w:r w:rsidRPr="00C062EF">
              <w:t>Side by side utility vehicle driver skills must include: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2EF" w:rsidP="00C062EF">
            <w:pPr>
              <w:pStyle w:val="ListBullet"/>
            </w:pPr>
            <w:r w:rsidRPr="00C062EF">
              <w:t>parking across the slope when parking on a hill or gradient</w:t>
            </w:r>
          </w:p>
          <w:p w:rsidR="00000000" w:rsidRPr="00C062EF" w:rsidP="00C062EF">
            <w:pPr>
              <w:pStyle w:val="ListBullet"/>
            </w:pPr>
            <w:r w:rsidRPr="00C062EF">
              <w:t>on-board weight distribution</w:t>
            </w:r>
          </w:p>
          <w:p w:rsidR="00000000" w:rsidRPr="00C062EF" w:rsidP="00C062EF">
            <w:pPr>
              <w:pStyle w:val="ListBullet"/>
            </w:pPr>
            <w:r w:rsidRPr="00C062EF">
              <w:t>load security</w:t>
            </w:r>
          </w:p>
          <w:p w:rsidR="00000000" w:rsidRPr="00C062EF" w:rsidP="00C062EF">
            <w:pPr>
              <w:pStyle w:val="ListBullet"/>
            </w:pPr>
            <w:r w:rsidRPr="00C062EF">
              <w:t>crossing obstacles</w:t>
            </w:r>
          </w:p>
          <w:p w:rsidR="00000000" w:rsidP="00C062EF">
            <w:pPr>
              <w:pStyle w:val="ListBullet"/>
              <w:rPr>
                <w:lang w:val="en-NZ"/>
              </w:rPr>
            </w:pPr>
            <w:r w:rsidRPr="00C062EF">
              <w:t>avoiding hazards.</w:t>
            </w:r>
          </w:p>
        </w:tc>
      </w:tr>
      <w:tr w:rsidTr="00C062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2EF">
            <w:pPr>
              <w:pStyle w:val="BodyText"/>
              <w:rPr>
                <w:lang w:val="en-NZ"/>
              </w:rPr>
            </w:pPr>
            <w:r w:rsidRPr="00C062EF">
              <w:t>Safety features must include at least three of the following: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2EF" w:rsidP="00C062EF">
            <w:pPr>
              <w:pStyle w:val="ListBullet"/>
            </w:pPr>
            <w:r w:rsidRPr="00C062EF">
              <w:t>roll-over protective structure</w:t>
            </w:r>
          </w:p>
          <w:p w:rsidR="00000000" w:rsidRPr="00C062EF" w:rsidP="00C062EF">
            <w:pPr>
              <w:pStyle w:val="ListBullet"/>
            </w:pPr>
            <w:r w:rsidRPr="00C062EF">
              <w:t>seat belts</w:t>
            </w:r>
          </w:p>
          <w:p w:rsidR="00000000" w:rsidRPr="00C062EF" w:rsidP="00C062EF">
            <w:pPr>
              <w:pStyle w:val="ListBullet"/>
            </w:pPr>
            <w:r w:rsidRPr="00C062EF">
              <w:t>side nets</w:t>
            </w:r>
          </w:p>
          <w:p w:rsidR="00000000" w:rsidRPr="00C062EF" w:rsidP="00C062EF">
            <w:pPr>
              <w:pStyle w:val="ListBullet"/>
            </w:pPr>
            <w:r w:rsidRPr="00C062EF">
              <w:t>doors</w:t>
            </w:r>
          </w:p>
          <w:p w:rsidR="00000000" w:rsidRPr="00C062EF" w:rsidP="00C062EF">
            <w:pPr>
              <w:pStyle w:val="ListBullet"/>
            </w:pPr>
            <w:r w:rsidRPr="00C062EF">
              <w:t>occupant hand holds</w:t>
            </w:r>
          </w:p>
          <w:p w:rsidR="00000000" w:rsidP="00C062EF">
            <w:pPr>
              <w:pStyle w:val="ListBullet"/>
              <w:rPr>
                <w:lang w:val="en-NZ"/>
              </w:rPr>
            </w:pPr>
            <w:r w:rsidRPr="00C062EF">
              <w:t>tyre selection and inflation pressure.</w:t>
            </w:r>
          </w:p>
        </w:tc>
      </w:tr>
      <w:tr w:rsidTr="00C062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2EF">
            <w:pPr>
              <w:pStyle w:val="BodyText"/>
              <w:rPr>
                <w:lang w:val="en-NZ"/>
              </w:rPr>
            </w:pPr>
            <w:r w:rsidRPr="00C062EF">
              <w:t>Unload, load and secure side by side utility vehicle must include at least one of the following: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2EF" w:rsidP="00C062EF">
            <w:pPr>
              <w:pStyle w:val="ListBullet"/>
            </w:pPr>
            <w:r w:rsidRPr="00C062EF">
              <w:t>trailer</w:t>
            </w:r>
          </w:p>
          <w:p w:rsidR="00000000" w:rsidRPr="00C062EF" w:rsidP="00C062EF">
            <w:pPr>
              <w:pStyle w:val="ListBullet"/>
            </w:pPr>
            <w:r w:rsidRPr="00C062EF">
              <w:t>transportation device</w:t>
            </w:r>
          </w:p>
          <w:p w:rsidR="00000000" w:rsidRPr="00C062EF" w:rsidP="00C062EF">
            <w:pPr>
              <w:pStyle w:val="ListBullet"/>
            </w:pPr>
            <w:r w:rsidRPr="00C062EF">
              <w:t>on site vehicle storage.</w:t>
            </w:r>
          </w:p>
        </w:tc>
      </w:tr>
    </w:tbl>
    <w:p w:rsidR="00000000" w:rsidRPr="00C062EF" w:rsidP="00C062EF">
      <w:pPr>
        <w:pStyle w:val="BodyText"/>
      </w:pPr>
    </w:p>
    <w:p w:rsidR="00000000" w:rsidRPr="00C062EF" w:rsidP="00C062EF">
      <w:pPr>
        <w:pStyle w:val="AllowPageBreak"/>
      </w:pPr>
    </w:p>
    <w:p w:rsidR="00000000" w:rsidRPr="00C062EF" w:rsidP="00C062EF">
      <w:pPr>
        <w:pStyle w:val="Heading1"/>
      </w:pPr>
      <w:bookmarkStart w:id="8" w:name="O_990938"/>
      <w:bookmarkEnd w:id="8"/>
      <w:r w:rsidRPr="00C062E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18"/>
        <w:gridCol w:w="2118"/>
        <w:gridCol w:w="2407"/>
        <w:gridCol w:w="3177"/>
      </w:tblGrid>
      <w:tr w:rsidTr="00C062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2EF" w:rsidP="00C062EF">
            <w:pPr>
              <w:pStyle w:val="BodyText"/>
            </w:pPr>
            <w:r w:rsidRPr="00C062EF">
              <w:rPr>
                <w:rStyle w:val="SpecialBold"/>
              </w:rPr>
              <w:t>Code and title current version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2EF" w:rsidP="00C062EF">
            <w:pPr>
              <w:pStyle w:val="BodyText"/>
            </w:pPr>
            <w:r w:rsidRPr="00C062EF">
              <w:rPr>
                <w:rStyle w:val="SpecialBold"/>
              </w:rPr>
              <w:t>Code and title previous 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2EF" w:rsidP="00C062EF">
            <w:pPr>
              <w:pStyle w:val="BodyText"/>
            </w:pPr>
            <w:r w:rsidRPr="00C062EF">
              <w:rPr>
                <w:rStyle w:val="SpecialBold"/>
              </w:rPr>
              <w:t>Comments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2EF">
            <w:pPr>
              <w:pStyle w:val="BodyText"/>
              <w:rPr>
                <w:lang w:val="en-NZ"/>
              </w:rPr>
            </w:pPr>
            <w:r w:rsidRPr="00C062EF">
              <w:rPr>
                <w:rStyle w:val="SpecialBold"/>
              </w:rPr>
              <w:t>Equivalence status</w:t>
            </w:r>
          </w:p>
        </w:tc>
      </w:tr>
      <w:tr w:rsidTr="00C062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2EF" w:rsidP="00C062EF">
            <w:pPr>
              <w:pStyle w:val="BodyText"/>
            </w:pPr>
            <w:r w:rsidRPr="00C062EF">
              <w:t>AHCMOM216 Operate side by side utility vehicles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2EF">
            <w:pPr>
              <w:pStyle w:val="BodyText"/>
              <w:rPr>
                <w:lang w:val="en-NZ"/>
              </w:rPr>
            </w:pPr>
            <w:r w:rsidRPr="00C062EF">
              <w:t xml:space="preserve">AHCMOM211 Operate side by side utility vehicles 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2EF">
            <w:pPr>
              <w:pStyle w:val="BodyText"/>
              <w:rPr>
                <w:lang w:val="en-NZ"/>
              </w:rPr>
            </w:pPr>
            <w:r w:rsidRPr="00C062EF">
              <w:t>Significant changes to performance criteria, foundation skills and range of conditions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2EF" w:rsidP="00C062EF">
            <w:pPr>
              <w:pStyle w:val="BodyText"/>
            </w:pPr>
            <w:r w:rsidRPr="00C062EF">
              <w:t>No equivalent unit</w:t>
            </w:r>
          </w:p>
        </w:tc>
      </w:tr>
    </w:tbl>
    <w:p w:rsidR="00000000" w:rsidRPr="00C062EF" w:rsidP="00C062EF">
      <w:pPr>
        <w:pStyle w:val="BodyText"/>
      </w:pPr>
    </w:p>
    <w:p w:rsidR="00000000" w:rsidRPr="00C062EF" w:rsidP="00C062EF">
      <w:pPr>
        <w:pStyle w:val="AllowPageBreak"/>
      </w:pPr>
    </w:p>
    <w:p w:rsidR="00000000" w:rsidRPr="00C062EF" w:rsidP="00C062EF">
      <w:pPr>
        <w:pStyle w:val="Heading1"/>
      </w:pPr>
      <w:bookmarkStart w:id="9" w:name="O_990945"/>
      <w:bookmarkEnd w:id="9"/>
      <w:r w:rsidRPr="00C062EF">
        <w:t>Links</w:t>
      </w:r>
    </w:p>
    <w:p w:rsidR="00000000" w:rsidRPr="00C062EF" w:rsidP="006D31A8">
      <w:pPr>
        <w:pStyle w:val="BodyText"/>
      </w:pPr>
      <w:r w:rsidRPr="00C062EF">
        <w:t xml:space="preserve">Companion Volumes, including Implementation Guides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F1E1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062EF" w:rsidP="00C062EF"/>
    <w:sectPr w:rsidSect="00C062E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2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2EF" w:rsidRPr="006D31A8" w:rsidP="006D31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2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1A8" w:rsidP="00C062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31A8" w:rsidP="00C062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D31A8" w:rsidP="00C062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2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1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62EF" w:rsidRPr="006D31A8" w:rsidP="006D31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2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1A8" w:rsidRPr="002D2AF8" w:rsidP="00C062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AHCMOM216 Operate side by side utility vehicles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D31A8" w:rsidP="00C062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5CC43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B48FD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2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62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62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62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62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62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62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62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62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62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62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62EF"/>
  </w:style>
  <w:style w:type="character" w:customStyle="1" w:styleId="Heading1Char">
    <w:name w:val="Heading 1 Char"/>
    <w:basedOn w:val="DefaultParagraphFont"/>
    <w:link w:val="Heading1"/>
    <w:rsid w:val="00C062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62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62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62E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062EF"/>
    <w:rPr>
      <w:b/>
      <w:spacing w:val="0"/>
    </w:rPr>
  </w:style>
  <w:style w:type="character" w:styleId="Emphasis">
    <w:name w:val="Emphasis"/>
    <w:basedOn w:val="DefaultParagraphFont"/>
    <w:qFormat/>
    <w:rsid w:val="00C062EF"/>
    <w:rPr>
      <w:i/>
    </w:rPr>
  </w:style>
  <w:style w:type="paragraph" w:customStyle="1" w:styleId="SuperHeading">
    <w:name w:val="SuperHeading"/>
    <w:basedOn w:val="Normal"/>
    <w:rsid w:val="00C062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62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62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62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62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62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62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62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62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62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62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62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62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62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62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62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62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62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62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62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62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62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62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62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62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062E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062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62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62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62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62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62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62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62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62E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062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62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62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62EF"/>
  </w:style>
  <w:style w:type="paragraph" w:styleId="TableofFigures">
    <w:name w:val="table of figures"/>
    <w:basedOn w:val="Normal"/>
    <w:next w:val="Normal"/>
    <w:semiHidden/>
    <w:rsid w:val="00C062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62E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062EF"/>
    <w:rPr>
      <w:rFonts w:ascii="Wingdings" w:hAnsi="Wingdings"/>
    </w:rPr>
  </w:style>
  <w:style w:type="paragraph" w:customStyle="1" w:styleId="TableHeading">
    <w:name w:val="Table Heading"/>
    <w:basedOn w:val="HeadingBase"/>
    <w:rsid w:val="00C062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62EF"/>
    <w:rPr>
      <w:color w:val="0033CC"/>
      <w:u w:val="none"/>
    </w:rPr>
  </w:style>
  <w:style w:type="paragraph" w:customStyle="1" w:styleId="BodyTextRight">
    <w:name w:val="Body Text Right"/>
    <w:basedOn w:val="BodyText"/>
    <w:rsid w:val="00C062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62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62E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62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62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62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62EF"/>
    <w:rPr>
      <w:sz w:val="32"/>
    </w:rPr>
  </w:style>
  <w:style w:type="paragraph" w:customStyle="1" w:styleId="HeadingProcedure">
    <w:name w:val="Heading Procedure"/>
    <w:basedOn w:val="HeadingBase"/>
    <w:next w:val="Normal"/>
    <w:rsid w:val="00C062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62EF"/>
    <w:pPr>
      <w:spacing w:before="60" w:after="60"/>
    </w:pPr>
  </w:style>
  <w:style w:type="paragraph" w:styleId="ListContinue">
    <w:name w:val="List Continue"/>
    <w:basedOn w:val="List"/>
    <w:rsid w:val="00C062EF"/>
    <w:pPr>
      <w:ind w:firstLine="0"/>
    </w:pPr>
  </w:style>
  <w:style w:type="paragraph" w:customStyle="1" w:styleId="ListNote">
    <w:name w:val="List Note"/>
    <w:basedOn w:val="List"/>
    <w:rsid w:val="00C062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62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62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62EF"/>
    <w:rPr>
      <w:rFonts w:ascii="Courier New" w:hAnsi="Courier New"/>
    </w:rPr>
  </w:style>
  <w:style w:type="paragraph" w:customStyle="1" w:styleId="NoteBullet">
    <w:name w:val="Note Bullet"/>
    <w:basedOn w:val="Note"/>
    <w:rsid w:val="00C062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62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62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62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62E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062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62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62EF"/>
    <w:rPr>
      <w:b/>
      <w:smallCaps/>
    </w:rPr>
  </w:style>
  <w:style w:type="paragraph" w:customStyle="1" w:styleId="TableListNumber">
    <w:name w:val="Table List Number"/>
    <w:basedOn w:val="ListNumber"/>
    <w:rsid w:val="00C062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62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62EF"/>
    <w:pPr>
      <w:numPr>
        <w:numId w:val="8"/>
      </w:numPr>
    </w:pPr>
  </w:style>
  <w:style w:type="paragraph" w:customStyle="1" w:styleId="ListAlpha2">
    <w:name w:val="List Alpha 2"/>
    <w:basedOn w:val="List2"/>
    <w:rsid w:val="00C062EF"/>
    <w:pPr>
      <w:numPr>
        <w:numId w:val="7"/>
      </w:numPr>
    </w:pPr>
  </w:style>
  <w:style w:type="paragraph" w:styleId="List2">
    <w:name w:val="List 2"/>
    <w:basedOn w:val="BodyText"/>
    <w:rsid w:val="00C062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62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62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62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62E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62E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062EF"/>
    <w:pPr>
      <w:numPr>
        <w:numId w:val="3"/>
      </w:numPr>
    </w:pPr>
  </w:style>
  <w:style w:type="paragraph" w:styleId="ListContinue2">
    <w:name w:val="List Continue 2"/>
    <w:basedOn w:val="List2"/>
    <w:rsid w:val="00C062EF"/>
    <w:pPr>
      <w:ind w:firstLine="0"/>
    </w:pPr>
  </w:style>
  <w:style w:type="paragraph" w:styleId="ListContinue3">
    <w:name w:val="List Continue 3"/>
    <w:basedOn w:val="List3"/>
    <w:rsid w:val="00C062EF"/>
    <w:pPr>
      <w:ind w:left="1021" w:firstLine="0"/>
    </w:pPr>
  </w:style>
  <w:style w:type="paragraph" w:styleId="ListContinue4">
    <w:name w:val="List Continue 4"/>
    <w:basedOn w:val="List4"/>
    <w:rsid w:val="00C062EF"/>
    <w:pPr>
      <w:ind w:firstLine="0"/>
    </w:pPr>
  </w:style>
  <w:style w:type="paragraph" w:styleId="ListContinue5">
    <w:name w:val="List Continue 5"/>
    <w:basedOn w:val="List5"/>
    <w:rsid w:val="00C062EF"/>
    <w:pPr>
      <w:ind w:firstLine="0"/>
    </w:pPr>
  </w:style>
  <w:style w:type="paragraph" w:styleId="ListNumber3">
    <w:name w:val="List Number 3"/>
    <w:basedOn w:val="List3"/>
    <w:rsid w:val="00C062EF"/>
    <w:pPr>
      <w:numPr>
        <w:numId w:val="4"/>
      </w:numPr>
    </w:pPr>
  </w:style>
  <w:style w:type="paragraph" w:styleId="ListNumber4">
    <w:name w:val="List Number 4"/>
    <w:basedOn w:val="List4"/>
    <w:rsid w:val="00C062EF"/>
    <w:pPr>
      <w:numPr>
        <w:numId w:val="5"/>
      </w:numPr>
    </w:pPr>
  </w:style>
  <w:style w:type="paragraph" w:styleId="ListNumber5">
    <w:name w:val="List Number 5"/>
    <w:basedOn w:val="List5"/>
    <w:rsid w:val="00C062EF"/>
    <w:pPr>
      <w:numPr>
        <w:numId w:val="6"/>
      </w:numPr>
    </w:pPr>
  </w:style>
  <w:style w:type="paragraph" w:styleId="BlockText">
    <w:name w:val="Block Text"/>
    <w:basedOn w:val="Normal"/>
    <w:rsid w:val="00C062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62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62EF"/>
    <w:rPr>
      <w:sz w:val="16"/>
      <w:vertAlign w:val="superscript"/>
    </w:rPr>
  </w:style>
  <w:style w:type="character" w:customStyle="1" w:styleId="Symbols">
    <w:name w:val="Symbols"/>
    <w:basedOn w:val="DefaultParagraphFont"/>
    <w:rsid w:val="00C062EF"/>
    <w:rPr>
      <w:rFonts w:ascii="Symbol" w:hAnsi="Symbol"/>
    </w:rPr>
  </w:style>
  <w:style w:type="character" w:customStyle="1" w:styleId="MenuOptions">
    <w:name w:val="Menu Options"/>
    <w:basedOn w:val="DefaultParagraphFont"/>
    <w:rsid w:val="00C062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62EF"/>
    <w:rPr>
      <w:b/>
    </w:rPr>
  </w:style>
  <w:style w:type="character" w:customStyle="1" w:styleId="Underlined">
    <w:name w:val="Underlined"/>
    <w:basedOn w:val="DefaultParagraphFont"/>
    <w:rsid w:val="00C062EF"/>
    <w:rPr>
      <w:u w:val="single"/>
    </w:rPr>
  </w:style>
  <w:style w:type="paragraph" w:customStyle="1" w:styleId="TableBodyTextRight">
    <w:name w:val="Table Body Text Right"/>
    <w:basedOn w:val="TableBodyText"/>
    <w:rsid w:val="00C062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62EF"/>
    <w:rPr>
      <w:sz w:val="18"/>
    </w:rPr>
  </w:style>
  <w:style w:type="paragraph" w:customStyle="1" w:styleId="BodySmallRight">
    <w:name w:val="Body Small Right"/>
    <w:basedOn w:val="BodyTextRight"/>
    <w:rsid w:val="00C062EF"/>
    <w:rPr>
      <w:sz w:val="18"/>
      <w:szCs w:val="18"/>
    </w:rPr>
  </w:style>
  <w:style w:type="paragraph" w:customStyle="1" w:styleId="MarginEdition">
    <w:name w:val="Margin Edition"/>
    <w:basedOn w:val="MarginNote"/>
    <w:rsid w:val="00C062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62EF"/>
    <w:rPr>
      <w:sz w:val="2"/>
      <w:szCs w:val="2"/>
    </w:rPr>
  </w:style>
  <w:style w:type="character" w:customStyle="1" w:styleId="Small">
    <w:name w:val="Small"/>
    <w:basedOn w:val="DefaultParagraphFont"/>
    <w:rsid w:val="00C062EF"/>
    <w:rPr>
      <w:sz w:val="16"/>
    </w:rPr>
  </w:style>
  <w:style w:type="paragraph" w:customStyle="1" w:styleId="WideTable">
    <w:name w:val="Wide Table"/>
    <w:basedOn w:val="Normal"/>
    <w:rsid w:val="00C062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62EF"/>
  </w:style>
  <w:style w:type="paragraph" w:styleId="Quote">
    <w:name w:val="Quote"/>
    <w:basedOn w:val="Heading1"/>
    <w:link w:val="QuoteChar"/>
    <w:qFormat/>
    <w:rsid w:val="00C062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62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62EF"/>
    <w:pPr>
      <w:pageBreakBefore/>
    </w:pPr>
  </w:style>
  <w:style w:type="paragraph" w:customStyle="1" w:styleId="Border">
    <w:name w:val="Border"/>
    <w:basedOn w:val="Normal"/>
    <w:qFormat/>
    <w:rsid w:val="00C062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62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62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62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62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62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62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62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62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62EF"/>
    <w:rPr>
      <w:u w:val="single"/>
    </w:rPr>
  </w:style>
  <w:style w:type="character" w:customStyle="1" w:styleId="BoldandItalics">
    <w:name w:val="Bold and Italics"/>
    <w:qFormat/>
    <w:rsid w:val="00C062EF"/>
    <w:rPr>
      <w:b/>
      <w:i/>
      <w:u w:val="none"/>
    </w:rPr>
  </w:style>
  <w:style w:type="paragraph" w:styleId="BalloonText">
    <w:name w:val="Balloon Text"/>
    <w:basedOn w:val="Normal"/>
    <w:link w:val="BalloonTextChar"/>
    <w:rsid w:val="00C062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62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62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62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62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62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62EF"/>
    <w:pPr>
      <w:spacing w:before="0" w:after="0"/>
    </w:pPr>
  </w:style>
  <w:style w:type="paragraph" w:customStyle="1" w:styleId="BodyTextBold">
    <w:name w:val="Body Text Bold"/>
    <w:basedOn w:val="BodyText"/>
    <w:qFormat/>
    <w:rsid w:val="00C062EF"/>
    <w:rPr>
      <w:b/>
    </w:rPr>
  </w:style>
  <w:style w:type="character" w:styleId="Hyperlink">
    <w:name w:val="Hyperlink"/>
    <w:basedOn w:val="DefaultParagraphFont"/>
    <w:uiPriority w:val="99"/>
    <w:unhideWhenUsed/>
    <w:rsid w:val="006D31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805</Words>
  <Characters>4945</Characters>
  <Application>Microsoft Office Word</Application>
  <DocSecurity>0</DocSecurity>
  <Lines>183</Lines>
  <Paragraphs>117</Paragraphs>
  <ScaleCrop>false</ScaleCrop>
  <Company>Author-it Software Corporation Ltd.</Company>
  <LinksUpToDate>false</LinksUpToDate>
  <CharactersWithSpaces>5633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AHCMOM216 Operate side by side utility vehicles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2025-02-11T06:59:00Z</dcterms:created>
  <dcterms:modified xsi:type="dcterms:W3CDTF">2025-02-11T06:59:00Z</dcterms:modified>
</cp:coreProperties>
</file>