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248" w:rsidP="00436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AHCMOM212 Operate quad bikes</w:t>
      </w:r>
      <w:r>
        <w:fldChar w:fldCharType="end"/>
      </w:r>
    </w:p>
    <w:p w:rsidR="00436248" w:rsidP="00436248">
      <w:pPr>
        <w:pStyle w:val="Version"/>
        <w:sectPr w:rsidSect="00BA77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73B" w:rsidP="00BA773B">
      <w:pPr>
        <w:pStyle w:val="SuperHeading"/>
      </w:pPr>
      <w:r w:rsidRPr="00BA773B">
        <w:t>Assessment Requirements for AHCMOM212 Operate quad bikes</w:t>
      </w:r>
    </w:p>
    <w:p w:rsidR="00000000" w:rsidRPr="00BA773B" w:rsidP="00BA773B">
      <w:pPr>
        <w:pStyle w:val="Heading1"/>
      </w:pPr>
      <w:bookmarkStart w:id="1" w:name="O_885280"/>
      <w:bookmarkEnd w:id="1"/>
      <w:r w:rsidRPr="00BA77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A7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3B">
            <w:pPr>
              <w:pStyle w:val="TableHeading"/>
              <w:rPr>
                <w:lang w:val="en-NZ"/>
              </w:rPr>
            </w:pPr>
            <w:r w:rsidRPr="00BA773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3B">
            <w:pPr>
              <w:pStyle w:val="TableHeading"/>
              <w:rPr>
                <w:lang w:val="en-NZ"/>
              </w:rPr>
            </w:pPr>
            <w:r w:rsidRPr="00BA773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3B">
            <w:pPr>
              <w:pStyle w:val="TableHeading"/>
              <w:rPr>
                <w:lang w:val="en-NZ"/>
              </w:rPr>
            </w:pPr>
            <w:r w:rsidRPr="00BA773B">
              <w:t>Comment</w:t>
            </w:r>
          </w:p>
        </w:tc>
      </w:tr>
      <w:tr w:rsidTr="00BA77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3B">
            <w:pPr>
              <w:pStyle w:val="BodyText"/>
              <w:rPr>
                <w:lang w:val="en-NZ"/>
              </w:rPr>
            </w:pPr>
            <w:r w:rsidRPr="00BA773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73B">
            <w:pPr>
              <w:pStyle w:val="BodyText"/>
              <w:rPr>
                <w:lang w:val="en-NZ"/>
              </w:rPr>
            </w:pPr>
            <w:r w:rsidRPr="00BA773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73B" w:rsidP="00BA773B">
            <w:pPr>
              <w:pStyle w:val="BodyText"/>
            </w:pPr>
            <w:r w:rsidRPr="00BA773B">
              <w:t>Initial release</w:t>
            </w:r>
          </w:p>
        </w:tc>
      </w:tr>
    </w:tbl>
    <w:p w:rsidR="00000000" w:rsidRPr="00BA773B" w:rsidP="00BA773B">
      <w:pPr>
        <w:pStyle w:val="BodyText"/>
      </w:pPr>
    </w:p>
    <w:p w:rsidR="00000000" w:rsidRPr="00BA773B" w:rsidP="00BA773B">
      <w:pPr>
        <w:pStyle w:val="AllowPageBreak"/>
      </w:pPr>
    </w:p>
    <w:p w:rsidR="00000000" w:rsidRPr="00BA773B" w:rsidP="00BA773B">
      <w:pPr>
        <w:pStyle w:val="Heading1"/>
      </w:pPr>
      <w:bookmarkStart w:id="2" w:name="O_885281"/>
      <w:bookmarkEnd w:id="2"/>
      <w:r w:rsidRPr="00BA773B">
        <w:t>Performance Evidence</w:t>
      </w:r>
    </w:p>
    <w:p w:rsidR="00000000" w:rsidRPr="00BA773B" w:rsidP="00436248">
      <w:pPr>
        <w:pStyle w:val="BodyText"/>
      </w:pPr>
      <w:r w:rsidRPr="00BA773B">
        <w:t>The candidate must be observed operating a quad bike using safe work procedures.</w:t>
      </w:r>
    </w:p>
    <w:p w:rsidR="00000000" w:rsidRPr="00BA773B" w:rsidP="00436248">
      <w:pPr>
        <w:pStyle w:val="BodyText"/>
      </w:pPr>
      <w:r w:rsidRPr="00BA773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A773B" w:rsidP="00436248">
      <w:pPr>
        <w:pStyle w:val="BodyText"/>
      </w:pPr>
      <w:r w:rsidRPr="00BA773B">
        <w:t>The candidate must provid</w:t>
      </w:r>
      <w:r w:rsidRPr="00BA773B">
        <w:t>e evidence that they can:</w:t>
      </w:r>
    </w:p>
    <w:p w:rsidR="00000000" w:rsidRPr="00BA773B" w:rsidP="00BA773B">
      <w:pPr>
        <w:pStyle w:val="ListBullet"/>
      </w:pPr>
      <w:r w:rsidRPr="00BA773B">
        <w:t>identify hazards and risks associated with quad bike use</w:t>
      </w:r>
    </w:p>
    <w:p w:rsidR="00000000" w:rsidRPr="00BA773B" w:rsidP="00BA773B">
      <w:pPr>
        <w:pStyle w:val="ListBullet"/>
      </w:pPr>
      <w:r w:rsidRPr="00BA773B">
        <w:t>identify safe work areas</w:t>
      </w:r>
    </w:p>
    <w:p w:rsidR="00000000" w:rsidRPr="00BA773B" w:rsidP="00BA773B">
      <w:pPr>
        <w:pStyle w:val="ListBullet"/>
      </w:pPr>
      <w:r w:rsidRPr="00BA773B">
        <w:t>select, fit correctly, use and maintain personal protective equipment including helmets</w:t>
      </w:r>
    </w:p>
    <w:p w:rsidR="00000000" w:rsidRPr="00BA773B" w:rsidP="00BA773B">
      <w:pPr>
        <w:pStyle w:val="ListBullet"/>
      </w:pPr>
      <w:r w:rsidRPr="00BA773B">
        <w:t xml:space="preserve">operate quad bikes in a range of riding surface conditions </w:t>
      </w:r>
      <w:r w:rsidRPr="00BA773B">
        <w:t>and terrain conditions</w:t>
      </w:r>
    </w:p>
    <w:p w:rsidR="00000000" w:rsidRPr="00BA773B" w:rsidP="00BA773B">
      <w:pPr>
        <w:pStyle w:val="ListBullet"/>
      </w:pPr>
      <w:r w:rsidRPr="00BA773B">
        <w:t>steer, manoeuvre, position and stop the quad bike in a smooth and controlled manner</w:t>
      </w:r>
    </w:p>
    <w:p w:rsidR="00000000" w:rsidRPr="00BA773B" w:rsidP="00BA773B">
      <w:pPr>
        <w:pStyle w:val="ListBullet"/>
      </w:pPr>
      <w:r w:rsidRPr="00BA773B">
        <w:t>apply hand-eye coordination and correctly transfer body weight (active riding) to maintain bike stability including riding on uneven or steep terrain</w:t>
      </w:r>
    </w:p>
    <w:p w:rsidR="00000000" w:rsidRPr="00BA773B" w:rsidP="00BA773B">
      <w:pPr>
        <w:pStyle w:val="ListBullet"/>
      </w:pPr>
      <w:r w:rsidRPr="00BA773B">
        <w:t>follow enterprise  work health and safety procedures</w:t>
      </w:r>
    </w:p>
    <w:p w:rsidR="00000000" w:rsidRPr="00BA773B" w:rsidP="00BA773B">
      <w:pPr>
        <w:pStyle w:val="ListBullet"/>
      </w:pPr>
      <w:r w:rsidRPr="00BA773B">
        <w:t>unload and load quad bike safely</w:t>
      </w:r>
    </w:p>
    <w:p w:rsidR="00000000" w:rsidRPr="00BA773B" w:rsidP="00BA773B">
      <w:pPr>
        <w:pStyle w:val="ListBullet"/>
      </w:pPr>
      <w:r w:rsidRPr="00BA773B">
        <w:t>follow wash-down procedures in line with biosecurity guidelines</w:t>
      </w:r>
    </w:p>
    <w:p w:rsidR="00000000" w:rsidRPr="00BA773B" w:rsidP="00BA773B">
      <w:pPr>
        <w:pStyle w:val="AllowPageBreak"/>
      </w:pPr>
    </w:p>
    <w:p w:rsidR="00000000" w:rsidRPr="00BA773B" w:rsidP="00BA773B">
      <w:pPr>
        <w:pStyle w:val="Heading1"/>
      </w:pPr>
      <w:bookmarkStart w:id="3" w:name="O_885282"/>
      <w:bookmarkEnd w:id="3"/>
      <w:r w:rsidRPr="00BA773B">
        <w:t>Knowledge Evidence</w:t>
      </w:r>
    </w:p>
    <w:p w:rsidR="00000000" w:rsidRPr="00BA773B" w:rsidP="00436248">
      <w:pPr>
        <w:pStyle w:val="BodyText"/>
      </w:pPr>
      <w:r w:rsidRPr="00BA773B">
        <w:t>The candidate must demonstrate knowledge of:</w:t>
      </w:r>
    </w:p>
    <w:p w:rsidR="00000000" w:rsidRPr="00BA773B" w:rsidP="00BA773B">
      <w:pPr>
        <w:pStyle w:val="ListBullet"/>
      </w:pPr>
      <w:r w:rsidRPr="00BA773B">
        <w:t>hazards and risks assoc</w:t>
      </w:r>
      <w:r w:rsidRPr="00BA773B">
        <w:t>iated with quad bike use</w:t>
      </w:r>
    </w:p>
    <w:p w:rsidR="00000000" w:rsidRPr="00BA773B" w:rsidP="00BA773B">
      <w:pPr>
        <w:pStyle w:val="ListBullet"/>
      </w:pPr>
      <w:r w:rsidRPr="00BA773B">
        <w:t>components, controls and features of quad bikes and their functions</w:t>
      </w:r>
    </w:p>
    <w:p w:rsidR="00000000" w:rsidRPr="00BA773B" w:rsidP="00BA773B">
      <w:pPr>
        <w:pStyle w:val="ListBullet"/>
      </w:pPr>
      <w:r w:rsidRPr="00BA773B">
        <w:t>a range of quad bikes and functional applications</w:t>
      </w:r>
    </w:p>
    <w:p w:rsidR="00000000" w:rsidRPr="00BA773B" w:rsidP="00BA773B">
      <w:pPr>
        <w:pStyle w:val="ListBullet"/>
      </w:pPr>
      <w:r w:rsidRPr="00BA773B">
        <w:t>operating principles and operating methods of quad bikes</w:t>
      </w:r>
    </w:p>
    <w:p w:rsidR="00000000" w:rsidRPr="00BA773B" w:rsidP="00BA773B">
      <w:pPr>
        <w:pStyle w:val="ListBullet"/>
      </w:pPr>
      <w:r w:rsidRPr="00BA773B">
        <w:t>manufacturer’</w:t>
      </w:r>
      <w:r w:rsidRPr="00BA773B">
        <w:t>s instructions, including but not exclusive to the operating manual</w:t>
      </w:r>
    </w:p>
    <w:p w:rsidR="00000000" w:rsidRPr="00BA773B" w:rsidP="00BA773B">
      <w:pPr>
        <w:pStyle w:val="ListBullet"/>
      </w:pPr>
      <w:r w:rsidRPr="00BA773B">
        <w:t>load limits and the principles of weight distribution with regard to load shifting and bike movement including riding on uneven or steep terrain</w:t>
      </w:r>
    </w:p>
    <w:p w:rsidR="00000000" w:rsidRPr="00BA773B" w:rsidP="00BA773B">
      <w:pPr>
        <w:pStyle w:val="ListBullet"/>
      </w:pPr>
      <w:r w:rsidRPr="00BA773B">
        <w:t>loading  and unloading safely from a traile</w:t>
      </w:r>
      <w:r w:rsidRPr="00BA773B">
        <w:t>r or other transportation device</w:t>
      </w:r>
    </w:p>
    <w:p w:rsidR="00000000" w:rsidRPr="00BA773B" w:rsidP="00BA773B">
      <w:pPr>
        <w:pStyle w:val="ListBullet"/>
      </w:pPr>
      <w:r w:rsidRPr="00BA773B">
        <w:t>effects of different riding surfaces and terrain conditions on the operation of quad bikes</w:t>
      </w:r>
    </w:p>
    <w:p w:rsidR="00000000" w:rsidRPr="00BA773B" w:rsidP="00BA773B">
      <w:pPr>
        <w:pStyle w:val="AllowPageBreak"/>
      </w:pPr>
    </w:p>
    <w:p w:rsidR="00000000" w:rsidRPr="00BA773B" w:rsidP="00BA773B">
      <w:pPr>
        <w:pStyle w:val="Heading1"/>
      </w:pPr>
      <w:bookmarkStart w:id="4" w:name="O_885283"/>
      <w:bookmarkEnd w:id="4"/>
      <w:r w:rsidRPr="00BA773B">
        <w:t>Assessment Conditions</w:t>
      </w:r>
    </w:p>
    <w:p w:rsidR="00000000" w:rsidRPr="00BA773B" w:rsidP="00436248">
      <w:pPr>
        <w:pStyle w:val="BodyText"/>
      </w:pPr>
      <w:r w:rsidRPr="00BA773B">
        <w:t>Competency is to be assessed in the workplace or simulated environment that accurately reflec</w:t>
      </w:r>
      <w:r w:rsidRPr="00BA773B">
        <w:t>ts performance in a real workplace setting. All evidence collected must meet minimum requirements including industry standard timeframes for performance of tasks.</w:t>
      </w:r>
    </w:p>
    <w:p w:rsidR="00000000" w:rsidRPr="00BA773B" w:rsidP="00436248">
      <w:pPr>
        <w:pStyle w:val="BodyText"/>
      </w:pPr>
      <w:r w:rsidRPr="00BA773B">
        <w:t>Assessment must be conducted in a range of riding surface conditions and in a range of terra</w:t>
      </w:r>
      <w:r w:rsidRPr="00BA773B">
        <w:t>ins appropriate for the safe use of quad bikes.</w:t>
      </w:r>
    </w:p>
    <w:p w:rsidR="00000000" w:rsidRPr="00BA773B" w:rsidP="00436248">
      <w:pPr>
        <w:pStyle w:val="BodyText"/>
      </w:pPr>
      <w:r w:rsidRPr="00BA773B">
        <w:t>Assessors must satisfy current standards for RTOs.</w:t>
      </w:r>
    </w:p>
    <w:p w:rsidR="00000000" w:rsidRPr="00BA773B" w:rsidP="00BA773B">
      <w:pPr>
        <w:pStyle w:val="Heading1"/>
      </w:pPr>
      <w:bookmarkStart w:id="5" w:name="O_885286"/>
      <w:bookmarkEnd w:id="5"/>
      <w:r w:rsidRPr="00BA773B">
        <w:t>Links</w:t>
      </w:r>
    </w:p>
    <w:p w:rsidR="00000000" w:rsidRPr="00BA773B" w:rsidP="00436248">
      <w:pPr>
        <w:pStyle w:val="BodyText"/>
      </w:pPr>
      <w:r w:rsidRPr="00BA77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45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773B" w:rsidP="00BA773B"/>
    <w:sectPr w:rsidSect="00BA77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3B" w:rsidRPr="00436248" w:rsidP="00436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48" w:rsidP="00BA77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248" w:rsidP="00BA77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6248" w:rsidP="00BA77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73B" w:rsidRPr="00436248" w:rsidP="00436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7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248" w:rsidRPr="002D2AF8" w:rsidP="00BA77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AHCMOM212 Operate quad bikes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36248" w:rsidP="00BA77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4A2E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67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7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7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7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7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7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7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7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7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7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7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7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73B"/>
  </w:style>
  <w:style w:type="character" w:customStyle="1" w:styleId="Heading1Char">
    <w:name w:val="Heading 1 Char"/>
    <w:basedOn w:val="DefaultParagraphFont"/>
    <w:link w:val="Heading1"/>
    <w:rsid w:val="00BA77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7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7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7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77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77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77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7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7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7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7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7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7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7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7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7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7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7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7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7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7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7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7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7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7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773B"/>
    <w:rPr>
      <w:b/>
      <w:spacing w:val="0"/>
    </w:rPr>
  </w:style>
  <w:style w:type="paragraph" w:customStyle="1" w:styleId="SuperTitle">
    <w:name w:val="SuperTitle"/>
    <w:basedOn w:val="Title"/>
    <w:rsid w:val="00BA77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7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7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7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7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7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7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7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7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7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7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7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7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73B"/>
    <w:rPr>
      <w:i/>
    </w:rPr>
  </w:style>
  <w:style w:type="paragraph" w:styleId="Caption">
    <w:name w:val="caption"/>
    <w:basedOn w:val="BodyText"/>
    <w:next w:val="Normal"/>
    <w:qFormat/>
    <w:rsid w:val="00BA77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7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7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73B"/>
  </w:style>
  <w:style w:type="paragraph" w:styleId="TableofFigures">
    <w:name w:val="table of figures"/>
    <w:basedOn w:val="Normal"/>
    <w:next w:val="Normal"/>
    <w:semiHidden/>
    <w:rsid w:val="00BA77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7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73B"/>
    <w:rPr>
      <w:rFonts w:ascii="Wingdings" w:hAnsi="Wingdings"/>
    </w:rPr>
  </w:style>
  <w:style w:type="character" w:customStyle="1" w:styleId="HotSpot">
    <w:name w:val="HotSpot"/>
    <w:rsid w:val="00BA773B"/>
    <w:rPr>
      <w:color w:val="0033CC"/>
      <w:u w:val="none"/>
    </w:rPr>
  </w:style>
  <w:style w:type="paragraph" w:customStyle="1" w:styleId="BodyTextRight">
    <w:name w:val="Body Text Right"/>
    <w:basedOn w:val="BodyText"/>
    <w:rsid w:val="00BA77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7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7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7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7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7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73B"/>
    <w:rPr>
      <w:sz w:val="32"/>
    </w:rPr>
  </w:style>
  <w:style w:type="paragraph" w:customStyle="1" w:styleId="HeadingProcedure">
    <w:name w:val="Heading Procedure"/>
    <w:basedOn w:val="HeadingBase"/>
    <w:next w:val="Normal"/>
    <w:rsid w:val="00BA77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73B"/>
    <w:pPr>
      <w:spacing w:before="60" w:after="60"/>
    </w:pPr>
  </w:style>
  <w:style w:type="paragraph" w:styleId="ListContinue">
    <w:name w:val="List Continue"/>
    <w:basedOn w:val="List"/>
    <w:rsid w:val="00BA773B"/>
    <w:pPr>
      <w:ind w:firstLine="0"/>
    </w:pPr>
  </w:style>
  <w:style w:type="paragraph" w:customStyle="1" w:styleId="ListNote">
    <w:name w:val="List Note"/>
    <w:basedOn w:val="List"/>
    <w:rsid w:val="00BA77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7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7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73B"/>
    <w:rPr>
      <w:rFonts w:ascii="Courier New" w:hAnsi="Courier New"/>
    </w:rPr>
  </w:style>
  <w:style w:type="paragraph" w:customStyle="1" w:styleId="NoteBullet">
    <w:name w:val="Note Bullet"/>
    <w:basedOn w:val="Note"/>
    <w:rsid w:val="00BA77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7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7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7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7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7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7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73B"/>
    <w:rPr>
      <w:b/>
      <w:smallCaps/>
    </w:rPr>
  </w:style>
  <w:style w:type="paragraph" w:customStyle="1" w:styleId="TableListNumber">
    <w:name w:val="Table List Number"/>
    <w:basedOn w:val="ListNumber"/>
    <w:rsid w:val="00BA77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7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73B"/>
    <w:pPr>
      <w:numPr>
        <w:numId w:val="8"/>
      </w:numPr>
    </w:pPr>
  </w:style>
  <w:style w:type="paragraph" w:customStyle="1" w:styleId="ListAlpha2">
    <w:name w:val="List Alpha 2"/>
    <w:basedOn w:val="List2"/>
    <w:rsid w:val="00BA773B"/>
    <w:pPr>
      <w:numPr>
        <w:numId w:val="7"/>
      </w:numPr>
    </w:pPr>
  </w:style>
  <w:style w:type="paragraph" w:styleId="List2">
    <w:name w:val="List 2"/>
    <w:basedOn w:val="BodyText"/>
    <w:rsid w:val="00BA77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7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7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7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7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7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73B"/>
    <w:pPr>
      <w:numPr>
        <w:numId w:val="3"/>
      </w:numPr>
    </w:pPr>
  </w:style>
  <w:style w:type="paragraph" w:styleId="ListContinue2">
    <w:name w:val="List Continue 2"/>
    <w:basedOn w:val="List2"/>
    <w:rsid w:val="00BA773B"/>
    <w:pPr>
      <w:ind w:firstLine="0"/>
    </w:pPr>
  </w:style>
  <w:style w:type="paragraph" w:styleId="ListContinue3">
    <w:name w:val="List Continue 3"/>
    <w:basedOn w:val="List3"/>
    <w:rsid w:val="00BA773B"/>
    <w:pPr>
      <w:ind w:left="1021" w:firstLine="0"/>
    </w:pPr>
  </w:style>
  <w:style w:type="paragraph" w:styleId="ListContinue4">
    <w:name w:val="List Continue 4"/>
    <w:basedOn w:val="List4"/>
    <w:rsid w:val="00BA773B"/>
    <w:pPr>
      <w:ind w:firstLine="0"/>
    </w:pPr>
  </w:style>
  <w:style w:type="paragraph" w:styleId="ListContinue5">
    <w:name w:val="List Continue 5"/>
    <w:basedOn w:val="List5"/>
    <w:rsid w:val="00BA773B"/>
    <w:pPr>
      <w:ind w:firstLine="0"/>
    </w:pPr>
  </w:style>
  <w:style w:type="paragraph" w:styleId="ListNumber3">
    <w:name w:val="List Number 3"/>
    <w:basedOn w:val="List3"/>
    <w:rsid w:val="00BA773B"/>
    <w:pPr>
      <w:numPr>
        <w:numId w:val="4"/>
      </w:numPr>
    </w:pPr>
  </w:style>
  <w:style w:type="paragraph" w:styleId="ListNumber4">
    <w:name w:val="List Number 4"/>
    <w:basedOn w:val="List4"/>
    <w:rsid w:val="00BA773B"/>
    <w:pPr>
      <w:numPr>
        <w:numId w:val="5"/>
      </w:numPr>
    </w:pPr>
  </w:style>
  <w:style w:type="paragraph" w:styleId="ListNumber5">
    <w:name w:val="List Number 5"/>
    <w:basedOn w:val="List5"/>
    <w:rsid w:val="00BA773B"/>
    <w:pPr>
      <w:numPr>
        <w:numId w:val="6"/>
      </w:numPr>
    </w:pPr>
  </w:style>
  <w:style w:type="paragraph" w:styleId="BlockText">
    <w:name w:val="Block Text"/>
    <w:basedOn w:val="Normal"/>
    <w:rsid w:val="00BA77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7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73B"/>
    <w:rPr>
      <w:sz w:val="16"/>
      <w:vertAlign w:val="superscript"/>
    </w:rPr>
  </w:style>
  <w:style w:type="character" w:customStyle="1" w:styleId="Symbols">
    <w:name w:val="Symbols"/>
    <w:basedOn w:val="DefaultParagraphFont"/>
    <w:rsid w:val="00BA773B"/>
    <w:rPr>
      <w:rFonts w:ascii="Symbol" w:hAnsi="Symbol"/>
    </w:rPr>
  </w:style>
  <w:style w:type="character" w:customStyle="1" w:styleId="MenuOptions">
    <w:name w:val="Menu Options"/>
    <w:basedOn w:val="DefaultParagraphFont"/>
    <w:rsid w:val="00BA77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73B"/>
    <w:rPr>
      <w:b/>
    </w:rPr>
  </w:style>
  <w:style w:type="character" w:customStyle="1" w:styleId="Underlined">
    <w:name w:val="Underlined"/>
    <w:basedOn w:val="DefaultParagraphFont"/>
    <w:rsid w:val="00BA773B"/>
    <w:rPr>
      <w:u w:val="single"/>
    </w:rPr>
  </w:style>
  <w:style w:type="paragraph" w:customStyle="1" w:styleId="TableBodyTextRight">
    <w:name w:val="Table Body Text Right"/>
    <w:basedOn w:val="TableBodyText"/>
    <w:rsid w:val="00BA77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73B"/>
    <w:rPr>
      <w:sz w:val="18"/>
    </w:rPr>
  </w:style>
  <w:style w:type="paragraph" w:customStyle="1" w:styleId="BodySmallRight">
    <w:name w:val="Body Small Right"/>
    <w:basedOn w:val="BodyTextRight"/>
    <w:rsid w:val="00BA773B"/>
    <w:rPr>
      <w:sz w:val="18"/>
      <w:szCs w:val="18"/>
    </w:rPr>
  </w:style>
  <w:style w:type="paragraph" w:customStyle="1" w:styleId="MarginEdition">
    <w:name w:val="Margin Edition"/>
    <w:basedOn w:val="MarginNote"/>
    <w:rsid w:val="00BA77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73B"/>
    <w:rPr>
      <w:sz w:val="2"/>
      <w:szCs w:val="2"/>
    </w:rPr>
  </w:style>
  <w:style w:type="character" w:customStyle="1" w:styleId="Small">
    <w:name w:val="Small"/>
    <w:basedOn w:val="DefaultParagraphFont"/>
    <w:rsid w:val="00BA773B"/>
    <w:rPr>
      <w:sz w:val="16"/>
    </w:rPr>
  </w:style>
  <w:style w:type="paragraph" w:customStyle="1" w:styleId="WideTable">
    <w:name w:val="Wide Table"/>
    <w:basedOn w:val="Normal"/>
    <w:rsid w:val="00BA77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73B"/>
  </w:style>
  <w:style w:type="paragraph" w:styleId="Quote">
    <w:name w:val="Quote"/>
    <w:basedOn w:val="Heading1"/>
    <w:link w:val="QuoteChar"/>
    <w:qFormat/>
    <w:rsid w:val="00BA77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7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73B"/>
    <w:pPr>
      <w:pageBreakBefore/>
    </w:pPr>
  </w:style>
  <w:style w:type="paragraph" w:customStyle="1" w:styleId="Border">
    <w:name w:val="Border"/>
    <w:basedOn w:val="Normal"/>
    <w:qFormat/>
    <w:rsid w:val="00BA77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7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7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7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7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7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7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7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7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73B"/>
    <w:rPr>
      <w:u w:val="single"/>
    </w:rPr>
  </w:style>
  <w:style w:type="character" w:customStyle="1" w:styleId="BoldandItalics">
    <w:name w:val="Bold and Italics"/>
    <w:qFormat/>
    <w:rsid w:val="00BA773B"/>
    <w:rPr>
      <w:b/>
      <w:i/>
      <w:u w:val="none"/>
    </w:rPr>
  </w:style>
  <w:style w:type="paragraph" w:styleId="BalloonText">
    <w:name w:val="Balloon Text"/>
    <w:basedOn w:val="Normal"/>
    <w:link w:val="BalloonTextChar"/>
    <w:rsid w:val="00BA77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7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7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7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7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7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73B"/>
    <w:pPr>
      <w:spacing w:before="0" w:after="0"/>
    </w:pPr>
  </w:style>
  <w:style w:type="paragraph" w:customStyle="1" w:styleId="BodyTextBold">
    <w:name w:val="Body Text Bold"/>
    <w:basedOn w:val="BodyText"/>
    <w:qFormat/>
    <w:rsid w:val="00BA773B"/>
    <w:rPr>
      <w:b/>
    </w:rPr>
  </w:style>
  <w:style w:type="character" w:styleId="Hyperlink">
    <w:name w:val="Hyperlink"/>
    <w:basedOn w:val="DefaultParagraphFont"/>
    <w:uiPriority w:val="99"/>
    <w:unhideWhenUsed/>
    <w:rsid w:val="00436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2315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AHCMOM212 Operate quad bikes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2024-05-01T08:42:00Z</dcterms:created>
  <dcterms:modified xsi:type="dcterms:W3CDTF">2024-05-01T08:42:00Z</dcterms:modified>
</cp:coreProperties>
</file>