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60960" w:rsidP="009609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AHCMER403 Provide advice and sell farm chemicals</w:t>
      </w:r>
      <w:r>
        <w:fldChar w:fldCharType="end"/>
      </w:r>
    </w:p>
    <w:p w:rsidR="00960960" w:rsidP="00960960">
      <w:pPr>
        <w:pStyle w:val="Version"/>
        <w:sectPr w:rsidSect="00D47E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47E29" w:rsidP="00D47E29">
      <w:pPr>
        <w:pStyle w:val="SuperHeading"/>
      </w:pPr>
      <w:r w:rsidRPr="00D47E29">
        <w:t>AHCMER403 Provide advice and sell farm chemicals</w:t>
      </w:r>
    </w:p>
    <w:p w:rsidR="00000000" w:rsidRPr="00D47E29" w:rsidP="00D47E29">
      <w:pPr>
        <w:pStyle w:val="Heading1"/>
      </w:pPr>
      <w:bookmarkStart w:id="1" w:name="O_882380"/>
      <w:bookmarkEnd w:id="1"/>
      <w:r w:rsidRPr="00D47E2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D47E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E29">
            <w:pPr>
              <w:pStyle w:val="TableHeading"/>
              <w:rPr>
                <w:lang w:val="en-NZ"/>
              </w:rPr>
            </w:pPr>
            <w:r w:rsidRPr="00D47E29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E29">
            <w:pPr>
              <w:pStyle w:val="TableHeading"/>
              <w:rPr>
                <w:lang w:val="en-NZ"/>
              </w:rPr>
            </w:pPr>
            <w:r w:rsidRPr="00D47E29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E29">
            <w:pPr>
              <w:pStyle w:val="TableHeading"/>
              <w:rPr>
                <w:lang w:val="en-NZ"/>
              </w:rPr>
            </w:pPr>
            <w:r w:rsidRPr="00D47E29">
              <w:t>Comment</w:t>
            </w:r>
          </w:p>
        </w:tc>
      </w:tr>
      <w:tr w:rsidTr="00D47E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E29">
            <w:pPr>
              <w:pStyle w:val="BodyText"/>
              <w:rPr>
                <w:lang w:val="en-NZ"/>
              </w:rPr>
            </w:pPr>
            <w:r w:rsidRPr="00D47E29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E29">
            <w:pPr>
              <w:pStyle w:val="BodyText"/>
              <w:rPr>
                <w:lang w:val="en-NZ"/>
              </w:rPr>
            </w:pPr>
            <w:r w:rsidRPr="00D47E29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7E29" w:rsidP="00D47E29">
            <w:pPr>
              <w:pStyle w:val="BodyText"/>
            </w:pPr>
            <w:r w:rsidRPr="00D47E29">
              <w:t>Initial release</w:t>
            </w:r>
          </w:p>
        </w:tc>
      </w:tr>
    </w:tbl>
    <w:p w:rsidR="00000000" w:rsidRPr="00D47E29" w:rsidP="00D47E29">
      <w:pPr>
        <w:pStyle w:val="BodyText"/>
      </w:pPr>
    </w:p>
    <w:p w:rsidR="00000000" w:rsidRPr="00D47E29" w:rsidP="00D47E29">
      <w:pPr>
        <w:pStyle w:val="AllowPageBreak"/>
      </w:pPr>
    </w:p>
    <w:p w:rsidR="00000000" w:rsidRPr="00D47E29" w:rsidP="00D47E29">
      <w:pPr>
        <w:pStyle w:val="Heading1"/>
      </w:pPr>
      <w:bookmarkStart w:id="2" w:name="O_882381"/>
      <w:bookmarkEnd w:id="2"/>
      <w:r w:rsidRPr="00D47E29">
        <w:t>Application</w:t>
      </w:r>
    </w:p>
    <w:p w:rsidR="00000000" w:rsidRPr="00D47E29" w:rsidP="00960960">
      <w:pPr>
        <w:pStyle w:val="BodyText"/>
      </w:pPr>
      <w:r w:rsidRPr="00D47E29">
        <w:t>This unit of competency describes the skills and knowledge required to provide advice and sell farm chemicals.</w:t>
      </w:r>
    </w:p>
    <w:p w:rsidR="00000000" w:rsidRPr="00D47E29" w:rsidP="00960960">
      <w:pPr>
        <w:pStyle w:val="BodyText"/>
      </w:pPr>
      <w:r w:rsidRPr="00D47E29">
        <w:t>All work must be carried out to comply with workplace procedures, work health and safety legislation and codes, and sustainability practices.</w:t>
      </w:r>
    </w:p>
    <w:p w:rsidR="00000000" w:rsidRPr="00D47E29" w:rsidP="00960960">
      <w:pPr>
        <w:pStyle w:val="BodyText"/>
      </w:pPr>
      <w:r w:rsidRPr="00D47E29">
        <w:t>This unit applies to rural products merchandisers whose job role includes providing advice and selling farm chemi</w:t>
      </w:r>
      <w:r w:rsidRPr="00D47E29">
        <w:t>cals.</w:t>
      </w:r>
    </w:p>
    <w:p w:rsidR="00000000" w:rsidRPr="00D47E29" w:rsidP="00960960">
      <w:pPr>
        <w:pStyle w:val="BodyText"/>
      </w:pPr>
      <w:r w:rsidRPr="00D47E29">
        <w:t>This unit applies to individuals who take responsibility for their own work and provide and communicate solutions to a range of predictable and sometimes unpredictable problems.</w:t>
      </w:r>
    </w:p>
    <w:p w:rsidR="00000000" w:rsidRPr="00D47E29" w:rsidP="00960960">
      <w:pPr>
        <w:pStyle w:val="BodyText"/>
      </w:pPr>
      <w:r w:rsidRPr="00D47E29">
        <w:t>No occupational licensing, legislative or certification requirements a</w:t>
      </w:r>
      <w:r w:rsidRPr="00D47E29">
        <w:t>re known to apply to this unit at the time of publication.</w:t>
      </w:r>
    </w:p>
    <w:p w:rsidR="00000000" w:rsidRPr="00D47E29" w:rsidP="00D47E29">
      <w:pPr>
        <w:pStyle w:val="Heading1"/>
      </w:pPr>
      <w:bookmarkStart w:id="3" w:name="O_882382"/>
      <w:bookmarkEnd w:id="3"/>
      <w:r w:rsidRPr="00D47E29">
        <w:t>Pre-requisite Unit</w:t>
      </w:r>
    </w:p>
    <w:p w:rsidR="00000000" w:rsidRPr="00D47E29" w:rsidP="00960960">
      <w:pPr>
        <w:pStyle w:val="BodyText"/>
      </w:pPr>
      <w:r w:rsidRPr="00D47E29">
        <w:t>Nil.</w:t>
      </w:r>
    </w:p>
    <w:p w:rsidR="00000000" w:rsidRPr="00D47E29" w:rsidP="00D47E29">
      <w:pPr>
        <w:pStyle w:val="Heading1"/>
      </w:pPr>
      <w:bookmarkStart w:id="4" w:name="O_882384"/>
      <w:bookmarkEnd w:id="4"/>
      <w:r w:rsidRPr="00D47E29">
        <w:t>Unit Sector</w:t>
      </w:r>
    </w:p>
    <w:p w:rsidR="00000000" w:rsidRPr="00D47E29" w:rsidP="00960960">
      <w:pPr>
        <w:pStyle w:val="BodyText"/>
      </w:pPr>
      <w:r w:rsidRPr="00D47E29">
        <w:t>Merchandising and Sales (MER)</w:t>
      </w:r>
    </w:p>
    <w:p w:rsidR="00000000" w:rsidRPr="00D47E29" w:rsidP="00D47E29">
      <w:pPr>
        <w:pStyle w:val="Heading1"/>
      </w:pPr>
      <w:bookmarkStart w:id="5" w:name="O_882385"/>
      <w:bookmarkEnd w:id="5"/>
      <w:r w:rsidRPr="00D47E29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96096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E29">
            <w:pPr>
              <w:pStyle w:val="TableHeading"/>
              <w:rPr>
                <w:lang w:val="en-NZ"/>
              </w:rPr>
            </w:pPr>
            <w:r w:rsidRPr="00D47E29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E29">
            <w:pPr>
              <w:pStyle w:val="TableHeading"/>
              <w:rPr>
                <w:lang w:val="en-NZ"/>
              </w:rPr>
            </w:pPr>
            <w:r w:rsidRPr="00D47E29">
              <w:t>Performance criteria</w:t>
            </w:r>
          </w:p>
        </w:tc>
      </w:tr>
      <w:tr w:rsidTr="0096096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E29">
            <w:pPr>
              <w:pStyle w:val="BodyText"/>
              <w:rPr>
                <w:lang w:val="en-NZ"/>
              </w:rPr>
            </w:pPr>
            <w:r w:rsidRPr="00D47E29">
              <w:t>E</w:t>
            </w:r>
            <w:r w:rsidRPr="00D47E29">
              <w:t xml:space="preserve">lements describe the </w:t>
            </w:r>
            <w:r w:rsidRPr="00D47E29">
              <w:t>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E29">
            <w:pPr>
              <w:pStyle w:val="BodyText"/>
              <w:rPr>
                <w:lang w:val="en-NZ"/>
              </w:rPr>
            </w:pPr>
            <w:r w:rsidRPr="00D47E29">
              <w:t xml:space="preserve">Performance criteria describe the performance needed to demonstrate </w:t>
            </w:r>
            <w:r w:rsidRPr="00D47E29">
              <w:t>achievement of the element.</w:t>
            </w:r>
          </w:p>
        </w:tc>
      </w:tr>
      <w:tr w:rsidTr="0096096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E29">
            <w:pPr>
              <w:pStyle w:val="List"/>
              <w:rPr>
                <w:lang w:val="en-NZ"/>
              </w:rPr>
            </w:pPr>
            <w:r w:rsidRPr="00D47E29">
              <w:t>1.</w:t>
            </w:r>
            <w:r w:rsidRPr="00D47E29">
              <w:tab/>
              <w:t>Identify customer needs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7E29" w:rsidP="00D47E29">
            <w:pPr>
              <w:pStyle w:val="List"/>
            </w:pPr>
            <w:r w:rsidRPr="00D47E29">
              <w:t>1.1</w:t>
            </w:r>
            <w:r w:rsidRPr="00D47E29">
              <w:tab/>
              <w:t>Use interpersonal skills to identify customer needs</w:t>
            </w:r>
          </w:p>
          <w:p w:rsidR="00000000" w:rsidRPr="00D47E29" w:rsidP="00D47E29">
            <w:pPr>
              <w:pStyle w:val="List"/>
            </w:pPr>
            <w:r w:rsidRPr="00D47E29">
              <w:t>1.2</w:t>
            </w:r>
            <w:r w:rsidRPr="00D47E29">
              <w:tab/>
              <w:t>Handle customer enquiries court</w:t>
            </w:r>
            <w:r w:rsidRPr="00D47E29">
              <w:t>eously and promptly</w:t>
            </w:r>
          </w:p>
          <w:p w:rsidR="00000000" w:rsidRPr="00D47E29" w:rsidP="00D47E29">
            <w:pPr>
              <w:pStyle w:val="List"/>
            </w:pPr>
            <w:r w:rsidRPr="00D47E29">
              <w:t>1.3</w:t>
            </w:r>
            <w:r w:rsidRPr="00D47E29">
              <w:tab/>
              <w:t>Match available products to customer needs and against environmental considerations</w:t>
            </w:r>
          </w:p>
          <w:p w:rsidR="00000000" w:rsidRPr="00D47E29" w:rsidP="00D47E29">
            <w:pPr>
              <w:pStyle w:val="List"/>
            </w:pPr>
            <w:r w:rsidRPr="00D47E29">
              <w:t>1.4</w:t>
            </w:r>
            <w:r w:rsidRPr="00D47E29">
              <w:tab/>
              <w:t>Research and update knowledge and understanding of farm chemicals and related products from authoritative sources</w:t>
            </w:r>
          </w:p>
          <w:p w:rsidR="00000000" w:rsidP="00D47E29">
            <w:pPr>
              <w:pStyle w:val="List"/>
              <w:rPr>
                <w:lang w:val="en-NZ"/>
              </w:rPr>
            </w:pPr>
            <w:r w:rsidRPr="00D47E29">
              <w:t>1.5</w:t>
            </w:r>
            <w:r w:rsidRPr="00D47E29">
              <w:tab/>
            </w:r>
            <w:r w:rsidRPr="00D47E29">
              <w:t xml:space="preserve">Research local enterprise and district requirements for farm chemical products </w:t>
            </w:r>
          </w:p>
        </w:tc>
      </w:tr>
      <w:tr w:rsidTr="0096096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E29">
            <w:pPr>
              <w:pStyle w:val="List"/>
              <w:rPr>
                <w:lang w:val="en-NZ"/>
              </w:rPr>
            </w:pPr>
            <w:r w:rsidRPr="00D47E29">
              <w:t>2.</w:t>
            </w:r>
            <w:r w:rsidRPr="00D47E29">
              <w:tab/>
              <w:t>Provide product advice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7E29" w:rsidP="00D47E29">
            <w:pPr>
              <w:pStyle w:val="List"/>
            </w:pPr>
            <w:r w:rsidRPr="00D47E29">
              <w:t>2.1</w:t>
            </w:r>
            <w:r w:rsidRPr="00D47E29">
              <w:tab/>
              <w:t>Provide advice that addresses customer needs in a timely and professional manner and is in line with enterprise and legislative requirements</w:t>
            </w:r>
          </w:p>
          <w:p w:rsidR="00000000" w:rsidRPr="00D47E29" w:rsidP="00D47E29">
            <w:pPr>
              <w:pStyle w:val="List"/>
            </w:pPr>
            <w:r w:rsidRPr="00D47E29">
              <w:t>2.2</w:t>
            </w:r>
            <w:r w:rsidRPr="00D47E29">
              <w:tab/>
            </w:r>
            <w:r w:rsidRPr="00D47E29">
              <w:t>Consider and discuss environmental considerations, non-chemical alternatives and additional products</w:t>
            </w:r>
          </w:p>
          <w:p w:rsidR="00000000" w:rsidRPr="00D47E29" w:rsidP="00D47E29">
            <w:pPr>
              <w:pStyle w:val="List"/>
            </w:pPr>
            <w:r w:rsidRPr="00D47E29">
              <w:t>2.3</w:t>
            </w:r>
            <w:r w:rsidRPr="00D47E29">
              <w:tab/>
              <w:t>Address customers concerns and questions</w:t>
            </w:r>
          </w:p>
          <w:p w:rsidR="00000000" w:rsidRPr="00D47E29" w:rsidP="00D47E29">
            <w:pPr>
              <w:pStyle w:val="List"/>
            </w:pPr>
            <w:r w:rsidRPr="00D47E29">
              <w:t>2.4</w:t>
            </w:r>
            <w:r w:rsidRPr="00D47E29">
              <w:tab/>
              <w:t>Ensure that information and directions on the product label are understood by the customer</w:t>
            </w:r>
          </w:p>
          <w:p w:rsidR="00000000" w:rsidRPr="00D47E29" w:rsidP="00D47E29">
            <w:pPr>
              <w:pStyle w:val="List"/>
            </w:pPr>
            <w:r w:rsidRPr="00D47E29">
              <w:t>2.5</w:t>
            </w:r>
            <w:r w:rsidRPr="00D47E29">
              <w:tab/>
              <w:t>Provide rel</w:t>
            </w:r>
            <w:r w:rsidRPr="00D47E29">
              <w:t>evant safety information to the customer for recommended products</w:t>
            </w:r>
          </w:p>
          <w:p w:rsidR="00000000" w:rsidP="00D47E29">
            <w:pPr>
              <w:pStyle w:val="List"/>
              <w:rPr>
                <w:lang w:val="en-NZ"/>
              </w:rPr>
            </w:pPr>
            <w:r w:rsidRPr="00D47E29">
              <w:t>2.6</w:t>
            </w:r>
            <w:r w:rsidRPr="00D47E29">
              <w:tab/>
              <w:t>Prepare and supply quotations</w:t>
            </w:r>
          </w:p>
        </w:tc>
      </w:tr>
      <w:tr w:rsidTr="0096096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E29">
            <w:pPr>
              <w:pStyle w:val="List"/>
              <w:rPr>
                <w:lang w:val="en-NZ"/>
              </w:rPr>
            </w:pPr>
            <w:r w:rsidRPr="00D47E29">
              <w:t>3.</w:t>
            </w:r>
            <w:r w:rsidRPr="00D47E29">
              <w:tab/>
              <w:t>Sell products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7E29" w:rsidP="00D47E29">
            <w:pPr>
              <w:pStyle w:val="List"/>
            </w:pPr>
            <w:r w:rsidRPr="00D47E29">
              <w:t>3.1</w:t>
            </w:r>
            <w:r w:rsidRPr="00D47E29">
              <w:tab/>
              <w:t>Ensure relevant licences/accreditation regarding the sale and handling of farm chemicals are held by salesperson and enterprise</w:t>
            </w:r>
          </w:p>
          <w:p w:rsidR="00000000" w:rsidRPr="00D47E29" w:rsidP="00D47E29">
            <w:pPr>
              <w:pStyle w:val="List"/>
            </w:pPr>
            <w:r w:rsidRPr="00D47E29">
              <w:t>3.2</w:t>
            </w:r>
            <w:r w:rsidRPr="00D47E29">
              <w:tab/>
              <w:t>Co</w:t>
            </w:r>
            <w:r w:rsidRPr="00D47E29">
              <w:t>mplete sales in to customer</w:t>
            </w:r>
            <w:r>
              <w:t>’</w:t>
            </w:r>
            <w:r w:rsidRPr="00D47E29">
              <w:t>s satisfaction in accordance with enterprise and legislative requirements</w:t>
            </w:r>
          </w:p>
          <w:p w:rsidR="00000000" w:rsidRPr="00D47E29" w:rsidP="00D47E29">
            <w:pPr>
              <w:pStyle w:val="List"/>
            </w:pPr>
            <w:r w:rsidRPr="00D47E29">
              <w:t>3.3</w:t>
            </w:r>
            <w:r w:rsidRPr="00D47E29">
              <w:tab/>
              <w:t>Supply Safety Data Sheets (SDS) to customers purchasing registered chemicals.</w:t>
            </w:r>
          </w:p>
          <w:p w:rsidR="00000000" w:rsidRPr="00D47E29" w:rsidP="00D47E29">
            <w:pPr>
              <w:pStyle w:val="List"/>
            </w:pPr>
            <w:r w:rsidRPr="00D47E29">
              <w:t>3.4</w:t>
            </w:r>
            <w:r w:rsidRPr="00D47E29">
              <w:tab/>
              <w:t>Identify and respond to opportunities for add-on and repeat sales</w:t>
            </w:r>
          </w:p>
          <w:p w:rsidR="00000000" w:rsidRPr="00D47E29" w:rsidP="00D47E29">
            <w:pPr>
              <w:pStyle w:val="List"/>
            </w:pPr>
            <w:r w:rsidRPr="00D47E29">
              <w:t>3.</w:t>
            </w:r>
            <w:r w:rsidRPr="00D47E29">
              <w:t>5</w:t>
            </w:r>
            <w:r w:rsidRPr="00D47E29">
              <w:tab/>
              <w:t>Monitor sales results against specified criteria</w:t>
            </w:r>
          </w:p>
          <w:p w:rsidR="00000000" w:rsidP="00D47E29">
            <w:pPr>
              <w:pStyle w:val="List"/>
              <w:rPr>
                <w:lang w:val="en-NZ"/>
              </w:rPr>
            </w:pPr>
            <w:r w:rsidRPr="00D47E29">
              <w:t>3.6</w:t>
            </w:r>
            <w:r w:rsidRPr="00D47E29">
              <w:tab/>
              <w:t>Review sales techniques to enhance future sales results</w:t>
            </w:r>
          </w:p>
        </w:tc>
      </w:tr>
      <w:tr w:rsidTr="0096096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E29">
            <w:pPr>
              <w:pStyle w:val="List"/>
              <w:rPr>
                <w:lang w:val="en-NZ"/>
              </w:rPr>
            </w:pPr>
            <w:r w:rsidRPr="00D47E29">
              <w:t>4.</w:t>
            </w:r>
            <w:r w:rsidRPr="00D47E29">
              <w:tab/>
              <w:t>Handle and maintain products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7E29" w:rsidP="00D47E29">
            <w:pPr>
              <w:pStyle w:val="List"/>
            </w:pPr>
            <w:r w:rsidRPr="00D47E29">
              <w:t>4.1</w:t>
            </w:r>
            <w:r w:rsidRPr="00D47E29">
              <w:tab/>
              <w:t>Handle and store farm chemical products safely and efficiently in line with manufacturer, work health and sa</w:t>
            </w:r>
            <w:r w:rsidRPr="00D47E29">
              <w:t>fety and chemical legislation requirements</w:t>
            </w:r>
          </w:p>
          <w:p w:rsidR="00000000" w:rsidRPr="00D47E29" w:rsidP="00D47E29">
            <w:pPr>
              <w:pStyle w:val="List"/>
            </w:pPr>
            <w:r w:rsidRPr="00D47E29">
              <w:t>4.2</w:t>
            </w:r>
            <w:r w:rsidRPr="00D47E29">
              <w:tab/>
              <w:t>Complete documentation</w:t>
            </w:r>
          </w:p>
          <w:p w:rsidR="00000000" w:rsidRPr="00D47E29" w:rsidP="00D47E29">
            <w:pPr>
              <w:pStyle w:val="List"/>
            </w:pPr>
            <w:r w:rsidRPr="00D47E29">
              <w:t>4.3</w:t>
            </w:r>
            <w:r w:rsidRPr="00D47E29">
              <w:tab/>
              <w:t>Monitor stock levels and follow re-ordering procedures</w:t>
            </w:r>
          </w:p>
        </w:tc>
      </w:tr>
    </w:tbl>
    <w:p w:rsidR="00000000" w:rsidRPr="00D47E29" w:rsidP="00D47E29">
      <w:pPr>
        <w:pStyle w:val="BodyText"/>
      </w:pPr>
    </w:p>
    <w:p w:rsidR="00000000" w:rsidRPr="00D47E29" w:rsidP="00D47E29">
      <w:pPr>
        <w:pStyle w:val="AllowPageBreak"/>
      </w:pPr>
    </w:p>
    <w:p w:rsidR="00000000" w:rsidRPr="00D47E29" w:rsidP="00D47E29">
      <w:pPr>
        <w:pStyle w:val="Heading1"/>
      </w:pPr>
      <w:bookmarkStart w:id="6" w:name="O_882386"/>
      <w:bookmarkEnd w:id="6"/>
      <w:r w:rsidRPr="00D47E29">
        <w:t>Foundation Skills</w:t>
      </w:r>
    </w:p>
    <w:p w:rsidR="00000000" w:rsidRPr="00D47E29" w:rsidP="00960960">
      <w:pPr>
        <w:pStyle w:val="BodyText"/>
      </w:pPr>
      <w:r w:rsidRPr="00D47E29">
        <w:t>Foundation Skills essential to performance are explicit in the performance criteria of this unit of competency.</w:t>
      </w:r>
    </w:p>
    <w:p w:rsidR="00000000" w:rsidRPr="00D47E29" w:rsidP="00D47E29">
      <w:pPr>
        <w:pStyle w:val="Heading1"/>
      </w:pPr>
      <w:bookmarkStart w:id="7" w:name="O_882387"/>
      <w:bookmarkEnd w:id="7"/>
      <w:r w:rsidRPr="00D47E29">
        <w:t>Range of Conditions</w:t>
      </w:r>
    </w:p>
    <w:p w:rsidR="00000000" w:rsidRPr="00D47E29" w:rsidP="00D47E29">
      <w:pPr>
        <w:pStyle w:val="Heading1"/>
      </w:pPr>
      <w:bookmarkStart w:id="8" w:name="O_882388"/>
      <w:bookmarkEnd w:id="8"/>
      <w:r w:rsidRPr="00D47E29">
        <w:t>Unit Mapping Information</w:t>
      </w:r>
    </w:p>
    <w:p w:rsidR="00000000" w:rsidRPr="00D47E29" w:rsidP="00960960">
      <w:pPr>
        <w:pStyle w:val="BodyText"/>
      </w:pPr>
      <w:r w:rsidRPr="00D47E29">
        <w:t>This unit is equivalent to AHCMER403A Provide advice and sell farm</w:t>
      </w:r>
      <w:r w:rsidRPr="00D47E29">
        <w:t xml:space="preserve"> chemicals.</w:t>
      </w:r>
    </w:p>
    <w:p w:rsidR="00000000" w:rsidRPr="00D47E29" w:rsidP="00D47E29">
      <w:pPr>
        <w:pStyle w:val="Heading1"/>
      </w:pPr>
      <w:bookmarkStart w:id="9" w:name="O_882395"/>
      <w:bookmarkEnd w:id="9"/>
      <w:r w:rsidRPr="00D47E29">
        <w:t>Links</w:t>
      </w:r>
    </w:p>
    <w:p w:rsidR="00000000" w:rsidRPr="00D47E29" w:rsidP="00960960">
      <w:pPr>
        <w:pStyle w:val="BodyText"/>
      </w:pPr>
      <w:r w:rsidRPr="00D47E2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92D9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47E29" w:rsidP="00960960">
      <w:pPr>
        <w:pStyle w:val="BodyText"/>
        <w:sectPr w:rsidSect="00D47E2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47E29" w:rsidP="00D47E29">
      <w:pPr>
        <w:pStyle w:val="SuperHeading"/>
      </w:pPr>
      <w:r w:rsidRPr="00D47E29">
        <w:t xml:space="preserve">Assessment Requirements for </w:t>
      </w:r>
      <w:r w:rsidRPr="00D47E29">
        <w:t>AHCMER403 Provide advice and sell farm chemicals</w:t>
      </w:r>
    </w:p>
    <w:p w:rsidR="00000000" w:rsidRPr="00D47E29" w:rsidP="00D47E29">
      <w:pPr>
        <w:pStyle w:val="Heading1"/>
      </w:pPr>
      <w:bookmarkStart w:id="10" w:name="O_882390"/>
      <w:bookmarkEnd w:id="10"/>
      <w:r w:rsidRPr="00D47E2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D47E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E29">
            <w:pPr>
              <w:pStyle w:val="TableHeading"/>
              <w:rPr>
                <w:lang w:val="en-NZ"/>
              </w:rPr>
            </w:pPr>
            <w:r w:rsidRPr="00D47E29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E29">
            <w:pPr>
              <w:pStyle w:val="TableHeading"/>
              <w:rPr>
                <w:lang w:val="en-NZ"/>
              </w:rPr>
            </w:pPr>
            <w:r w:rsidRPr="00D47E29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E29">
            <w:pPr>
              <w:pStyle w:val="TableHeading"/>
              <w:rPr>
                <w:lang w:val="en-NZ"/>
              </w:rPr>
            </w:pPr>
            <w:r w:rsidRPr="00D47E29">
              <w:t>Comment</w:t>
            </w:r>
          </w:p>
        </w:tc>
      </w:tr>
      <w:tr w:rsidTr="00D47E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E29">
            <w:pPr>
              <w:pStyle w:val="BodyText"/>
              <w:rPr>
                <w:lang w:val="en-NZ"/>
              </w:rPr>
            </w:pPr>
            <w:r w:rsidRPr="00D47E29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E29">
            <w:pPr>
              <w:pStyle w:val="BodyText"/>
              <w:rPr>
                <w:lang w:val="en-NZ"/>
              </w:rPr>
            </w:pPr>
            <w:r w:rsidRPr="00D47E29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7E29" w:rsidP="00D47E29">
            <w:pPr>
              <w:pStyle w:val="BodyText"/>
            </w:pPr>
            <w:r w:rsidRPr="00D47E29">
              <w:t>Initial release</w:t>
            </w:r>
          </w:p>
        </w:tc>
      </w:tr>
    </w:tbl>
    <w:p w:rsidR="00000000" w:rsidRPr="00D47E29" w:rsidP="00D47E29">
      <w:pPr>
        <w:pStyle w:val="BodyText"/>
      </w:pPr>
    </w:p>
    <w:p w:rsidR="00000000" w:rsidRPr="00D47E29" w:rsidP="00D47E29">
      <w:pPr>
        <w:pStyle w:val="AllowPageBreak"/>
      </w:pPr>
    </w:p>
    <w:p w:rsidR="00000000" w:rsidRPr="00D47E29" w:rsidP="00D47E29">
      <w:pPr>
        <w:pStyle w:val="Heading1"/>
      </w:pPr>
      <w:bookmarkStart w:id="11" w:name="O_882391"/>
      <w:bookmarkEnd w:id="11"/>
      <w:r w:rsidRPr="00D47E29">
        <w:t>Performance Evidence</w:t>
      </w:r>
    </w:p>
    <w:p w:rsidR="00000000" w:rsidRPr="00D47E29" w:rsidP="00960960">
      <w:pPr>
        <w:pStyle w:val="BodyText"/>
      </w:pPr>
      <w:r w:rsidRPr="00D47E29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D47E29" w:rsidP="00960960">
      <w:pPr>
        <w:pStyle w:val="BodyText"/>
      </w:pPr>
      <w:r w:rsidRPr="00D47E29">
        <w:t>The candidate must provid</w:t>
      </w:r>
      <w:r w:rsidRPr="00D47E29">
        <w:t>e evidence that they can:</w:t>
      </w:r>
    </w:p>
    <w:p w:rsidR="00000000" w:rsidRPr="00D47E29" w:rsidP="00D47E29">
      <w:pPr>
        <w:pStyle w:val="ListBullet"/>
      </w:pPr>
      <w:r w:rsidRPr="00D47E29">
        <w:t>engage customers, in relation to giving advice, receiving information and creating additional sales opportunities</w:t>
      </w:r>
    </w:p>
    <w:p w:rsidR="00000000" w:rsidRPr="00D47E29" w:rsidP="00D47E29">
      <w:pPr>
        <w:pStyle w:val="ListBullet"/>
      </w:pPr>
      <w:r w:rsidRPr="00D47E29">
        <w:t>assess and demonstrate cost benefits of products</w:t>
      </w:r>
    </w:p>
    <w:p w:rsidR="00000000" w:rsidRPr="00D47E29" w:rsidP="00D47E29">
      <w:pPr>
        <w:pStyle w:val="ListBullet"/>
      </w:pPr>
      <w:r w:rsidRPr="00D47E29">
        <w:t>ensure that information and directions on the product label are un</w:t>
      </w:r>
      <w:r w:rsidRPr="00D47E29">
        <w:t>derstood by the customer</w:t>
      </w:r>
    </w:p>
    <w:p w:rsidR="00000000" w:rsidRPr="00D47E29" w:rsidP="00D47E29">
      <w:pPr>
        <w:pStyle w:val="ListBullet"/>
      </w:pPr>
      <w:r w:rsidRPr="00D47E29">
        <w:t>research supplier information</w:t>
      </w:r>
    </w:p>
    <w:p w:rsidR="00000000" w:rsidRPr="00D47E29" w:rsidP="00D47E29">
      <w:pPr>
        <w:pStyle w:val="ListBullet"/>
      </w:pPr>
      <w:r w:rsidRPr="00D47E29">
        <w:t>supply Safety Data Sheets (SDSs) with all registered chemicals</w:t>
      </w:r>
    </w:p>
    <w:p w:rsidR="00000000" w:rsidRPr="00D47E29" w:rsidP="00D47E29">
      <w:pPr>
        <w:pStyle w:val="ListBullet"/>
      </w:pPr>
      <w:r w:rsidRPr="00D47E29">
        <w:t>encourage add on sales and represent the enterprise in a professional manner</w:t>
      </w:r>
    </w:p>
    <w:p w:rsidR="00000000" w:rsidRPr="00D47E29" w:rsidP="00D47E29">
      <w:pPr>
        <w:pStyle w:val="ListBullet"/>
      </w:pPr>
      <w:r w:rsidRPr="00D47E29">
        <w:t xml:space="preserve">follow enterprise work health and safety policies </w:t>
      </w:r>
    </w:p>
    <w:p w:rsidR="00000000" w:rsidRPr="00D47E29" w:rsidP="00D47E29">
      <w:pPr>
        <w:pStyle w:val="AllowPageBreak"/>
      </w:pPr>
    </w:p>
    <w:p w:rsidR="00000000" w:rsidRPr="00D47E29" w:rsidP="00D47E29">
      <w:pPr>
        <w:pStyle w:val="Heading1"/>
      </w:pPr>
      <w:bookmarkStart w:id="12" w:name="O_882392"/>
      <w:bookmarkEnd w:id="12"/>
      <w:r w:rsidRPr="00D47E29">
        <w:t>Knowledge Evidence</w:t>
      </w:r>
    </w:p>
    <w:p w:rsidR="00000000" w:rsidRPr="00D47E29" w:rsidP="00960960">
      <w:pPr>
        <w:pStyle w:val="BodyText"/>
      </w:pPr>
      <w:r w:rsidRPr="00D47E29">
        <w:t>The candidate must demonstrate knowledge of:</w:t>
      </w:r>
    </w:p>
    <w:p w:rsidR="00000000" w:rsidRPr="00D47E29" w:rsidP="00D47E29">
      <w:pPr>
        <w:pStyle w:val="ListBullet"/>
      </w:pPr>
      <w:r w:rsidRPr="00D47E29">
        <w:t>potential environmental impact of chemicals</w:t>
      </w:r>
    </w:p>
    <w:p w:rsidR="00000000" w:rsidRPr="00D47E29" w:rsidP="00D47E29">
      <w:pPr>
        <w:pStyle w:val="ListBullet"/>
      </w:pPr>
      <w:r w:rsidRPr="00D47E29">
        <w:t>enterprises business values, structure, products and services</w:t>
      </w:r>
    </w:p>
    <w:p w:rsidR="00000000" w:rsidRPr="00D47E29" w:rsidP="00D47E29">
      <w:pPr>
        <w:pStyle w:val="ListBullet"/>
      </w:pPr>
      <w:r w:rsidRPr="00D47E29">
        <w:t>chemical formulations, available proprietary products and their applications</w:t>
      </w:r>
    </w:p>
    <w:p w:rsidR="00000000" w:rsidRPr="00D47E29" w:rsidP="00D47E29">
      <w:pPr>
        <w:pStyle w:val="ListBullet"/>
      </w:pPr>
      <w:r w:rsidRPr="00D47E29">
        <w:t>t</w:t>
      </w:r>
      <w:r w:rsidRPr="00D47E29">
        <w:t xml:space="preserve">he content and legal status of registered chemical labels </w:t>
      </w:r>
    </w:p>
    <w:p w:rsidR="00000000" w:rsidRPr="00D47E29" w:rsidP="00D47E29">
      <w:pPr>
        <w:pStyle w:val="ListBullet"/>
      </w:pPr>
      <w:r w:rsidRPr="00D47E29">
        <w:t>relevant HAZCHEM, AGSAFE, Australian Dangerous Goods, work</w:t>
      </w:r>
    </w:p>
    <w:p w:rsidR="00000000" w:rsidRPr="00D47E29" w:rsidP="00D47E29">
      <w:pPr>
        <w:pStyle w:val="ListBullet"/>
      </w:pPr>
      <w:r>
        <w:t>•</w:t>
      </w:r>
      <w:r>
        <w:tab/>
      </w:r>
      <w:r w:rsidRPr="00D47E29">
        <w:t>health and safety, industry, fair trading, trade practices, and sales of goods legislation</w:t>
      </w:r>
    </w:p>
    <w:p w:rsidR="00000000" w:rsidRPr="00D47E29" w:rsidP="00D47E29">
      <w:pPr>
        <w:pStyle w:val="ListBullet"/>
      </w:pPr>
      <w:r w:rsidRPr="00D47E29">
        <w:t>enterprise policies and procedures relating to customer service</w:t>
      </w:r>
    </w:p>
    <w:p w:rsidR="00000000" w:rsidRPr="00D47E29" w:rsidP="00D47E29">
      <w:pPr>
        <w:pStyle w:val="ListBullet"/>
      </w:pPr>
      <w:r w:rsidRPr="00D47E29">
        <w:t>relevant licences/accreditation regarding the sale and handling of farm chemicals</w:t>
      </w:r>
    </w:p>
    <w:p w:rsidR="00000000" w:rsidRPr="00D47E29" w:rsidP="00D47E29">
      <w:pPr>
        <w:pStyle w:val="ListBullet"/>
      </w:pPr>
      <w:r w:rsidRPr="00D47E29">
        <w:t>work health and safety, pesticides and environmental legislation, codes of practice and enterprise procedures</w:t>
      </w:r>
    </w:p>
    <w:p w:rsidR="00000000" w:rsidRPr="00D47E29" w:rsidP="00D47E29">
      <w:pPr>
        <w:pStyle w:val="AllowPageBreak"/>
      </w:pPr>
    </w:p>
    <w:p w:rsidR="00000000" w:rsidRPr="00D47E29" w:rsidP="00D47E29">
      <w:pPr>
        <w:pStyle w:val="Heading1"/>
      </w:pPr>
      <w:bookmarkStart w:id="13" w:name="O_882393"/>
      <w:bookmarkEnd w:id="13"/>
      <w:r w:rsidRPr="00D47E29">
        <w:t>Assessment Conditions</w:t>
      </w:r>
    </w:p>
    <w:p w:rsidR="00000000" w:rsidRPr="00D47E29" w:rsidP="00960960">
      <w:pPr>
        <w:pStyle w:val="BodyText"/>
      </w:pPr>
      <w:r w:rsidRPr="00D47E29">
        <w:t>Competency is to be assessed in the workplace or simulated environment that accurately reflects performance in a real workplace setting.</w:t>
      </w:r>
    </w:p>
    <w:p w:rsidR="00000000" w:rsidRPr="00D47E29" w:rsidP="00960960">
      <w:pPr>
        <w:pStyle w:val="BodyText"/>
      </w:pPr>
      <w:r w:rsidRPr="00D47E29">
        <w:t>Assessors must satisfy current standards for RTOs.</w:t>
      </w:r>
    </w:p>
    <w:p w:rsidR="00000000" w:rsidRPr="00D47E29" w:rsidP="00D47E29">
      <w:pPr>
        <w:pStyle w:val="Heading1"/>
      </w:pPr>
      <w:bookmarkStart w:id="14" w:name="O_882396"/>
      <w:bookmarkEnd w:id="14"/>
      <w:r w:rsidRPr="00D47E29">
        <w:t>Links</w:t>
      </w:r>
    </w:p>
    <w:p w:rsidR="00000000" w:rsidRPr="00D47E29" w:rsidP="00960960">
      <w:pPr>
        <w:pStyle w:val="BodyText"/>
      </w:pPr>
      <w:r w:rsidRPr="00D47E29">
        <w:t>Compa</w:t>
      </w:r>
      <w:r w:rsidRPr="00D47E29">
        <w:t xml:space="preserve">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92D9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47E29" w:rsidP="00D47E29"/>
    <w:sectPr w:rsidSect="00D47E2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E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E29" w:rsidRPr="00960960" w:rsidP="009609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E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960" w:rsidP="00D47E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60960" w:rsidP="00D47E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60960" w:rsidP="00D47E2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E29" w:rsidP="00D47E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60960">
      <w:t>Approved</w:t>
    </w:r>
    <w:r w:rsidR="0096096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6096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60960">
      <w:rPr>
        <w:noProof/>
      </w:rPr>
      <w:t>4</w:t>
    </w:r>
    <w:r>
      <w:rPr>
        <w:noProof/>
      </w:rPr>
      <w:fldChar w:fldCharType="end"/>
    </w:r>
  </w:p>
  <w:p w:rsidR="00D47E29" w:rsidP="00D47E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6096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60960">
      <w:t>Skills Insight</w:t>
    </w:r>
    <w:r w:rsidR="00960960">
      <w:fldChar w:fldCharType="end"/>
    </w:r>
  </w:p>
  <w:p w:rsidR="00D47E29" w:rsidP="00D47E2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E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96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47E29" w:rsidRPr="00960960" w:rsidP="0096096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E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960" w:rsidRPr="002D2AF8" w:rsidP="00D47E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AHCMER403 Provide advice and sell farm chemicals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960960" w:rsidP="00D47E2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E29" w:rsidRPr="002D2AF8" w:rsidP="00D47E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60960">
      <w:t>AHCMER403 Provide advice and sell farm chemicals</w:t>
    </w:r>
    <w:r w:rsidR="0096096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60960">
      <w:rPr>
        <w:noProof/>
      </w:rPr>
      <w:t>1 March 2025</w:t>
    </w:r>
    <w:r>
      <w:fldChar w:fldCharType="end"/>
    </w:r>
  </w:p>
  <w:p w:rsidR="00D47E29" w:rsidP="00D47E2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C2A8A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888C24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7E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7E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7E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7E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7E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7E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7E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7E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7E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7E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7E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7E29"/>
  </w:style>
  <w:style w:type="character" w:customStyle="1" w:styleId="Heading1Char">
    <w:name w:val="Heading 1 Char"/>
    <w:basedOn w:val="DefaultParagraphFont"/>
    <w:link w:val="Heading1"/>
    <w:rsid w:val="00D47E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47E2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7E2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47E2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47E2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D47E2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47E2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47E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47E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7E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7E2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7E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7E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7E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7E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7E2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7E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7E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7E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7E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7E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7E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7E2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7E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7E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7E2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47E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47E29"/>
    <w:rPr>
      <w:b/>
      <w:spacing w:val="0"/>
    </w:rPr>
  </w:style>
  <w:style w:type="paragraph" w:customStyle="1" w:styleId="SuperTitle">
    <w:name w:val="SuperTitle"/>
    <w:basedOn w:val="Title"/>
    <w:rsid w:val="00D47E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7E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7E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47E2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47E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7E2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7E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7E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7E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7E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7E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7E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7E2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47E29"/>
    <w:rPr>
      <w:i/>
    </w:rPr>
  </w:style>
  <w:style w:type="paragraph" w:styleId="Caption">
    <w:name w:val="caption"/>
    <w:basedOn w:val="BodyText"/>
    <w:next w:val="Normal"/>
    <w:qFormat/>
    <w:rsid w:val="00D47E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7E2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7E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7E29"/>
  </w:style>
  <w:style w:type="paragraph" w:styleId="TableofFigures">
    <w:name w:val="table of figures"/>
    <w:basedOn w:val="Normal"/>
    <w:next w:val="Normal"/>
    <w:semiHidden/>
    <w:rsid w:val="00D47E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7E2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47E29"/>
    <w:rPr>
      <w:rFonts w:ascii="Wingdings" w:hAnsi="Wingdings"/>
    </w:rPr>
  </w:style>
  <w:style w:type="character" w:customStyle="1" w:styleId="HotSpot">
    <w:name w:val="HotSpot"/>
    <w:rsid w:val="00D47E29"/>
    <w:rPr>
      <w:color w:val="0033CC"/>
      <w:u w:val="none"/>
    </w:rPr>
  </w:style>
  <w:style w:type="paragraph" w:customStyle="1" w:styleId="BodyTextRight">
    <w:name w:val="Body Text Right"/>
    <w:basedOn w:val="BodyText"/>
    <w:rsid w:val="00D47E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7E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7E2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7E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7E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7E2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7E29"/>
    <w:rPr>
      <w:sz w:val="32"/>
    </w:rPr>
  </w:style>
  <w:style w:type="paragraph" w:customStyle="1" w:styleId="HeadingProcedure">
    <w:name w:val="Heading Procedure"/>
    <w:basedOn w:val="HeadingBase"/>
    <w:next w:val="Normal"/>
    <w:rsid w:val="00D47E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7E29"/>
    <w:pPr>
      <w:spacing w:before="60" w:after="60"/>
    </w:pPr>
  </w:style>
  <w:style w:type="paragraph" w:styleId="ListContinue">
    <w:name w:val="List Continue"/>
    <w:basedOn w:val="List"/>
    <w:rsid w:val="00D47E29"/>
    <w:pPr>
      <w:ind w:firstLine="0"/>
    </w:pPr>
  </w:style>
  <w:style w:type="paragraph" w:customStyle="1" w:styleId="ListNote">
    <w:name w:val="List Note"/>
    <w:basedOn w:val="List"/>
    <w:rsid w:val="00D47E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7E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7E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7E29"/>
    <w:rPr>
      <w:rFonts w:ascii="Courier New" w:hAnsi="Courier New"/>
    </w:rPr>
  </w:style>
  <w:style w:type="paragraph" w:customStyle="1" w:styleId="NoteBullet">
    <w:name w:val="Note Bullet"/>
    <w:basedOn w:val="Note"/>
    <w:rsid w:val="00D47E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7E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7E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7E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7E2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47E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7E2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7E29"/>
    <w:rPr>
      <w:b/>
      <w:smallCaps/>
    </w:rPr>
  </w:style>
  <w:style w:type="paragraph" w:customStyle="1" w:styleId="TableListNumber">
    <w:name w:val="Table List Number"/>
    <w:basedOn w:val="ListNumber"/>
    <w:rsid w:val="00D47E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7E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7E29"/>
    <w:pPr>
      <w:numPr>
        <w:numId w:val="8"/>
      </w:numPr>
    </w:pPr>
  </w:style>
  <w:style w:type="paragraph" w:customStyle="1" w:styleId="ListAlpha2">
    <w:name w:val="List Alpha 2"/>
    <w:basedOn w:val="List2"/>
    <w:rsid w:val="00D47E29"/>
    <w:pPr>
      <w:numPr>
        <w:numId w:val="7"/>
      </w:numPr>
    </w:pPr>
  </w:style>
  <w:style w:type="paragraph" w:styleId="List2">
    <w:name w:val="List 2"/>
    <w:basedOn w:val="BodyText"/>
    <w:rsid w:val="00D47E2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7E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7E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7E2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47E2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47E2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47E29"/>
    <w:pPr>
      <w:numPr>
        <w:numId w:val="3"/>
      </w:numPr>
    </w:pPr>
  </w:style>
  <w:style w:type="paragraph" w:styleId="ListContinue2">
    <w:name w:val="List Continue 2"/>
    <w:basedOn w:val="List2"/>
    <w:rsid w:val="00D47E29"/>
    <w:pPr>
      <w:ind w:firstLine="0"/>
    </w:pPr>
  </w:style>
  <w:style w:type="paragraph" w:styleId="ListContinue3">
    <w:name w:val="List Continue 3"/>
    <w:basedOn w:val="List3"/>
    <w:rsid w:val="00D47E29"/>
    <w:pPr>
      <w:ind w:left="1021" w:firstLine="0"/>
    </w:pPr>
  </w:style>
  <w:style w:type="paragraph" w:styleId="ListContinue4">
    <w:name w:val="List Continue 4"/>
    <w:basedOn w:val="List4"/>
    <w:rsid w:val="00D47E29"/>
    <w:pPr>
      <w:ind w:firstLine="0"/>
    </w:pPr>
  </w:style>
  <w:style w:type="paragraph" w:styleId="ListContinue5">
    <w:name w:val="List Continue 5"/>
    <w:basedOn w:val="List5"/>
    <w:rsid w:val="00D47E29"/>
    <w:pPr>
      <w:ind w:firstLine="0"/>
    </w:pPr>
  </w:style>
  <w:style w:type="paragraph" w:styleId="ListNumber3">
    <w:name w:val="List Number 3"/>
    <w:basedOn w:val="List3"/>
    <w:rsid w:val="00D47E29"/>
    <w:pPr>
      <w:numPr>
        <w:numId w:val="4"/>
      </w:numPr>
    </w:pPr>
  </w:style>
  <w:style w:type="paragraph" w:styleId="ListNumber4">
    <w:name w:val="List Number 4"/>
    <w:basedOn w:val="List4"/>
    <w:rsid w:val="00D47E29"/>
    <w:pPr>
      <w:numPr>
        <w:numId w:val="5"/>
      </w:numPr>
    </w:pPr>
  </w:style>
  <w:style w:type="paragraph" w:styleId="ListNumber5">
    <w:name w:val="List Number 5"/>
    <w:basedOn w:val="List5"/>
    <w:rsid w:val="00D47E29"/>
    <w:pPr>
      <w:numPr>
        <w:numId w:val="6"/>
      </w:numPr>
    </w:pPr>
  </w:style>
  <w:style w:type="paragraph" w:styleId="BlockText">
    <w:name w:val="Block Text"/>
    <w:basedOn w:val="Normal"/>
    <w:rsid w:val="00D47E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7E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7E29"/>
    <w:rPr>
      <w:sz w:val="16"/>
      <w:vertAlign w:val="superscript"/>
    </w:rPr>
  </w:style>
  <w:style w:type="character" w:customStyle="1" w:styleId="Symbols">
    <w:name w:val="Symbols"/>
    <w:basedOn w:val="DefaultParagraphFont"/>
    <w:rsid w:val="00D47E29"/>
    <w:rPr>
      <w:rFonts w:ascii="Symbol" w:hAnsi="Symbol"/>
    </w:rPr>
  </w:style>
  <w:style w:type="character" w:customStyle="1" w:styleId="MenuOptions">
    <w:name w:val="Menu Options"/>
    <w:basedOn w:val="DefaultParagraphFont"/>
    <w:rsid w:val="00D47E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7E29"/>
    <w:rPr>
      <w:b/>
    </w:rPr>
  </w:style>
  <w:style w:type="character" w:customStyle="1" w:styleId="Underlined">
    <w:name w:val="Underlined"/>
    <w:basedOn w:val="DefaultParagraphFont"/>
    <w:rsid w:val="00D47E29"/>
    <w:rPr>
      <w:u w:val="single"/>
    </w:rPr>
  </w:style>
  <w:style w:type="paragraph" w:customStyle="1" w:styleId="TableBodyTextRight">
    <w:name w:val="Table Body Text Right"/>
    <w:basedOn w:val="TableBodyText"/>
    <w:rsid w:val="00D47E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7E29"/>
    <w:rPr>
      <w:sz w:val="18"/>
    </w:rPr>
  </w:style>
  <w:style w:type="paragraph" w:customStyle="1" w:styleId="BodySmallRight">
    <w:name w:val="Body Small Right"/>
    <w:basedOn w:val="BodyTextRight"/>
    <w:rsid w:val="00D47E29"/>
    <w:rPr>
      <w:sz w:val="18"/>
      <w:szCs w:val="18"/>
    </w:rPr>
  </w:style>
  <w:style w:type="paragraph" w:customStyle="1" w:styleId="MarginEdition">
    <w:name w:val="Margin Edition"/>
    <w:basedOn w:val="MarginNote"/>
    <w:rsid w:val="00D47E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7E29"/>
    <w:rPr>
      <w:sz w:val="2"/>
      <w:szCs w:val="2"/>
    </w:rPr>
  </w:style>
  <w:style w:type="character" w:customStyle="1" w:styleId="Small">
    <w:name w:val="Small"/>
    <w:basedOn w:val="DefaultParagraphFont"/>
    <w:rsid w:val="00D47E29"/>
    <w:rPr>
      <w:sz w:val="16"/>
    </w:rPr>
  </w:style>
  <w:style w:type="paragraph" w:customStyle="1" w:styleId="WideTable">
    <w:name w:val="Wide Table"/>
    <w:basedOn w:val="Normal"/>
    <w:rsid w:val="00D47E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7E29"/>
  </w:style>
  <w:style w:type="paragraph" w:styleId="Quote">
    <w:name w:val="Quote"/>
    <w:basedOn w:val="Heading1"/>
    <w:link w:val="QuoteChar"/>
    <w:qFormat/>
    <w:rsid w:val="00D47E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7E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7E29"/>
    <w:pPr>
      <w:pageBreakBefore/>
    </w:pPr>
  </w:style>
  <w:style w:type="paragraph" w:customStyle="1" w:styleId="Border">
    <w:name w:val="Border"/>
    <w:basedOn w:val="Normal"/>
    <w:qFormat/>
    <w:rsid w:val="00D47E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7E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7E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7E2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7E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7E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7E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7E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7E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7E29"/>
    <w:rPr>
      <w:u w:val="single"/>
    </w:rPr>
  </w:style>
  <w:style w:type="character" w:customStyle="1" w:styleId="BoldandItalics">
    <w:name w:val="Bold and Italics"/>
    <w:qFormat/>
    <w:rsid w:val="00D47E29"/>
    <w:rPr>
      <w:b/>
      <w:i/>
      <w:u w:val="none"/>
    </w:rPr>
  </w:style>
  <w:style w:type="paragraph" w:styleId="BalloonText">
    <w:name w:val="Balloon Text"/>
    <w:basedOn w:val="Normal"/>
    <w:link w:val="BalloonTextChar"/>
    <w:rsid w:val="00D47E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7E2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7E2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7E2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7E2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7E2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47E29"/>
    <w:pPr>
      <w:spacing w:before="0" w:after="0"/>
    </w:pPr>
  </w:style>
  <w:style w:type="paragraph" w:customStyle="1" w:styleId="BodyTextBold">
    <w:name w:val="Body Text Bold"/>
    <w:basedOn w:val="BodyText"/>
    <w:qFormat/>
    <w:rsid w:val="00D47E29"/>
    <w:rPr>
      <w:b/>
    </w:rPr>
  </w:style>
  <w:style w:type="character" w:styleId="Hyperlink">
    <w:name w:val="Hyperlink"/>
    <w:basedOn w:val="DefaultParagraphFont"/>
    <w:uiPriority w:val="99"/>
    <w:unhideWhenUsed/>
    <w:rsid w:val="0096096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748</Words>
  <Characters>4848</Characters>
  <Application>Microsoft Office Word</Application>
  <DocSecurity>0</DocSecurity>
  <Lines>156</Lines>
  <Paragraphs>107</Paragraphs>
  <ScaleCrop>false</ScaleCrop>
  <Company>Author-it Software Corporation Ltd.</Company>
  <LinksUpToDate>false</LinksUpToDate>
  <CharactersWithSpaces>5489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AHCMER403 Provide advice and sell farm chemicals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2025-03-01T12:08:00Z</dcterms:created>
  <dcterms:modified xsi:type="dcterms:W3CDTF">2025-03-01T12:08:00Z</dcterms:modified>
</cp:coreProperties>
</file>