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364" w:rsidP="002533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AHCMER401 Coordinate customer service and networking activities</w:t>
      </w:r>
      <w:r>
        <w:fldChar w:fldCharType="end"/>
      </w:r>
    </w:p>
    <w:p w:rsidR="00253364" w:rsidP="00253364">
      <w:pPr>
        <w:pStyle w:val="Version"/>
        <w:sectPr w:rsidSect="00E674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44F" w:rsidP="00E6744F">
      <w:pPr>
        <w:pStyle w:val="SuperHeading"/>
      </w:pPr>
      <w:r w:rsidRPr="00E6744F">
        <w:t>AHCMER401 Coordinate customer service and networking activities</w:t>
      </w:r>
    </w:p>
    <w:p w:rsidR="00000000" w:rsidRPr="00E6744F" w:rsidP="00E6744F">
      <w:pPr>
        <w:pStyle w:val="Heading1"/>
      </w:pPr>
      <w:bookmarkStart w:id="1" w:name="O_882190"/>
      <w:bookmarkEnd w:id="1"/>
      <w:r w:rsidRPr="00E674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67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4F">
            <w:pPr>
              <w:pStyle w:val="TableHeading"/>
              <w:rPr>
                <w:lang w:val="en-NZ"/>
              </w:rPr>
            </w:pPr>
            <w:r w:rsidRPr="00E6744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4F">
            <w:pPr>
              <w:pStyle w:val="TableHeading"/>
              <w:rPr>
                <w:lang w:val="en-NZ"/>
              </w:rPr>
            </w:pPr>
            <w:r w:rsidRPr="00E6744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4F">
            <w:pPr>
              <w:pStyle w:val="TableHeading"/>
              <w:rPr>
                <w:lang w:val="en-NZ"/>
              </w:rPr>
            </w:pPr>
            <w:r w:rsidRPr="00E6744F">
              <w:t>Comment</w:t>
            </w:r>
          </w:p>
        </w:tc>
      </w:tr>
      <w:tr w:rsidTr="00E67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4F">
            <w:pPr>
              <w:pStyle w:val="BodyText"/>
              <w:rPr>
                <w:lang w:val="en-NZ"/>
              </w:rPr>
            </w:pPr>
            <w:r w:rsidRPr="00E6744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4F">
            <w:pPr>
              <w:pStyle w:val="BodyText"/>
              <w:rPr>
                <w:lang w:val="en-NZ"/>
              </w:rPr>
            </w:pPr>
            <w:r w:rsidRPr="00E6744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4F" w:rsidP="00E6744F">
            <w:pPr>
              <w:pStyle w:val="BodyText"/>
            </w:pPr>
            <w:r w:rsidRPr="00E6744F">
              <w:t>Initial release</w:t>
            </w:r>
          </w:p>
        </w:tc>
      </w:tr>
    </w:tbl>
    <w:p w:rsidR="00000000" w:rsidRPr="00E6744F" w:rsidP="00E6744F">
      <w:pPr>
        <w:pStyle w:val="BodyText"/>
      </w:pPr>
    </w:p>
    <w:p w:rsidR="00000000" w:rsidRPr="00E6744F" w:rsidP="00E6744F">
      <w:pPr>
        <w:pStyle w:val="AllowPageBreak"/>
      </w:pPr>
    </w:p>
    <w:p w:rsidR="00000000" w:rsidRPr="00E6744F" w:rsidP="00E6744F">
      <w:pPr>
        <w:pStyle w:val="Heading1"/>
      </w:pPr>
      <w:bookmarkStart w:id="2" w:name="O_882191"/>
      <w:bookmarkEnd w:id="2"/>
      <w:r w:rsidRPr="00E6744F">
        <w:t>Application</w:t>
      </w:r>
    </w:p>
    <w:p w:rsidR="00000000" w:rsidRPr="00E6744F" w:rsidP="00253364">
      <w:pPr>
        <w:pStyle w:val="BodyText"/>
      </w:pPr>
      <w:r w:rsidRPr="00E6744F">
        <w:t>This unit of competency describes the skills and knowledge required to coordinate customer service and networking activities.</w:t>
      </w:r>
    </w:p>
    <w:p w:rsidR="00000000" w:rsidRPr="00E6744F" w:rsidP="00253364">
      <w:pPr>
        <w:pStyle w:val="BodyText"/>
      </w:pPr>
      <w:r w:rsidRPr="00E6744F">
        <w:t>All work must be carried out to comply with workplace procedures, work health and safety legislation and codes.</w:t>
      </w:r>
    </w:p>
    <w:p w:rsidR="00000000" w:rsidRPr="00E6744F" w:rsidP="00253364">
      <w:pPr>
        <w:pStyle w:val="BodyText"/>
      </w:pPr>
      <w:r w:rsidRPr="00E6744F">
        <w:t>This unit applie</w:t>
      </w:r>
      <w:r w:rsidRPr="00E6744F">
        <w:t>s to agricultural or horticultural merchandise or department managers who have responsibility for customer service delivery by others.</w:t>
      </w:r>
    </w:p>
    <w:p w:rsidR="00000000" w:rsidRPr="00E6744F" w:rsidP="00253364">
      <w:pPr>
        <w:pStyle w:val="BodyText"/>
      </w:pPr>
      <w:r w:rsidRPr="00E6744F">
        <w:t>This unit applies to individuals who take responsibility for their own work and provide and communicate solutions to a r</w:t>
      </w:r>
      <w:r w:rsidRPr="00E6744F">
        <w:t>ange of predictable and sometimes unpredictable problems.</w:t>
      </w:r>
    </w:p>
    <w:p w:rsidR="00000000" w:rsidRPr="00E6744F" w:rsidP="00253364">
      <w:pPr>
        <w:pStyle w:val="BodyText"/>
      </w:pPr>
      <w:r w:rsidRPr="00E6744F">
        <w:t>No occupational licensing, legislative or certification requirements are known to apply to this unit at the time of publication.</w:t>
      </w:r>
    </w:p>
    <w:p w:rsidR="00000000" w:rsidRPr="00E6744F" w:rsidP="00E6744F">
      <w:pPr>
        <w:pStyle w:val="Heading1"/>
      </w:pPr>
      <w:bookmarkStart w:id="3" w:name="O_882192"/>
      <w:bookmarkEnd w:id="3"/>
      <w:r w:rsidRPr="00E6744F">
        <w:t>Pre-requisite Unit</w:t>
      </w:r>
    </w:p>
    <w:p w:rsidR="00000000" w:rsidRPr="00E6744F" w:rsidP="00253364">
      <w:pPr>
        <w:pStyle w:val="BodyText"/>
      </w:pPr>
      <w:r w:rsidRPr="00E6744F">
        <w:t>Nil.</w:t>
      </w:r>
    </w:p>
    <w:p w:rsidR="00000000" w:rsidRPr="00E6744F" w:rsidP="00E6744F">
      <w:pPr>
        <w:pStyle w:val="Heading1"/>
      </w:pPr>
      <w:bookmarkStart w:id="4" w:name="O_882194"/>
      <w:bookmarkEnd w:id="4"/>
      <w:r w:rsidRPr="00E6744F">
        <w:t>Unit Secto</w:t>
      </w:r>
      <w:r w:rsidRPr="00E6744F">
        <w:t>r</w:t>
      </w:r>
    </w:p>
    <w:p w:rsidR="00000000" w:rsidRPr="00E6744F" w:rsidP="00253364">
      <w:pPr>
        <w:pStyle w:val="BodyText"/>
      </w:pPr>
      <w:r w:rsidRPr="00E6744F">
        <w:t>Merchandising and Sales (MER)</w:t>
      </w:r>
    </w:p>
    <w:p w:rsidR="00000000" w:rsidRPr="00E6744F" w:rsidP="00E6744F">
      <w:pPr>
        <w:pStyle w:val="Heading1"/>
      </w:pPr>
      <w:bookmarkStart w:id="5" w:name="O_882195"/>
      <w:bookmarkEnd w:id="5"/>
      <w:r w:rsidRPr="00E6744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533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4F">
            <w:pPr>
              <w:pStyle w:val="TableHeading"/>
              <w:rPr>
                <w:lang w:val="en-NZ"/>
              </w:rPr>
            </w:pPr>
            <w:r w:rsidRPr="00E6744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4F">
            <w:pPr>
              <w:pStyle w:val="TableHeading"/>
              <w:rPr>
                <w:lang w:val="en-NZ"/>
              </w:rPr>
            </w:pPr>
            <w:r w:rsidRPr="00E6744F">
              <w:t>Performance criteria</w:t>
            </w:r>
          </w:p>
        </w:tc>
      </w:tr>
      <w:tr w:rsidTr="002533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4F">
            <w:pPr>
              <w:pStyle w:val="BodyText"/>
              <w:rPr>
                <w:lang w:val="en-NZ"/>
              </w:rPr>
            </w:pPr>
            <w:r w:rsidRPr="00E6744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4F">
            <w:pPr>
              <w:pStyle w:val="BodyText"/>
              <w:rPr>
                <w:lang w:val="en-NZ"/>
              </w:rPr>
            </w:pPr>
            <w:r w:rsidRPr="00E6744F">
              <w:t>Performance criteria describe the performance needed to demonstrate achievement of the element.</w:t>
            </w:r>
          </w:p>
        </w:tc>
      </w:tr>
      <w:tr w:rsidTr="002533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4F">
            <w:pPr>
              <w:pStyle w:val="List"/>
              <w:rPr>
                <w:lang w:val="en-NZ"/>
              </w:rPr>
            </w:pPr>
            <w:r w:rsidRPr="00E6744F">
              <w:t>1.</w:t>
            </w:r>
            <w:r w:rsidRPr="00E6744F">
              <w:tab/>
            </w:r>
            <w:r w:rsidRPr="00E6744F">
              <w:t>Contribute to quality customer standards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4F" w:rsidP="00E6744F">
            <w:pPr>
              <w:pStyle w:val="List"/>
            </w:pPr>
            <w:r w:rsidRPr="00E6744F">
              <w:t>1.1</w:t>
            </w:r>
            <w:r w:rsidRPr="00E6744F">
              <w:tab/>
              <w:t>Access, interpret, apply and monitor customer service standards in the workplace</w:t>
            </w:r>
          </w:p>
          <w:p w:rsidR="00000000" w:rsidRPr="00E6744F" w:rsidP="00E6744F">
            <w:pPr>
              <w:pStyle w:val="List"/>
            </w:pPr>
            <w:r w:rsidRPr="00E6744F">
              <w:t>1.2</w:t>
            </w:r>
            <w:r w:rsidRPr="00E6744F">
              <w:tab/>
              <w:t>Make contributions to the development, refinement and improvement of service policies, standards and processes</w:t>
            </w:r>
          </w:p>
          <w:p w:rsidR="00000000" w:rsidP="00E6744F">
            <w:pPr>
              <w:pStyle w:val="List"/>
              <w:rPr>
                <w:lang w:val="en-NZ"/>
              </w:rPr>
            </w:pPr>
            <w:r w:rsidRPr="00E6744F">
              <w:t>1.3</w:t>
            </w:r>
            <w:r w:rsidRPr="00E6744F">
              <w:tab/>
              <w:t>Ensure cust</w:t>
            </w:r>
            <w:r w:rsidRPr="00E6744F">
              <w:t>omer interactions are consistent with legislation, codes of practice and enterprise policies</w:t>
            </w:r>
          </w:p>
        </w:tc>
      </w:tr>
      <w:tr w:rsidTr="002533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4F">
            <w:pPr>
              <w:pStyle w:val="List"/>
              <w:rPr>
                <w:lang w:val="en-NZ"/>
              </w:rPr>
            </w:pPr>
            <w:r w:rsidRPr="00E6744F">
              <w:t>2.</w:t>
            </w:r>
            <w:r w:rsidRPr="00E6744F">
              <w:tab/>
              <w:t>Implement customer service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4F" w:rsidP="00E6744F">
            <w:pPr>
              <w:pStyle w:val="List"/>
            </w:pPr>
            <w:r w:rsidRPr="00E6744F">
              <w:t>2.1</w:t>
            </w:r>
            <w:r w:rsidRPr="00E6744F">
              <w:tab/>
            </w:r>
            <w:r w:rsidRPr="00E6744F">
              <w:tab/>
              <w:t>Encourage personnel to consistently implement customer service systems</w:t>
            </w:r>
          </w:p>
          <w:p w:rsidR="00000000" w:rsidRPr="00E6744F" w:rsidP="00E6744F">
            <w:pPr>
              <w:pStyle w:val="List"/>
            </w:pPr>
            <w:r w:rsidRPr="00E6744F">
              <w:t>2.2</w:t>
            </w:r>
            <w:r w:rsidRPr="00E6744F">
              <w:tab/>
            </w:r>
            <w:r w:rsidRPr="00E6744F">
              <w:t>Review customer feedback in consultation with appropriate personnel and analyse when improving work practices</w:t>
            </w:r>
          </w:p>
          <w:p w:rsidR="00000000" w:rsidRPr="00E6744F" w:rsidP="00E6744F">
            <w:pPr>
              <w:pStyle w:val="List"/>
            </w:pPr>
            <w:r w:rsidRPr="00E6744F">
              <w:t>2.3</w:t>
            </w:r>
            <w:r w:rsidRPr="00E6744F">
              <w:tab/>
              <w:t>Identify customer service complaints and make adjustments to ensure continued service quality</w:t>
            </w:r>
          </w:p>
          <w:p w:rsidR="00000000" w:rsidRPr="00E6744F" w:rsidP="00E6744F">
            <w:pPr>
              <w:pStyle w:val="List"/>
            </w:pPr>
            <w:r w:rsidRPr="00E6744F">
              <w:t>2.4</w:t>
            </w:r>
            <w:r w:rsidRPr="00E6744F">
              <w:tab/>
              <w:t>Communicate adjustments to all those involve</w:t>
            </w:r>
            <w:r w:rsidRPr="00E6744F">
              <w:t>d in service delivery within appropriate time frames</w:t>
            </w:r>
          </w:p>
          <w:p w:rsidR="00000000" w:rsidP="00E6744F">
            <w:pPr>
              <w:pStyle w:val="List"/>
              <w:rPr>
                <w:lang w:val="en-NZ"/>
              </w:rPr>
            </w:pPr>
            <w:r w:rsidRPr="00E6744F">
              <w:t>2.5</w:t>
            </w:r>
            <w:r w:rsidRPr="00E6744F">
              <w:tab/>
              <w:t>Coordinate and manage delivery of services or products to ensure they effectively and efficiently meet agreed quality standards</w:t>
            </w:r>
          </w:p>
        </w:tc>
      </w:tr>
      <w:tr w:rsidTr="002533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4F">
            <w:pPr>
              <w:pStyle w:val="List"/>
              <w:rPr>
                <w:lang w:val="en-NZ"/>
              </w:rPr>
            </w:pPr>
            <w:r w:rsidRPr="00E6744F">
              <w:t>3.</w:t>
            </w:r>
            <w:r w:rsidRPr="00E6744F">
              <w:tab/>
              <w:t>Manage networks to ensure customer needs are addressed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4F" w:rsidP="00E6744F">
            <w:pPr>
              <w:pStyle w:val="List"/>
            </w:pPr>
            <w:r w:rsidRPr="00E6744F">
              <w:t>3.1</w:t>
            </w:r>
            <w:r w:rsidRPr="00E6744F">
              <w:tab/>
              <w:t>Establis</w:t>
            </w:r>
            <w:r w:rsidRPr="00E6744F">
              <w:t>h effective regular communication with customers</w:t>
            </w:r>
          </w:p>
          <w:p w:rsidR="00000000" w:rsidRPr="00E6744F" w:rsidP="00E6744F">
            <w:pPr>
              <w:pStyle w:val="List"/>
            </w:pPr>
            <w:r w:rsidRPr="00E6744F">
              <w:t>3.2</w:t>
            </w:r>
            <w:r w:rsidRPr="00E6744F">
              <w:tab/>
              <w:t>Establish, maintain and expand networks to ensure referral of customers to products or services</w:t>
            </w:r>
          </w:p>
          <w:p w:rsidR="00000000" w:rsidRPr="00E6744F" w:rsidP="00E6744F">
            <w:pPr>
              <w:pStyle w:val="List"/>
            </w:pPr>
            <w:r w:rsidRPr="00E6744F">
              <w:t>3.3</w:t>
            </w:r>
            <w:r w:rsidRPr="00E6744F">
              <w:tab/>
              <w:t>Establish procedures to ensure that decisions about targeting of customer services are based on up-to-d</w:t>
            </w:r>
            <w:r w:rsidRPr="00E6744F">
              <w:t>ate information about the customer and the products/services available</w:t>
            </w:r>
          </w:p>
          <w:p w:rsidR="00000000" w:rsidRPr="00E6744F" w:rsidP="00E6744F">
            <w:pPr>
              <w:pStyle w:val="List"/>
            </w:pPr>
            <w:r w:rsidRPr="00E6744F">
              <w:t>3.4</w:t>
            </w:r>
            <w:r w:rsidRPr="00E6744F">
              <w:tab/>
              <w:t>Establish procedures to ensure that referrals are based on the matching of the assessment of customer needs and availability of products/services</w:t>
            </w:r>
          </w:p>
          <w:p w:rsidR="00000000" w:rsidRPr="00E6744F" w:rsidP="00E6744F">
            <w:pPr>
              <w:pStyle w:val="List"/>
            </w:pPr>
            <w:r w:rsidRPr="00E6744F">
              <w:t>3.5</w:t>
            </w:r>
            <w:r w:rsidRPr="00E6744F">
              <w:tab/>
              <w:t>Maintain records of customer in</w:t>
            </w:r>
            <w:r w:rsidRPr="00E6744F">
              <w:t>teraction in accordance with organisational guidelines</w:t>
            </w:r>
          </w:p>
        </w:tc>
      </w:tr>
    </w:tbl>
    <w:p w:rsidR="00000000" w:rsidRPr="00E6744F" w:rsidP="00E6744F">
      <w:pPr>
        <w:pStyle w:val="BodyText"/>
      </w:pPr>
    </w:p>
    <w:p w:rsidR="00000000" w:rsidRPr="00E6744F" w:rsidP="00E6744F">
      <w:pPr>
        <w:pStyle w:val="AllowPageBreak"/>
      </w:pPr>
    </w:p>
    <w:p w:rsidR="00000000" w:rsidRPr="00E6744F" w:rsidP="00E6744F">
      <w:pPr>
        <w:pStyle w:val="Heading1"/>
      </w:pPr>
      <w:bookmarkStart w:id="6" w:name="O_882196"/>
      <w:bookmarkEnd w:id="6"/>
      <w:r w:rsidRPr="00E6744F">
        <w:t>Foundation Skills</w:t>
      </w:r>
    </w:p>
    <w:p w:rsidR="00000000" w:rsidRPr="00E6744F" w:rsidP="00253364">
      <w:pPr>
        <w:pStyle w:val="BodyText"/>
      </w:pPr>
      <w:r w:rsidRPr="00E6744F">
        <w:t>Foundation Skills essential to performance are explicit in the performance criteria of this unit of competency.</w:t>
      </w:r>
    </w:p>
    <w:p w:rsidR="00000000" w:rsidRPr="00E6744F" w:rsidP="00E6744F">
      <w:pPr>
        <w:pStyle w:val="Heading1"/>
      </w:pPr>
      <w:bookmarkStart w:id="7" w:name="O_882197"/>
      <w:bookmarkEnd w:id="7"/>
      <w:r w:rsidRPr="00E6744F">
        <w:t>Range of Conditions</w:t>
      </w:r>
    </w:p>
    <w:p w:rsidR="00000000" w:rsidRPr="00E6744F" w:rsidP="00E6744F">
      <w:pPr>
        <w:pStyle w:val="Heading1"/>
      </w:pPr>
      <w:bookmarkStart w:id="8" w:name="O_882198"/>
      <w:bookmarkEnd w:id="8"/>
      <w:r w:rsidRPr="00E6744F">
        <w:t>Unit Mapping Information</w:t>
      </w:r>
    </w:p>
    <w:p w:rsidR="00000000" w:rsidRPr="00E6744F" w:rsidP="00253364">
      <w:pPr>
        <w:pStyle w:val="BodyText"/>
      </w:pPr>
      <w:r w:rsidRPr="00E6744F">
        <w:t>This unit is equivalent to AHCMER401A Coordinate customer service and networking activities.</w:t>
      </w:r>
    </w:p>
    <w:p w:rsidR="00000000" w:rsidRPr="00E6744F" w:rsidP="00E6744F">
      <w:pPr>
        <w:pStyle w:val="Heading1"/>
      </w:pPr>
      <w:bookmarkStart w:id="9" w:name="O_882205"/>
      <w:bookmarkEnd w:id="9"/>
      <w:r w:rsidRPr="00E6744F">
        <w:t>Links</w:t>
      </w:r>
    </w:p>
    <w:p w:rsidR="00000000" w:rsidRPr="00E6744F" w:rsidP="00253364">
      <w:pPr>
        <w:pStyle w:val="BodyText"/>
      </w:pPr>
      <w:r w:rsidRPr="00E674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621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744F" w:rsidP="00E6744F"/>
    <w:sectPr w:rsidSect="00E674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4F" w:rsidRPr="00253364" w:rsidP="002533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364" w:rsidP="00E674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3364" w:rsidP="00E674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53364" w:rsidP="00E674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3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44F" w:rsidRPr="00253364" w:rsidP="002533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364" w:rsidRPr="002D2AF8" w:rsidP="00E674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AHCMER401 Coordinate customer service and networking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53364" w:rsidP="00E674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4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4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4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4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4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4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4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4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4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4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4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44F"/>
  </w:style>
  <w:style w:type="character" w:customStyle="1" w:styleId="Heading1Char">
    <w:name w:val="Heading 1 Char"/>
    <w:basedOn w:val="DefaultParagraphFont"/>
    <w:link w:val="Heading1"/>
    <w:rsid w:val="00E674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4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4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744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674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6744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674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74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4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4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4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4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4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4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4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4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4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4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4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4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4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4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44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6744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74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744F"/>
    <w:rPr>
      <w:b/>
      <w:spacing w:val="0"/>
    </w:rPr>
  </w:style>
  <w:style w:type="paragraph" w:customStyle="1" w:styleId="SuperTitle">
    <w:name w:val="SuperTitle"/>
    <w:basedOn w:val="Title"/>
    <w:rsid w:val="00E674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4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4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744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74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4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4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4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4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4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4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4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4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744F"/>
    <w:rPr>
      <w:i/>
    </w:rPr>
  </w:style>
  <w:style w:type="paragraph" w:styleId="Caption">
    <w:name w:val="caption"/>
    <w:basedOn w:val="BodyText"/>
    <w:next w:val="Normal"/>
    <w:qFormat/>
    <w:rsid w:val="00E674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4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4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44F"/>
  </w:style>
  <w:style w:type="paragraph" w:styleId="TableofFigures">
    <w:name w:val="table of figures"/>
    <w:basedOn w:val="Normal"/>
    <w:next w:val="Normal"/>
    <w:semiHidden/>
    <w:rsid w:val="00E674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44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744F"/>
    <w:rPr>
      <w:rFonts w:ascii="Wingdings" w:hAnsi="Wingdings"/>
    </w:rPr>
  </w:style>
  <w:style w:type="character" w:customStyle="1" w:styleId="HotSpot">
    <w:name w:val="HotSpot"/>
    <w:rsid w:val="00E6744F"/>
    <w:rPr>
      <w:color w:val="0033CC"/>
      <w:u w:val="none"/>
    </w:rPr>
  </w:style>
  <w:style w:type="paragraph" w:customStyle="1" w:styleId="BodyTextRight">
    <w:name w:val="Body Text Right"/>
    <w:basedOn w:val="BodyText"/>
    <w:rsid w:val="00E674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4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4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4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4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4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44F"/>
    <w:rPr>
      <w:sz w:val="32"/>
    </w:rPr>
  </w:style>
  <w:style w:type="paragraph" w:customStyle="1" w:styleId="HeadingProcedure">
    <w:name w:val="Heading Procedure"/>
    <w:basedOn w:val="HeadingBase"/>
    <w:next w:val="Normal"/>
    <w:rsid w:val="00E674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44F"/>
    <w:pPr>
      <w:spacing w:before="60" w:after="60"/>
    </w:pPr>
  </w:style>
  <w:style w:type="paragraph" w:styleId="ListContinue">
    <w:name w:val="List Continue"/>
    <w:basedOn w:val="List"/>
    <w:rsid w:val="00E6744F"/>
    <w:pPr>
      <w:ind w:firstLine="0"/>
    </w:pPr>
  </w:style>
  <w:style w:type="paragraph" w:customStyle="1" w:styleId="ListNote">
    <w:name w:val="List Note"/>
    <w:basedOn w:val="List"/>
    <w:rsid w:val="00E674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4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4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44F"/>
    <w:rPr>
      <w:rFonts w:ascii="Courier New" w:hAnsi="Courier New"/>
    </w:rPr>
  </w:style>
  <w:style w:type="paragraph" w:customStyle="1" w:styleId="NoteBullet">
    <w:name w:val="Note Bullet"/>
    <w:basedOn w:val="Note"/>
    <w:rsid w:val="00E674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4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4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4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44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74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4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44F"/>
    <w:rPr>
      <w:b/>
      <w:smallCaps/>
    </w:rPr>
  </w:style>
  <w:style w:type="paragraph" w:customStyle="1" w:styleId="TableListNumber">
    <w:name w:val="Table List Number"/>
    <w:basedOn w:val="ListNumber"/>
    <w:rsid w:val="00E674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4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44F"/>
    <w:pPr>
      <w:numPr>
        <w:numId w:val="7"/>
      </w:numPr>
    </w:pPr>
  </w:style>
  <w:style w:type="paragraph" w:customStyle="1" w:styleId="ListAlpha2">
    <w:name w:val="List Alpha 2"/>
    <w:basedOn w:val="List2"/>
    <w:rsid w:val="00E6744F"/>
    <w:pPr>
      <w:numPr>
        <w:numId w:val="6"/>
      </w:numPr>
    </w:pPr>
  </w:style>
  <w:style w:type="paragraph" w:styleId="List2">
    <w:name w:val="List 2"/>
    <w:basedOn w:val="BodyText"/>
    <w:rsid w:val="00E674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4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4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4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44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44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744F"/>
    <w:pPr>
      <w:numPr>
        <w:numId w:val="2"/>
      </w:numPr>
    </w:pPr>
  </w:style>
  <w:style w:type="paragraph" w:styleId="ListContinue2">
    <w:name w:val="List Continue 2"/>
    <w:basedOn w:val="List2"/>
    <w:rsid w:val="00E6744F"/>
    <w:pPr>
      <w:ind w:firstLine="0"/>
    </w:pPr>
  </w:style>
  <w:style w:type="paragraph" w:styleId="ListContinue3">
    <w:name w:val="List Continue 3"/>
    <w:basedOn w:val="List3"/>
    <w:rsid w:val="00E6744F"/>
    <w:pPr>
      <w:ind w:left="1021" w:firstLine="0"/>
    </w:pPr>
  </w:style>
  <w:style w:type="paragraph" w:styleId="ListContinue4">
    <w:name w:val="List Continue 4"/>
    <w:basedOn w:val="List4"/>
    <w:rsid w:val="00E6744F"/>
    <w:pPr>
      <w:ind w:firstLine="0"/>
    </w:pPr>
  </w:style>
  <w:style w:type="paragraph" w:styleId="ListContinue5">
    <w:name w:val="List Continue 5"/>
    <w:basedOn w:val="List5"/>
    <w:rsid w:val="00E6744F"/>
    <w:pPr>
      <w:ind w:firstLine="0"/>
    </w:pPr>
  </w:style>
  <w:style w:type="paragraph" w:styleId="ListNumber3">
    <w:name w:val="List Number 3"/>
    <w:basedOn w:val="List3"/>
    <w:rsid w:val="00E6744F"/>
    <w:pPr>
      <w:numPr>
        <w:numId w:val="3"/>
      </w:numPr>
    </w:pPr>
  </w:style>
  <w:style w:type="paragraph" w:styleId="ListNumber4">
    <w:name w:val="List Number 4"/>
    <w:basedOn w:val="List4"/>
    <w:rsid w:val="00E6744F"/>
    <w:pPr>
      <w:numPr>
        <w:numId w:val="4"/>
      </w:numPr>
    </w:pPr>
  </w:style>
  <w:style w:type="paragraph" w:styleId="ListNumber5">
    <w:name w:val="List Number 5"/>
    <w:basedOn w:val="List5"/>
    <w:rsid w:val="00E6744F"/>
    <w:pPr>
      <w:numPr>
        <w:numId w:val="5"/>
      </w:numPr>
    </w:pPr>
  </w:style>
  <w:style w:type="paragraph" w:styleId="BlockText">
    <w:name w:val="Block Text"/>
    <w:basedOn w:val="Normal"/>
    <w:rsid w:val="00E674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4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44F"/>
    <w:rPr>
      <w:sz w:val="16"/>
      <w:vertAlign w:val="superscript"/>
    </w:rPr>
  </w:style>
  <w:style w:type="character" w:customStyle="1" w:styleId="Symbols">
    <w:name w:val="Symbols"/>
    <w:basedOn w:val="DefaultParagraphFont"/>
    <w:rsid w:val="00E6744F"/>
    <w:rPr>
      <w:rFonts w:ascii="Symbol" w:hAnsi="Symbol"/>
    </w:rPr>
  </w:style>
  <w:style w:type="character" w:customStyle="1" w:styleId="MenuOptions">
    <w:name w:val="Menu Options"/>
    <w:basedOn w:val="DefaultParagraphFont"/>
    <w:rsid w:val="00E674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44F"/>
    <w:rPr>
      <w:b/>
    </w:rPr>
  </w:style>
  <w:style w:type="character" w:customStyle="1" w:styleId="Underlined">
    <w:name w:val="Underlined"/>
    <w:basedOn w:val="DefaultParagraphFont"/>
    <w:rsid w:val="00E6744F"/>
    <w:rPr>
      <w:u w:val="single"/>
    </w:rPr>
  </w:style>
  <w:style w:type="paragraph" w:customStyle="1" w:styleId="TableBodyTextRight">
    <w:name w:val="Table Body Text Right"/>
    <w:basedOn w:val="TableBodyText"/>
    <w:rsid w:val="00E674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44F"/>
    <w:rPr>
      <w:sz w:val="18"/>
    </w:rPr>
  </w:style>
  <w:style w:type="paragraph" w:customStyle="1" w:styleId="BodySmallRight">
    <w:name w:val="Body Small Right"/>
    <w:basedOn w:val="BodyTextRight"/>
    <w:rsid w:val="00E6744F"/>
    <w:rPr>
      <w:sz w:val="18"/>
      <w:szCs w:val="18"/>
    </w:rPr>
  </w:style>
  <w:style w:type="paragraph" w:customStyle="1" w:styleId="MarginEdition">
    <w:name w:val="Margin Edition"/>
    <w:basedOn w:val="MarginNote"/>
    <w:rsid w:val="00E674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44F"/>
    <w:rPr>
      <w:sz w:val="2"/>
      <w:szCs w:val="2"/>
    </w:rPr>
  </w:style>
  <w:style w:type="character" w:customStyle="1" w:styleId="Small">
    <w:name w:val="Small"/>
    <w:basedOn w:val="DefaultParagraphFont"/>
    <w:rsid w:val="00E6744F"/>
    <w:rPr>
      <w:sz w:val="16"/>
    </w:rPr>
  </w:style>
  <w:style w:type="paragraph" w:customStyle="1" w:styleId="WideTable">
    <w:name w:val="Wide Table"/>
    <w:basedOn w:val="Normal"/>
    <w:rsid w:val="00E674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44F"/>
  </w:style>
  <w:style w:type="paragraph" w:styleId="Quote">
    <w:name w:val="Quote"/>
    <w:basedOn w:val="Heading1"/>
    <w:link w:val="QuoteChar"/>
    <w:qFormat/>
    <w:rsid w:val="00E674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4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44F"/>
    <w:pPr>
      <w:pageBreakBefore/>
    </w:pPr>
  </w:style>
  <w:style w:type="paragraph" w:customStyle="1" w:styleId="Border">
    <w:name w:val="Border"/>
    <w:basedOn w:val="Normal"/>
    <w:qFormat/>
    <w:rsid w:val="00E674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4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4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4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4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4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4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4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4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44F"/>
    <w:rPr>
      <w:u w:val="single"/>
    </w:rPr>
  </w:style>
  <w:style w:type="character" w:customStyle="1" w:styleId="BoldandItalics">
    <w:name w:val="Bold and Italics"/>
    <w:qFormat/>
    <w:rsid w:val="00E6744F"/>
    <w:rPr>
      <w:b/>
      <w:i/>
      <w:u w:val="none"/>
    </w:rPr>
  </w:style>
  <w:style w:type="paragraph" w:styleId="BalloonText">
    <w:name w:val="Balloon Text"/>
    <w:basedOn w:val="Normal"/>
    <w:link w:val="BalloonTextChar"/>
    <w:rsid w:val="00E674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4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4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4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4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4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44F"/>
    <w:pPr>
      <w:spacing w:before="0" w:after="0"/>
    </w:pPr>
  </w:style>
  <w:style w:type="paragraph" w:customStyle="1" w:styleId="BodyTextBold">
    <w:name w:val="Body Text Bold"/>
    <w:basedOn w:val="BodyText"/>
    <w:qFormat/>
    <w:rsid w:val="00E6744F"/>
    <w:rPr>
      <w:b/>
    </w:rPr>
  </w:style>
  <w:style w:type="character" w:styleId="Hyperlink">
    <w:name w:val="Hyperlink"/>
    <w:basedOn w:val="DefaultParagraphFont"/>
    <w:uiPriority w:val="99"/>
    <w:unhideWhenUsed/>
    <w:rsid w:val="002533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2897</Characters>
  <Application>Microsoft Office Word</Application>
  <DocSecurity>0</DocSecurity>
  <Lines>99</Lines>
  <Paragraphs>57</Paragraphs>
  <ScaleCrop>false</ScaleCrop>
  <Company>Author-it Software Corporation Ltd.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AHCMER401 Coordinate customer service and networking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2023-01-24T14:55:00Z</dcterms:created>
  <dcterms:modified xsi:type="dcterms:W3CDTF">2023-01-24T14:55:00Z</dcterms:modified>
</cp:coreProperties>
</file>