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FCB" w:rsidP="00202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AHCMER302 Provide advice on hardware products</w:t>
      </w:r>
      <w:r>
        <w:fldChar w:fldCharType="end"/>
      </w:r>
    </w:p>
    <w:p w:rsidR="00202FCB" w:rsidP="00202FCB">
      <w:pPr>
        <w:pStyle w:val="Version"/>
        <w:sectPr w:rsidSect="00860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FB0" w:rsidP="00860FB0">
      <w:pPr>
        <w:pStyle w:val="SuperHeading"/>
      </w:pPr>
      <w:r w:rsidRPr="00860FB0">
        <w:t>Assessment Requirements for AHCMER302 Provide advice on hardware products</w:t>
      </w:r>
    </w:p>
    <w:p w:rsidR="00000000" w:rsidRPr="00860FB0" w:rsidP="00860FB0">
      <w:pPr>
        <w:pStyle w:val="Heading1"/>
      </w:pPr>
      <w:bookmarkStart w:id="1" w:name="O_881839"/>
      <w:bookmarkEnd w:id="1"/>
      <w:r w:rsidRPr="00860F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60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FB0">
            <w:pPr>
              <w:pStyle w:val="TableHeading"/>
              <w:rPr>
                <w:lang w:val="en-NZ"/>
              </w:rPr>
            </w:pPr>
            <w:r w:rsidRPr="00860F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FB0">
            <w:pPr>
              <w:pStyle w:val="TableHeading"/>
              <w:rPr>
                <w:lang w:val="en-NZ"/>
              </w:rPr>
            </w:pPr>
            <w:r w:rsidRPr="00860F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FB0">
            <w:pPr>
              <w:pStyle w:val="TableHeading"/>
              <w:rPr>
                <w:lang w:val="en-NZ"/>
              </w:rPr>
            </w:pPr>
            <w:r w:rsidRPr="00860FB0">
              <w:t>Comment</w:t>
            </w:r>
          </w:p>
        </w:tc>
      </w:tr>
      <w:tr w:rsidTr="00860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FB0">
            <w:pPr>
              <w:pStyle w:val="BodyText"/>
              <w:rPr>
                <w:lang w:val="en-NZ"/>
              </w:rPr>
            </w:pPr>
            <w:r w:rsidRPr="00860F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FB0">
            <w:pPr>
              <w:pStyle w:val="BodyText"/>
              <w:rPr>
                <w:lang w:val="en-NZ"/>
              </w:rPr>
            </w:pPr>
            <w:r w:rsidRPr="00860F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FB0" w:rsidP="00860FB0">
            <w:pPr>
              <w:pStyle w:val="BodyText"/>
            </w:pPr>
            <w:r w:rsidRPr="00860FB0">
              <w:t>Initial release</w:t>
            </w:r>
          </w:p>
        </w:tc>
      </w:tr>
    </w:tbl>
    <w:p w:rsidR="00000000" w:rsidRPr="00860FB0" w:rsidP="00860FB0">
      <w:pPr>
        <w:pStyle w:val="BodyText"/>
      </w:pPr>
    </w:p>
    <w:p w:rsidR="00000000" w:rsidRPr="00860FB0" w:rsidP="00860FB0">
      <w:pPr>
        <w:pStyle w:val="AllowPageBreak"/>
      </w:pPr>
    </w:p>
    <w:p w:rsidR="00000000" w:rsidRPr="00860FB0" w:rsidP="00860FB0">
      <w:pPr>
        <w:pStyle w:val="Heading1"/>
      </w:pPr>
      <w:bookmarkStart w:id="2" w:name="O_881840"/>
      <w:bookmarkEnd w:id="2"/>
      <w:r w:rsidRPr="00860FB0">
        <w:t>Performance Evidence</w:t>
      </w:r>
    </w:p>
    <w:p w:rsidR="00000000" w:rsidRPr="00860FB0" w:rsidP="00202FCB">
      <w:pPr>
        <w:pStyle w:val="BodyText"/>
      </w:pPr>
      <w:r w:rsidRPr="00860FB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60FB0" w:rsidP="00202FCB">
      <w:pPr>
        <w:pStyle w:val="BodyText"/>
      </w:pPr>
      <w:r w:rsidRPr="00860FB0">
        <w:t>The candidate must provid</w:t>
      </w:r>
      <w:r w:rsidRPr="00860FB0">
        <w:t>e evidence that they can:</w:t>
      </w:r>
    </w:p>
    <w:p w:rsidR="00000000" w:rsidRPr="00860FB0" w:rsidP="00860FB0">
      <w:pPr>
        <w:pStyle w:val="ListBullet"/>
      </w:pPr>
      <w:r w:rsidRPr="00860FB0">
        <w:t xml:space="preserve">advise customers as to the range of products available for their specific application/environment </w:t>
      </w:r>
    </w:p>
    <w:p w:rsidR="00000000" w:rsidRPr="00860FB0" w:rsidP="00860FB0">
      <w:pPr>
        <w:pStyle w:val="ListBullet"/>
      </w:pPr>
      <w:r w:rsidRPr="00860FB0">
        <w:t>engage with and give advice to customers</w:t>
      </w:r>
    </w:p>
    <w:p w:rsidR="00000000" w:rsidRPr="00860FB0" w:rsidP="00860FB0">
      <w:pPr>
        <w:pStyle w:val="ListBullet"/>
      </w:pPr>
      <w:r w:rsidRPr="00860FB0">
        <w:t>ensure that the advice, product type, application and suitability are understood by the c</w:t>
      </w:r>
      <w:r w:rsidRPr="00860FB0">
        <w:t>ustomer</w:t>
      </w:r>
    </w:p>
    <w:p w:rsidR="00000000" w:rsidRPr="00860FB0" w:rsidP="00860FB0">
      <w:pPr>
        <w:pStyle w:val="ListBullet"/>
      </w:pPr>
      <w:r w:rsidRPr="00860FB0">
        <w:t>encourage add on sales</w:t>
      </w:r>
    </w:p>
    <w:p w:rsidR="00000000" w:rsidRPr="00860FB0" w:rsidP="00860FB0">
      <w:pPr>
        <w:pStyle w:val="ListBullet"/>
      </w:pPr>
      <w:r w:rsidRPr="00860FB0">
        <w:t>research hardware products</w:t>
      </w:r>
    </w:p>
    <w:p w:rsidR="00000000" w:rsidRPr="00860FB0" w:rsidP="00860FB0">
      <w:pPr>
        <w:pStyle w:val="ListBullet"/>
      </w:pPr>
      <w:r w:rsidRPr="00860FB0">
        <w:t xml:space="preserve">organise the demonstration of products </w:t>
      </w:r>
    </w:p>
    <w:p w:rsidR="00000000" w:rsidRPr="00860FB0" w:rsidP="00860FB0">
      <w:pPr>
        <w:pStyle w:val="ListBullet"/>
      </w:pPr>
      <w:r w:rsidRPr="00860FB0">
        <w:t>represent the enterprise in a professional manner when dealing with customers</w:t>
      </w:r>
    </w:p>
    <w:p w:rsidR="00000000" w:rsidRPr="00860FB0" w:rsidP="00860FB0">
      <w:pPr>
        <w:pStyle w:val="AllowPageBreak"/>
      </w:pPr>
    </w:p>
    <w:p w:rsidR="00000000" w:rsidRPr="00860FB0" w:rsidP="00860FB0">
      <w:pPr>
        <w:pStyle w:val="Heading1"/>
      </w:pPr>
      <w:bookmarkStart w:id="3" w:name="O_881841"/>
      <w:bookmarkEnd w:id="3"/>
      <w:r w:rsidRPr="00860FB0">
        <w:t>Knowledge Evidence</w:t>
      </w:r>
    </w:p>
    <w:p w:rsidR="00000000" w:rsidRPr="00860FB0" w:rsidP="00202FCB">
      <w:pPr>
        <w:pStyle w:val="BodyText"/>
      </w:pPr>
      <w:r w:rsidRPr="00860FB0">
        <w:t>The candidate must demonstrate knowledge of:</w:t>
      </w:r>
    </w:p>
    <w:p w:rsidR="00000000" w:rsidRPr="00860FB0" w:rsidP="00860FB0">
      <w:pPr>
        <w:pStyle w:val="ListBullet"/>
      </w:pPr>
      <w:r w:rsidRPr="00860FB0">
        <w:t>customer service and selling techniques</w:t>
      </w:r>
    </w:p>
    <w:p w:rsidR="00000000" w:rsidRPr="00860FB0" w:rsidP="00860FB0">
      <w:pPr>
        <w:pStyle w:val="ListBullet"/>
      </w:pPr>
      <w:r w:rsidRPr="00860FB0">
        <w:t>systems and procedures for the safe handling of products</w:t>
      </w:r>
    </w:p>
    <w:p w:rsidR="00000000" w:rsidRPr="00860FB0" w:rsidP="00860FB0">
      <w:pPr>
        <w:pStyle w:val="ListBullet"/>
      </w:pPr>
      <w:r w:rsidRPr="00860FB0">
        <w:t>enterprise policies and procedures, business values, structure, product range and services</w:t>
      </w:r>
    </w:p>
    <w:p w:rsidR="00000000" w:rsidRPr="00860FB0" w:rsidP="00860FB0">
      <w:pPr>
        <w:pStyle w:val="ListBullet"/>
      </w:pPr>
      <w:r w:rsidRPr="00860FB0">
        <w:t>industry terminology for products</w:t>
      </w:r>
    </w:p>
    <w:p w:rsidR="00000000" w:rsidRPr="00860FB0" w:rsidP="00860FB0">
      <w:pPr>
        <w:pStyle w:val="ListBullet"/>
      </w:pPr>
      <w:r w:rsidRPr="00860FB0">
        <w:t>relevant requirements of work he</w:t>
      </w:r>
      <w:r w:rsidRPr="00860FB0">
        <w:t>alth and safety, industry, fair trading, trade practices, sales of goods, and public liability</w:t>
      </w:r>
    </w:p>
    <w:p w:rsidR="00000000" w:rsidRPr="00860FB0" w:rsidP="00860FB0">
      <w:pPr>
        <w:pStyle w:val="AllowPageBreak"/>
      </w:pPr>
    </w:p>
    <w:p w:rsidR="00000000" w:rsidRPr="00860FB0" w:rsidP="00860FB0">
      <w:pPr>
        <w:pStyle w:val="Heading1"/>
      </w:pPr>
      <w:bookmarkStart w:id="4" w:name="O_881842"/>
      <w:bookmarkEnd w:id="4"/>
      <w:r w:rsidRPr="00860FB0">
        <w:t>Assessment Conditions</w:t>
      </w:r>
    </w:p>
    <w:p w:rsidR="00000000" w:rsidRPr="00860FB0" w:rsidP="00202FCB">
      <w:pPr>
        <w:pStyle w:val="BodyText"/>
      </w:pPr>
      <w:r w:rsidRPr="00860FB0">
        <w:t>Competency is to be assessed in the workplace or simulated environment that accurately reflects performance in a real workplace setting.</w:t>
      </w:r>
    </w:p>
    <w:p w:rsidR="00000000" w:rsidRPr="00860FB0" w:rsidP="00202FCB">
      <w:pPr>
        <w:pStyle w:val="BodyText"/>
      </w:pPr>
      <w:r w:rsidRPr="00860FB0">
        <w:t>Assessors must satisfy current standards for RTOs.</w:t>
      </w:r>
    </w:p>
    <w:p w:rsidR="00000000" w:rsidRPr="00860FB0" w:rsidP="00860FB0">
      <w:pPr>
        <w:pStyle w:val="Heading1"/>
      </w:pPr>
      <w:bookmarkStart w:id="5" w:name="O_881845"/>
      <w:bookmarkEnd w:id="5"/>
      <w:r w:rsidRPr="00860FB0">
        <w:t>Links</w:t>
      </w:r>
    </w:p>
    <w:p w:rsidR="00000000" w:rsidRPr="00860FB0" w:rsidP="00202FCB">
      <w:pPr>
        <w:pStyle w:val="BodyText"/>
      </w:pPr>
      <w:r w:rsidRPr="00860FB0">
        <w:t>Companion Volume implementation guides are f</w:t>
      </w:r>
      <w:r w:rsidRPr="00860FB0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4D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0FB0" w:rsidP="00860FB0"/>
    <w:sectPr w:rsidSect="00860F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B0" w:rsidRPr="00202FCB" w:rsidP="00202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CB" w:rsidP="00860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2FCB" w:rsidP="00860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2FCB" w:rsidP="00860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FB0" w:rsidRPr="00202FCB" w:rsidP="00202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CB" w:rsidRPr="002D2AF8" w:rsidP="00860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AHCMER302 Provide advice on hardware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202FCB" w:rsidP="00860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38A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86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FB0"/>
  </w:style>
  <w:style w:type="character" w:customStyle="1" w:styleId="Heading1Char">
    <w:name w:val="Heading 1 Char"/>
    <w:basedOn w:val="DefaultParagraphFont"/>
    <w:link w:val="Heading1"/>
    <w:rsid w:val="00860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F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0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0F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0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0FB0"/>
    <w:rPr>
      <w:b/>
      <w:spacing w:val="0"/>
    </w:rPr>
  </w:style>
  <w:style w:type="paragraph" w:customStyle="1" w:styleId="SuperTitle">
    <w:name w:val="SuperTitle"/>
    <w:basedOn w:val="Title"/>
    <w:rsid w:val="00860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FB0"/>
    <w:rPr>
      <w:i/>
    </w:rPr>
  </w:style>
  <w:style w:type="paragraph" w:styleId="Caption">
    <w:name w:val="caption"/>
    <w:basedOn w:val="BodyText"/>
    <w:next w:val="Normal"/>
    <w:qFormat/>
    <w:rsid w:val="00860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FB0"/>
  </w:style>
  <w:style w:type="paragraph" w:styleId="TableofFigures">
    <w:name w:val="table of figures"/>
    <w:basedOn w:val="Normal"/>
    <w:next w:val="Normal"/>
    <w:semiHidden/>
    <w:rsid w:val="00860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0FB0"/>
    <w:rPr>
      <w:rFonts w:ascii="Wingdings" w:hAnsi="Wingdings"/>
    </w:rPr>
  </w:style>
  <w:style w:type="character" w:customStyle="1" w:styleId="HotSpot">
    <w:name w:val="HotSpot"/>
    <w:rsid w:val="00860FB0"/>
    <w:rPr>
      <w:color w:val="0033CC"/>
      <w:u w:val="none"/>
    </w:rPr>
  </w:style>
  <w:style w:type="paragraph" w:customStyle="1" w:styleId="BodyTextRight">
    <w:name w:val="Body Text Right"/>
    <w:basedOn w:val="BodyText"/>
    <w:rsid w:val="00860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FB0"/>
    <w:rPr>
      <w:sz w:val="32"/>
    </w:rPr>
  </w:style>
  <w:style w:type="paragraph" w:customStyle="1" w:styleId="HeadingProcedure">
    <w:name w:val="Heading Procedure"/>
    <w:basedOn w:val="HeadingBase"/>
    <w:next w:val="Normal"/>
    <w:rsid w:val="00860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FB0"/>
    <w:pPr>
      <w:spacing w:before="60" w:after="60"/>
    </w:pPr>
  </w:style>
  <w:style w:type="paragraph" w:styleId="ListContinue">
    <w:name w:val="List Continue"/>
    <w:basedOn w:val="List"/>
    <w:rsid w:val="00860FB0"/>
    <w:pPr>
      <w:ind w:firstLine="0"/>
    </w:pPr>
  </w:style>
  <w:style w:type="paragraph" w:customStyle="1" w:styleId="ListNote">
    <w:name w:val="List Note"/>
    <w:basedOn w:val="List"/>
    <w:rsid w:val="00860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FB0"/>
    <w:rPr>
      <w:rFonts w:ascii="Courier New" w:hAnsi="Courier New"/>
    </w:rPr>
  </w:style>
  <w:style w:type="paragraph" w:customStyle="1" w:styleId="NoteBullet">
    <w:name w:val="Note Bullet"/>
    <w:basedOn w:val="Note"/>
    <w:rsid w:val="00860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0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FB0"/>
    <w:rPr>
      <w:b/>
      <w:smallCaps/>
    </w:rPr>
  </w:style>
  <w:style w:type="paragraph" w:customStyle="1" w:styleId="TableListNumber">
    <w:name w:val="Table List Number"/>
    <w:basedOn w:val="ListNumber"/>
    <w:rsid w:val="00860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FB0"/>
    <w:pPr>
      <w:numPr>
        <w:numId w:val="8"/>
      </w:numPr>
    </w:pPr>
  </w:style>
  <w:style w:type="paragraph" w:customStyle="1" w:styleId="ListAlpha2">
    <w:name w:val="List Alpha 2"/>
    <w:basedOn w:val="List2"/>
    <w:rsid w:val="00860FB0"/>
    <w:pPr>
      <w:numPr>
        <w:numId w:val="7"/>
      </w:numPr>
    </w:pPr>
  </w:style>
  <w:style w:type="paragraph" w:styleId="List2">
    <w:name w:val="List 2"/>
    <w:basedOn w:val="BodyText"/>
    <w:rsid w:val="00860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0FB0"/>
    <w:pPr>
      <w:numPr>
        <w:numId w:val="3"/>
      </w:numPr>
    </w:pPr>
  </w:style>
  <w:style w:type="paragraph" w:styleId="ListContinue2">
    <w:name w:val="List Continue 2"/>
    <w:basedOn w:val="List2"/>
    <w:rsid w:val="00860FB0"/>
    <w:pPr>
      <w:ind w:firstLine="0"/>
    </w:pPr>
  </w:style>
  <w:style w:type="paragraph" w:styleId="ListContinue3">
    <w:name w:val="List Continue 3"/>
    <w:basedOn w:val="List3"/>
    <w:rsid w:val="00860FB0"/>
    <w:pPr>
      <w:ind w:left="1021" w:firstLine="0"/>
    </w:pPr>
  </w:style>
  <w:style w:type="paragraph" w:styleId="ListContinue4">
    <w:name w:val="List Continue 4"/>
    <w:basedOn w:val="List4"/>
    <w:rsid w:val="00860FB0"/>
    <w:pPr>
      <w:ind w:firstLine="0"/>
    </w:pPr>
  </w:style>
  <w:style w:type="paragraph" w:styleId="ListContinue5">
    <w:name w:val="List Continue 5"/>
    <w:basedOn w:val="List5"/>
    <w:rsid w:val="00860FB0"/>
    <w:pPr>
      <w:ind w:firstLine="0"/>
    </w:pPr>
  </w:style>
  <w:style w:type="paragraph" w:styleId="ListNumber3">
    <w:name w:val="List Number 3"/>
    <w:basedOn w:val="List3"/>
    <w:rsid w:val="00860FB0"/>
    <w:pPr>
      <w:numPr>
        <w:numId w:val="4"/>
      </w:numPr>
    </w:pPr>
  </w:style>
  <w:style w:type="paragraph" w:styleId="ListNumber4">
    <w:name w:val="List Number 4"/>
    <w:basedOn w:val="List4"/>
    <w:rsid w:val="00860FB0"/>
    <w:pPr>
      <w:numPr>
        <w:numId w:val="5"/>
      </w:numPr>
    </w:pPr>
  </w:style>
  <w:style w:type="paragraph" w:styleId="ListNumber5">
    <w:name w:val="List Number 5"/>
    <w:basedOn w:val="List5"/>
    <w:rsid w:val="00860FB0"/>
    <w:pPr>
      <w:numPr>
        <w:numId w:val="6"/>
      </w:numPr>
    </w:pPr>
  </w:style>
  <w:style w:type="paragraph" w:styleId="BlockText">
    <w:name w:val="Block Text"/>
    <w:basedOn w:val="Normal"/>
    <w:rsid w:val="00860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FB0"/>
    <w:rPr>
      <w:sz w:val="16"/>
      <w:vertAlign w:val="superscript"/>
    </w:rPr>
  </w:style>
  <w:style w:type="character" w:customStyle="1" w:styleId="Symbols">
    <w:name w:val="Symbols"/>
    <w:basedOn w:val="DefaultParagraphFont"/>
    <w:rsid w:val="00860FB0"/>
    <w:rPr>
      <w:rFonts w:ascii="Symbol" w:hAnsi="Symbol"/>
    </w:rPr>
  </w:style>
  <w:style w:type="character" w:customStyle="1" w:styleId="MenuOptions">
    <w:name w:val="Menu Options"/>
    <w:basedOn w:val="DefaultParagraphFont"/>
    <w:rsid w:val="00860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FB0"/>
    <w:rPr>
      <w:b/>
    </w:rPr>
  </w:style>
  <w:style w:type="character" w:customStyle="1" w:styleId="Underlined">
    <w:name w:val="Underlined"/>
    <w:basedOn w:val="DefaultParagraphFont"/>
    <w:rsid w:val="00860FB0"/>
    <w:rPr>
      <w:u w:val="single"/>
    </w:rPr>
  </w:style>
  <w:style w:type="paragraph" w:customStyle="1" w:styleId="TableBodyTextRight">
    <w:name w:val="Table Body Text Right"/>
    <w:basedOn w:val="TableBodyText"/>
    <w:rsid w:val="00860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FB0"/>
    <w:rPr>
      <w:sz w:val="18"/>
    </w:rPr>
  </w:style>
  <w:style w:type="paragraph" w:customStyle="1" w:styleId="BodySmallRight">
    <w:name w:val="Body Small Right"/>
    <w:basedOn w:val="BodyTextRight"/>
    <w:rsid w:val="00860FB0"/>
    <w:rPr>
      <w:sz w:val="18"/>
      <w:szCs w:val="18"/>
    </w:rPr>
  </w:style>
  <w:style w:type="paragraph" w:customStyle="1" w:styleId="MarginEdition">
    <w:name w:val="Margin Edition"/>
    <w:basedOn w:val="MarginNote"/>
    <w:rsid w:val="00860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FB0"/>
    <w:rPr>
      <w:sz w:val="2"/>
      <w:szCs w:val="2"/>
    </w:rPr>
  </w:style>
  <w:style w:type="character" w:customStyle="1" w:styleId="Small">
    <w:name w:val="Small"/>
    <w:basedOn w:val="DefaultParagraphFont"/>
    <w:rsid w:val="00860FB0"/>
    <w:rPr>
      <w:sz w:val="16"/>
    </w:rPr>
  </w:style>
  <w:style w:type="paragraph" w:customStyle="1" w:styleId="WideTable">
    <w:name w:val="Wide Table"/>
    <w:basedOn w:val="Normal"/>
    <w:rsid w:val="00860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FB0"/>
  </w:style>
  <w:style w:type="paragraph" w:styleId="Quote">
    <w:name w:val="Quote"/>
    <w:basedOn w:val="Heading1"/>
    <w:link w:val="QuoteChar"/>
    <w:qFormat/>
    <w:rsid w:val="00860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FB0"/>
    <w:pPr>
      <w:pageBreakBefore/>
    </w:pPr>
  </w:style>
  <w:style w:type="paragraph" w:customStyle="1" w:styleId="Border">
    <w:name w:val="Border"/>
    <w:basedOn w:val="Normal"/>
    <w:qFormat/>
    <w:rsid w:val="00860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FB0"/>
    <w:rPr>
      <w:u w:val="single"/>
    </w:rPr>
  </w:style>
  <w:style w:type="character" w:customStyle="1" w:styleId="BoldandItalics">
    <w:name w:val="Bold and Italics"/>
    <w:qFormat/>
    <w:rsid w:val="00860FB0"/>
    <w:rPr>
      <w:b/>
      <w:i/>
      <w:u w:val="none"/>
    </w:rPr>
  </w:style>
  <w:style w:type="paragraph" w:styleId="BalloonText">
    <w:name w:val="Balloon Text"/>
    <w:basedOn w:val="Normal"/>
    <w:link w:val="BalloonTextChar"/>
    <w:rsid w:val="00860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FB0"/>
    <w:pPr>
      <w:spacing w:before="0" w:after="0"/>
    </w:pPr>
  </w:style>
  <w:style w:type="paragraph" w:customStyle="1" w:styleId="BodyTextBold">
    <w:name w:val="Body Text Bold"/>
    <w:basedOn w:val="BodyText"/>
    <w:qFormat/>
    <w:rsid w:val="00860FB0"/>
    <w:rPr>
      <w:b/>
    </w:rPr>
  </w:style>
  <w:style w:type="character" w:styleId="Hyperlink">
    <w:name w:val="Hyperlink"/>
    <w:basedOn w:val="DefaultParagraphFont"/>
    <w:uiPriority w:val="99"/>
    <w:unhideWhenUsed/>
    <w:rsid w:val="00202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1642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AHCMER302 Provide advice on hardware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2020-08-26T06:06:00Z</dcterms:created>
  <dcterms:modified xsi:type="dcterms:W3CDTF">2020-08-26T06:06:00Z</dcterms:modified>
</cp:coreProperties>
</file>