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554" w:rsidP="000B0554">
      <w:pPr>
        <w:pStyle w:val="Title"/>
      </w:pPr>
      <w:r>
        <w:fldChar w:fldCharType="begin"/>
      </w:r>
      <w:r>
        <w:instrText xml:space="preserve"> TITLE   \* MERGEFORMAT </w:instrText>
      </w:r>
      <w:r>
        <w:fldChar w:fldCharType="separate"/>
      </w:r>
      <w:r>
        <w:t>AHCMDC403 Plan and implement a propagation program for medicinal cannabis</w:t>
      </w:r>
      <w:r>
        <w:fldChar w:fldCharType="end"/>
      </w:r>
    </w:p>
    <w:p w:rsidR="000B0554" w:rsidP="000B0554">
      <w:pPr>
        <w:pStyle w:val="Version"/>
        <w:sectPr w:rsidSect="00CC21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1CA" w:rsidP="00CC21CA">
      <w:pPr>
        <w:pStyle w:val="SuperHeading"/>
      </w:pPr>
      <w:r w:rsidRPr="00CC21CA">
        <w:t>AHCMDC403 Plan and implement a propagation program for medicinal cannabis</w:t>
      </w:r>
    </w:p>
    <w:p w:rsidR="00000000" w:rsidRPr="00CC21CA" w:rsidP="00CC21CA">
      <w:pPr>
        <w:pStyle w:val="Heading1"/>
      </w:pPr>
      <w:bookmarkStart w:id="1" w:name="O_1156062"/>
      <w:bookmarkEnd w:id="1"/>
      <w:r w:rsidRPr="00CC21CA">
        <w:t>Modification History</w:t>
      </w:r>
    </w:p>
    <w:tbl>
      <w:tblPr>
        <w:tblW w:w="9520" w:type="dxa"/>
        <w:tblLayout w:type="fixed"/>
        <w:tblCellMar>
          <w:left w:w="62" w:type="dxa"/>
          <w:right w:w="62" w:type="dxa"/>
        </w:tblCellMar>
        <w:tblLook w:val="0000"/>
      </w:tblPr>
      <w:tblGrid>
        <w:gridCol w:w="2581"/>
        <w:gridCol w:w="6939"/>
      </w:tblGrid>
      <w:tr w:rsidTr="00CC21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Bold"/>
              <w:rPr>
                <w:lang w:val="en-NZ"/>
              </w:rPr>
            </w:pPr>
            <w:r w:rsidRPr="00CC21C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Bold"/>
              <w:rPr>
                <w:lang w:val="en-NZ"/>
              </w:rPr>
            </w:pPr>
            <w:r w:rsidRPr="00CC21CA">
              <w:t>Comments</w:t>
            </w:r>
          </w:p>
        </w:tc>
      </w:tr>
      <w:tr w:rsidTr="00CC21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1CA" w:rsidP="00CC21CA">
            <w:pPr>
              <w:pStyle w:val="BodyText"/>
            </w:pPr>
            <w:r w:rsidRPr="00CC21CA">
              <w:t>This version released with AHC Agriculture, Horticulture and Conservation and Land Management Training Package Version 6.0.</w:t>
            </w:r>
          </w:p>
        </w:tc>
      </w:tr>
    </w:tbl>
    <w:p w:rsidR="00000000" w:rsidRPr="00CC21CA" w:rsidP="00CC21CA">
      <w:pPr>
        <w:pStyle w:val="BodyText"/>
      </w:pPr>
    </w:p>
    <w:p w:rsidR="00000000" w:rsidRPr="00CC21CA" w:rsidP="00CC21CA">
      <w:pPr>
        <w:pStyle w:val="AllowPageBreak"/>
      </w:pPr>
    </w:p>
    <w:p w:rsidR="00000000" w:rsidRPr="00CC21CA" w:rsidP="00CC21CA">
      <w:pPr>
        <w:pStyle w:val="Heading1"/>
      </w:pPr>
      <w:bookmarkStart w:id="2" w:name="O_1156063"/>
      <w:bookmarkEnd w:id="2"/>
      <w:r w:rsidRPr="00CC21CA">
        <w:t>Application</w:t>
      </w:r>
    </w:p>
    <w:p w:rsidR="00000000" w:rsidRPr="00CC21CA" w:rsidP="000B0554">
      <w:pPr>
        <w:pStyle w:val="BodyText"/>
      </w:pPr>
      <w:r w:rsidRPr="00CC21CA">
        <w:t xml:space="preserve">This unit of competency describes the skills and knowledge required to plan, implement and monitor </w:t>
      </w:r>
      <w:r w:rsidRPr="00CC21CA">
        <w:t>a propagation program for medicinal cannabis. It requires the ability to determine propagation requirements to develop the propagation plan, communicate plans and procedures to implement the program, and monitor and evaluate the effectiveness of the progra</w:t>
      </w:r>
      <w:r w:rsidRPr="00CC21CA">
        <w:t>m.</w:t>
      </w:r>
    </w:p>
    <w:p w:rsidR="00000000" w:rsidRPr="00CC21CA" w:rsidP="000B0554">
      <w:pPr>
        <w:pStyle w:val="BodyText"/>
      </w:pPr>
      <w:r w:rsidRPr="00CC21CA">
        <w:t>The unit applies to individuals at the supervisory or managerial level and who are responsible for managing and monitoring propagation processes on a licensed medicinal cannabis production site.</w:t>
      </w:r>
    </w:p>
    <w:p w:rsidR="000B0554" w:rsidP="000B0554">
      <w:pPr>
        <w:pStyle w:val="BodyText"/>
      </w:pPr>
      <w:r w:rsidRPr="00CC21CA">
        <w:t>No licensing, legislative or certification requirements ap</w:t>
      </w:r>
      <w:r w:rsidRPr="00CC21CA">
        <w:t xml:space="preserve">ply to this unit at the time of publication. </w:t>
      </w:r>
    </w:p>
    <w:p w:rsidR="00000000" w:rsidRPr="00CC21CA" w:rsidP="00CC21CA">
      <w:pPr>
        <w:pStyle w:val="Heading1"/>
      </w:pPr>
      <w:bookmarkStart w:id="3" w:name="O_1156064"/>
      <w:bookmarkEnd w:id="3"/>
      <w:r w:rsidRPr="00CC21CA">
        <w:t>Pre-requisite Unit</w:t>
      </w:r>
    </w:p>
    <w:p w:rsidR="00000000" w:rsidRPr="00CC21CA" w:rsidP="000B0554">
      <w:pPr>
        <w:pStyle w:val="BodyText"/>
      </w:pPr>
      <w:r w:rsidRPr="00CC21CA">
        <w:t>Nil</w:t>
      </w:r>
    </w:p>
    <w:p w:rsidR="00000000" w:rsidRPr="00CC21CA" w:rsidP="00CC21CA">
      <w:pPr>
        <w:pStyle w:val="Heading1"/>
      </w:pPr>
      <w:bookmarkStart w:id="4" w:name="O_1156066"/>
      <w:bookmarkEnd w:id="4"/>
      <w:r w:rsidRPr="00CC21CA">
        <w:t>Unit Sector</w:t>
      </w:r>
    </w:p>
    <w:p w:rsidR="00000000" w:rsidRPr="00CC21CA" w:rsidP="000B0554">
      <w:pPr>
        <w:pStyle w:val="BodyText"/>
      </w:pPr>
      <w:r w:rsidRPr="00CC21CA">
        <w:t>Medicinal Cannabis (MDC)</w:t>
      </w:r>
    </w:p>
    <w:p w:rsidR="00000000" w:rsidRPr="00CC21CA" w:rsidP="00CC21CA">
      <w:pPr>
        <w:pStyle w:val="Heading1"/>
      </w:pPr>
      <w:bookmarkStart w:id="5" w:name="O_1156067"/>
      <w:bookmarkEnd w:id="5"/>
      <w:r w:rsidRPr="00CC21CA">
        <w:t>Elements and Performance Criteria</w:t>
      </w:r>
    </w:p>
    <w:tbl>
      <w:tblPr>
        <w:tblW w:w="9520" w:type="dxa"/>
        <w:tblLayout w:type="fixed"/>
        <w:tblCellMar>
          <w:left w:w="62" w:type="dxa"/>
          <w:right w:w="62" w:type="dxa"/>
        </w:tblCellMar>
        <w:tblLook w:val="0000"/>
      </w:tblPr>
      <w:tblGrid>
        <w:gridCol w:w="2580"/>
        <w:gridCol w:w="6940"/>
      </w:tblGrid>
      <w:tr w:rsidTr="000B05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21CA">
            <w:pPr>
              <w:pStyle w:val="BodyTextBold"/>
              <w:rPr>
                <w:lang w:val="en-NZ"/>
              </w:rPr>
            </w:pPr>
            <w:r w:rsidRPr="00CC21C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21CA">
            <w:pPr>
              <w:pStyle w:val="BodyTextBold"/>
              <w:rPr>
                <w:lang w:val="en-NZ"/>
              </w:rPr>
            </w:pPr>
            <w:r w:rsidRPr="00CC21CA">
              <w:t>Performance Criteria</w:t>
            </w:r>
          </w:p>
        </w:tc>
      </w:tr>
      <w:tr w:rsidTr="000B055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21CA" w:rsidP="00CC21CA">
            <w:pPr>
              <w:pStyle w:val="BodyText"/>
            </w:pPr>
            <w:r w:rsidRPr="00CC21C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rPr>
                <w:rStyle w:val="Emphasis"/>
              </w:rPr>
              <w:t>Performance criteria describe the performance needed to demonstrate achievement of the element.</w:t>
            </w:r>
          </w:p>
        </w:tc>
      </w:tr>
      <w:tr w:rsidTr="000B05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 xml:space="preserve">1. Determine propagation requirements for </w:t>
            </w:r>
            <w:r w:rsidRPr="00CC21CA">
              <w:t>medicinal cannabis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1CA" w:rsidP="00CC21CA">
            <w:pPr>
              <w:pStyle w:val="BodyText"/>
            </w:pPr>
            <w:r w:rsidRPr="00CC21CA">
              <w:t xml:space="preserve">1.1 Identify and confirm cultivation specifications and </w:t>
            </w:r>
            <w:r w:rsidRPr="00CC21CA">
              <w:t>requirements with senior personnel</w:t>
            </w:r>
          </w:p>
          <w:p w:rsidR="00000000" w:rsidRPr="00CC21CA" w:rsidP="00CC21CA">
            <w:pPr>
              <w:pStyle w:val="BodyText"/>
            </w:pPr>
            <w:r w:rsidRPr="00CC21CA">
              <w:t xml:space="preserve">1.2 Determine propagation methods and quantity of propagation </w:t>
            </w:r>
            <w:r w:rsidRPr="00CC21CA">
              <w:t>material based on product and production targets</w:t>
            </w:r>
          </w:p>
          <w:p w:rsidR="00000000" w:rsidRPr="00CC21CA" w:rsidP="00CC21CA">
            <w:pPr>
              <w:pStyle w:val="BodyText"/>
            </w:pPr>
            <w:r w:rsidRPr="00CC21CA">
              <w:t>1.3 Determine space requirements for the program, including any parameters that impact on propagation</w:t>
            </w:r>
          </w:p>
          <w:p w:rsidR="00000000" w:rsidP="00CC21CA">
            <w:pPr>
              <w:pStyle w:val="BodyText"/>
              <w:rPr>
                <w:lang w:val="en-NZ"/>
              </w:rPr>
            </w:pPr>
            <w:r w:rsidRPr="00CC21CA">
              <w:t>1.4 Determine legal and regulatory considerations</w:t>
            </w:r>
          </w:p>
        </w:tc>
      </w:tr>
      <w:tr w:rsidTr="000B05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2. Develop propagation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1CA" w:rsidP="00CC21CA">
            <w:pPr>
              <w:pStyle w:val="BodyText"/>
            </w:pPr>
            <w:r w:rsidRPr="00CC21CA">
              <w:t>2.1 Identify labour, materials, tools and equipment needs for crop propagation</w:t>
            </w:r>
          </w:p>
          <w:p w:rsidR="00000000" w:rsidRPr="00CC21CA" w:rsidP="00CC21CA">
            <w:pPr>
              <w:pStyle w:val="BodyText"/>
            </w:pPr>
            <w:r w:rsidRPr="00CC21CA">
              <w:t>2.2 Determine propagation media requirements based on the propagation method to be used</w:t>
            </w:r>
          </w:p>
          <w:p w:rsidR="00000000" w:rsidRPr="00CC21CA" w:rsidP="00CC21CA">
            <w:pPr>
              <w:pStyle w:val="BodyText"/>
            </w:pPr>
            <w:r w:rsidRPr="00CC21CA">
              <w:t>2.3 Determ</w:t>
            </w:r>
            <w:r w:rsidRPr="00CC21CA">
              <w:t>ine identification and quality specifications for propagation material</w:t>
            </w:r>
          </w:p>
          <w:p w:rsidR="00000000" w:rsidRPr="00CC21CA" w:rsidP="00CC21CA">
            <w:pPr>
              <w:pStyle w:val="BodyText"/>
            </w:pPr>
            <w:r w:rsidRPr="00CC21CA">
              <w:t>2.4 Determine monitoring and treatment strategies to maintain health of propagation material</w:t>
            </w:r>
          </w:p>
          <w:p w:rsidR="00000000" w:rsidRPr="00CC21CA" w:rsidP="00CC21CA">
            <w:pPr>
              <w:pStyle w:val="BodyText"/>
            </w:pPr>
            <w:r w:rsidRPr="00CC21CA">
              <w:t>2.5 Develop schedules for propagation activities, including monitoring of propagation materi</w:t>
            </w:r>
            <w:r w:rsidRPr="00CC21CA">
              <w:t>al health, water and nutrients requirements and environmental climate conditions</w:t>
            </w:r>
          </w:p>
          <w:p w:rsidR="00000000" w:rsidRPr="00CC21CA" w:rsidP="00CC21CA">
            <w:pPr>
              <w:pStyle w:val="BodyText"/>
            </w:pPr>
            <w:r w:rsidRPr="00CC21CA">
              <w:t xml:space="preserve">2.6 Identify hazards, assess risks and determine control limits, </w:t>
            </w:r>
          </w:p>
          <w:p w:rsidR="00000000" w:rsidP="00CC21CA">
            <w:pPr>
              <w:pStyle w:val="BodyText"/>
              <w:rPr>
                <w:lang w:val="en-NZ"/>
              </w:rPr>
            </w:pPr>
            <w:r w:rsidRPr="00CC21CA">
              <w:t>measures and corrective actions that ensure health and safety, hygiene, quality and security requirements</w:t>
            </w:r>
          </w:p>
        </w:tc>
      </w:tr>
      <w:tr w:rsidTr="000B05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3.</w:t>
            </w:r>
            <w:r w:rsidRPr="00CC21CA">
              <w:t xml:space="preserve"> Implement and monitor propagation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1CA" w:rsidP="00CC21CA">
            <w:pPr>
              <w:pStyle w:val="BodyText"/>
            </w:pPr>
            <w:r w:rsidRPr="00CC21CA">
              <w:t>3.1 Communicate propagation plan and establish roles and responsibilities to all involved</w:t>
            </w:r>
          </w:p>
          <w:p w:rsidR="00000000" w:rsidRPr="00CC21CA" w:rsidP="00CC21CA">
            <w:pPr>
              <w:pStyle w:val="BodyText"/>
            </w:pPr>
            <w:r w:rsidRPr="00CC21CA">
              <w:t>3.2 Communicate and provide training on workplace procedures and schedules, including health and safety, hygiene and securi</w:t>
            </w:r>
            <w:r w:rsidRPr="00CC21CA">
              <w:t>ty requirements for propagation activities</w:t>
            </w:r>
          </w:p>
          <w:p w:rsidR="00000000" w:rsidRPr="00CC21CA" w:rsidP="00CC21CA">
            <w:pPr>
              <w:pStyle w:val="BodyText"/>
            </w:pPr>
            <w:r w:rsidRPr="00CC21CA">
              <w:t>3.3 Monitor hygiene, quality and record-keeping requirements during propagation activities</w:t>
            </w:r>
          </w:p>
          <w:p w:rsidR="00000000" w:rsidP="00CC21CA">
            <w:pPr>
              <w:pStyle w:val="BodyText"/>
              <w:rPr>
                <w:lang w:val="en-NZ"/>
              </w:rPr>
            </w:pPr>
            <w:r w:rsidRPr="00CC21CA">
              <w:t xml:space="preserve">3.4 Confirm propagation activities meet legal and regulatory requirements </w:t>
            </w:r>
          </w:p>
        </w:tc>
      </w:tr>
      <w:tr w:rsidTr="000B05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4. Evaluate propagation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1CA" w:rsidP="00CC21CA">
            <w:pPr>
              <w:pStyle w:val="BodyText"/>
            </w:pPr>
            <w:r w:rsidRPr="00CC21CA">
              <w:t>4.1 Evaluate p</w:t>
            </w:r>
            <w:r w:rsidRPr="00CC21CA">
              <w:t>ropagation program for effectiveness</w:t>
            </w:r>
          </w:p>
          <w:p w:rsidR="00000000" w:rsidRPr="00CC21CA" w:rsidP="00CC21CA">
            <w:pPr>
              <w:pStyle w:val="BodyText"/>
            </w:pPr>
            <w:r w:rsidRPr="00CC21CA">
              <w:t>4.2 Identify and record variances from plan and scheduled activities</w:t>
            </w:r>
          </w:p>
          <w:p w:rsidR="00000000" w:rsidRPr="00CC21CA" w:rsidP="00CC21CA">
            <w:pPr>
              <w:pStyle w:val="BodyText"/>
            </w:pPr>
            <w:r w:rsidRPr="00CC21CA">
              <w:t xml:space="preserve">4.3 Assess propagated plants for health and quality </w:t>
            </w:r>
          </w:p>
          <w:p w:rsidR="00000000" w:rsidRPr="00CC21CA" w:rsidP="00CC21CA">
            <w:pPr>
              <w:pStyle w:val="BodyText"/>
            </w:pPr>
            <w:r w:rsidRPr="00CC21CA">
              <w:t>4.4 Complete reports on propagation activities to meet workplace and compliance requirements, inc</w:t>
            </w:r>
            <w:r w:rsidRPr="00CC21CA">
              <w:t>luding deviation investigations as required</w:t>
            </w:r>
          </w:p>
        </w:tc>
      </w:tr>
    </w:tbl>
    <w:p w:rsidR="00000000" w:rsidRPr="00CC21CA" w:rsidP="00CC21CA">
      <w:pPr>
        <w:pStyle w:val="BodyText"/>
      </w:pPr>
    </w:p>
    <w:p w:rsidR="00000000" w:rsidRPr="00CC21CA" w:rsidP="00CC21CA">
      <w:pPr>
        <w:pStyle w:val="AllowPageBreak"/>
      </w:pPr>
    </w:p>
    <w:p w:rsidR="00000000" w:rsidRPr="00CC21CA" w:rsidP="00CC21CA">
      <w:pPr>
        <w:pStyle w:val="Heading1"/>
      </w:pPr>
      <w:bookmarkStart w:id="6" w:name="O_1156068"/>
      <w:bookmarkEnd w:id="6"/>
      <w:r w:rsidRPr="00CC21CA">
        <w:t>Foundation Skills</w:t>
      </w:r>
    </w:p>
    <w:p w:rsidR="00000000" w:rsidRPr="000B0554" w:rsidP="000B0554">
      <w:pPr>
        <w:pStyle w:val="BodyText"/>
        <w:rPr>
          <w:i/>
        </w:rPr>
      </w:pPr>
      <w:r w:rsidRPr="000B0554">
        <w:rPr>
          <w:rStyle w:val="Emphasis"/>
        </w:rPr>
        <w:t xml:space="preserve">This section describes those language, literacy, numeracy and employment skills that are essential for performance in this unit of competency but are not </w:t>
      </w:r>
      <w:r w:rsidRPr="000B0554">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CC21C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Bold"/>
              <w:rPr>
                <w:lang w:val="en-NZ"/>
              </w:rPr>
            </w:pPr>
            <w:r w:rsidRPr="00CC21C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Bold"/>
              <w:rPr>
                <w:lang w:val="en-NZ"/>
              </w:rPr>
            </w:pPr>
            <w:r w:rsidRPr="00CC21CA">
              <w:t>Description</w:t>
            </w:r>
          </w:p>
        </w:tc>
      </w:tr>
      <w:tr w:rsidTr="00CC21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ListBullet"/>
              <w:rPr>
                <w:lang w:val="en-NZ"/>
              </w:rPr>
            </w:pPr>
            <w:r w:rsidRPr="00CC21CA">
              <w:t xml:space="preserve">Interpret a range of textual and numerical information relevant to propagation requirements to determine required actions </w:t>
            </w:r>
          </w:p>
        </w:tc>
      </w:tr>
      <w:tr w:rsidTr="00CC21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ListBullet"/>
              <w:rPr>
                <w:lang w:val="en-NZ"/>
              </w:rPr>
            </w:pPr>
            <w:r w:rsidRPr="00CC21CA">
              <w:t>Prepare and logically structure components of the propagation plan</w:t>
            </w:r>
          </w:p>
        </w:tc>
      </w:tr>
      <w:tr w:rsidTr="00CC21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ListBullet"/>
              <w:rPr>
                <w:lang w:val="en-NZ"/>
              </w:rPr>
            </w:pPr>
            <w:r w:rsidRPr="00CC21CA">
              <w:t>Participate in verbal exchanges to report and present information to a range of personnel</w:t>
            </w:r>
          </w:p>
        </w:tc>
      </w:tr>
      <w:tr w:rsidTr="00CC21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1CA" w:rsidP="00CC21CA">
            <w:pPr>
              <w:pStyle w:val="ListBullet"/>
            </w:pPr>
            <w:r w:rsidRPr="00CC21CA">
              <w:t>Calculate required quantities of propagation materials to meet prod</w:t>
            </w:r>
            <w:r w:rsidRPr="00CC21CA">
              <w:t>uction objectives</w:t>
            </w:r>
          </w:p>
          <w:p w:rsidR="00000000" w:rsidRPr="00CC21CA" w:rsidP="00CC21CA">
            <w:pPr>
              <w:pStyle w:val="ListBullet"/>
            </w:pPr>
            <w:r w:rsidRPr="00CC21CA">
              <w:t>Calculate required resources for propagation plan for a period of time</w:t>
            </w:r>
          </w:p>
        </w:tc>
      </w:tr>
    </w:tbl>
    <w:p w:rsidR="00000000" w:rsidRPr="00CC21CA" w:rsidP="00CC21CA">
      <w:pPr>
        <w:pStyle w:val="BodyText"/>
      </w:pPr>
    </w:p>
    <w:p w:rsidR="00000000" w:rsidRPr="00CC21CA" w:rsidP="00CC21CA">
      <w:pPr>
        <w:pStyle w:val="AllowPageBreak"/>
      </w:pPr>
    </w:p>
    <w:p w:rsidR="00000000" w:rsidRPr="00CC21CA" w:rsidP="00CC21CA">
      <w:pPr>
        <w:pStyle w:val="Heading1"/>
      </w:pPr>
      <w:bookmarkStart w:id="7" w:name="O_1156070"/>
      <w:bookmarkEnd w:id="7"/>
      <w:r w:rsidRPr="00CC21CA">
        <w:t>Unit Mapping Information</w:t>
      </w:r>
    </w:p>
    <w:tbl>
      <w:tblPr>
        <w:tblW w:w="9520" w:type="dxa"/>
        <w:tblLayout w:type="fixed"/>
        <w:tblCellMar>
          <w:left w:w="62" w:type="dxa"/>
          <w:right w:w="62" w:type="dxa"/>
        </w:tblCellMar>
        <w:tblLook w:val="0000"/>
      </w:tblPr>
      <w:tblGrid>
        <w:gridCol w:w="2268"/>
        <w:gridCol w:w="2268"/>
        <w:gridCol w:w="2716"/>
        <w:gridCol w:w="2268"/>
      </w:tblGrid>
      <w:tr w:rsidTr="00CC21C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Bold"/>
              <w:rPr>
                <w:lang w:val="en-NZ"/>
              </w:rPr>
            </w:pPr>
            <w:r w:rsidRPr="00CC21C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Bold"/>
              <w:rPr>
                <w:lang w:val="en-NZ"/>
              </w:rPr>
            </w:pPr>
            <w:r w:rsidRPr="00CC21C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Bold"/>
              <w:rPr>
                <w:lang w:val="en-NZ"/>
              </w:rPr>
            </w:pPr>
            <w:r w:rsidRPr="00CC21C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Bold"/>
              <w:rPr>
                <w:lang w:val="en-NZ"/>
              </w:rPr>
            </w:pPr>
            <w:r w:rsidRPr="00CC21CA">
              <w:t>Equivalence status</w:t>
            </w:r>
          </w:p>
        </w:tc>
      </w:tr>
      <w:tr w:rsidTr="00CC21C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AHCMDC403 Plan and implement a propagation program for medicinal cannabis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1CA" w:rsidP="00CC21CA">
            <w:pPr>
              <w:pStyle w:val="BodyText"/>
            </w:pPr>
            <w:r w:rsidRPr="00CC21CA">
              <w:t>Newly created</w:t>
            </w:r>
          </w:p>
        </w:tc>
      </w:tr>
    </w:tbl>
    <w:p w:rsidR="00000000" w:rsidRPr="00CC21CA" w:rsidP="00CC21CA">
      <w:pPr>
        <w:pStyle w:val="BodyText"/>
      </w:pPr>
    </w:p>
    <w:p w:rsidR="00000000" w:rsidRPr="00CC21CA" w:rsidP="00CC21CA">
      <w:pPr>
        <w:pStyle w:val="AllowPageBreak"/>
      </w:pPr>
    </w:p>
    <w:p w:rsidR="00000000" w:rsidRPr="00CC21CA" w:rsidP="00CC21CA">
      <w:pPr>
        <w:pStyle w:val="Heading1"/>
      </w:pPr>
      <w:bookmarkStart w:id="8" w:name="O_1156077"/>
      <w:bookmarkEnd w:id="8"/>
      <w:r w:rsidRPr="00CC21CA">
        <w:t>Links</w:t>
      </w:r>
    </w:p>
    <w:p w:rsidR="00000000" w:rsidRPr="00CC21CA" w:rsidP="000B0554">
      <w:pPr>
        <w:pStyle w:val="BodyText"/>
      </w:pPr>
      <w:r w:rsidRPr="00CC21CA">
        <w:t>Companion Volumes, including Implementatio</w:t>
      </w:r>
      <w:r w:rsidRPr="00CC21CA">
        <w:t xml:space="preserve">n Guides, are available at VETNet: - </w:t>
      </w:r>
      <w:r>
        <w:fldChar w:fldCharType="begin"/>
      </w:r>
      <w:r>
        <w:instrText xml:space="preserve"> HYPERLINK "https://vetnet.gov.au/Pages/TrainingDocs.aspx?q=c6399549-9c62-4a5e-bf1a-524b2322cf72" </w:instrText>
      </w:r>
      <w:r>
        <w:fldChar w:fldCharType="separate"/>
      </w:r>
      <w:r w:rsidRPr="00655A3F">
        <w:rPr>
          <w:rStyle w:val="Hyperlink"/>
        </w:rPr>
        <w:t>https://vetnet.gov.au/Pages/TrainingDocs.aspx?q=c6399549-9c62-4a5e-bf1a-524b2322cf72</w:t>
      </w:r>
      <w:r>
        <w:fldChar w:fldCharType="end"/>
      </w:r>
    </w:p>
    <w:p w:rsidR="00000000" w:rsidRPr="00CC21CA" w:rsidP="000B0554">
      <w:pPr>
        <w:pStyle w:val="BodyText"/>
        <w:sectPr w:rsidSect="00CC21CA">
          <w:headerReference w:type="default" r:id="rId10"/>
          <w:footerReference w:type="default" r:id="rId11"/>
          <w:pgSz w:w="11908" w:h="16833"/>
          <w:pgMar w:top="1702" w:right="1418" w:bottom="1702" w:left="1418" w:header="992" w:footer="992" w:gutter="0"/>
          <w:cols w:space="720"/>
          <w:noEndnote/>
          <w:docGrid w:linePitch="299"/>
        </w:sectPr>
      </w:pPr>
    </w:p>
    <w:p w:rsidR="00000000" w:rsidRPr="00CC21CA" w:rsidP="00CC21CA">
      <w:pPr>
        <w:pStyle w:val="SuperHeading"/>
      </w:pPr>
      <w:r w:rsidRPr="00CC21CA">
        <w:t>Assessment Requirements for AHCMDC403 Plan and implement a propagation program for medi</w:t>
      </w:r>
      <w:r w:rsidRPr="00CC21CA">
        <w:t>cinal cannabis</w:t>
      </w:r>
    </w:p>
    <w:p w:rsidR="00000000" w:rsidRPr="00CC21CA" w:rsidP="00CC21CA">
      <w:pPr>
        <w:pStyle w:val="Heading1"/>
      </w:pPr>
      <w:bookmarkStart w:id="9" w:name="O_1156072"/>
      <w:bookmarkEnd w:id="9"/>
      <w:r w:rsidRPr="00CC21CA">
        <w:t>Modification History</w:t>
      </w:r>
    </w:p>
    <w:tbl>
      <w:tblPr>
        <w:tblW w:w="9520" w:type="dxa"/>
        <w:tblLayout w:type="fixed"/>
        <w:tblCellMar>
          <w:left w:w="62" w:type="dxa"/>
          <w:right w:w="62" w:type="dxa"/>
        </w:tblCellMar>
        <w:tblLook w:val="0000"/>
      </w:tblPr>
      <w:tblGrid>
        <w:gridCol w:w="2581"/>
        <w:gridCol w:w="6939"/>
      </w:tblGrid>
      <w:tr w:rsidTr="00CC21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Bold"/>
              <w:rPr>
                <w:lang w:val="en-NZ"/>
              </w:rPr>
            </w:pPr>
            <w:r w:rsidRPr="00CC21C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Bold"/>
              <w:rPr>
                <w:lang w:val="en-NZ"/>
              </w:rPr>
            </w:pPr>
            <w:r w:rsidRPr="00CC21CA">
              <w:t>Comments</w:t>
            </w:r>
          </w:p>
        </w:tc>
      </w:tr>
      <w:tr w:rsidTr="00CC21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1CA">
            <w:pPr>
              <w:pStyle w:val="BodyText"/>
              <w:rPr>
                <w:lang w:val="en-NZ"/>
              </w:rPr>
            </w:pPr>
            <w:r w:rsidRPr="00CC21C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1CA" w:rsidP="00CC21CA">
            <w:pPr>
              <w:pStyle w:val="BodyText"/>
            </w:pPr>
            <w:r w:rsidRPr="00CC21CA">
              <w:t>This version released with AHC Agriculture, Horticulture and Conservation and Land Management Training Package Version 6.0.</w:t>
            </w:r>
          </w:p>
        </w:tc>
      </w:tr>
    </w:tbl>
    <w:p w:rsidR="00000000" w:rsidRPr="00CC21CA" w:rsidP="00CC21CA">
      <w:pPr>
        <w:pStyle w:val="BodyText"/>
      </w:pPr>
    </w:p>
    <w:p w:rsidR="00000000" w:rsidRPr="00CC21CA" w:rsidP="00CC21CA">
      <w:pPr>
        <w:pStyle w:val="AllowPageBreak"/>
      </w:pPr>
    </w:p>
    <w:p w:rsidR="00000000" w:rsidRPr="00CC21CA" w:rsidP="00CC21CA">
      <w:pPr>
        <w:pStyle w:val="Heading1"/>
      </w:pPr>
      <w:bookmarkStart w:id="10" w:name="O_1156073"/>
      <w:bookmarkEnd w:id="10"/>
      <w:r w:rsidRPr="00CC21CA">
        <w:t>Performance Evidence</w:t>
      </w:r>
    </w:p>
    <w:p w:rsidR="00000000" w:rsidRPr="00CC21CA" w:rsidP="000B0554">
      <w:pPr>
        <w:pStyle w:val="BodyText"/>
      </w:pPr>
      <w:r w:rsidRPr="00CC21CA">
        <w:t xml:space="preserve">An individual demonstrating competency must satisfy all of the elements and performance criteria in this unit. </w:t>
      </w:r>
    </w:p>
    <w:p w:rsidR="00000000" w:rsidRPr="00CC21CA" w:rsidP="000B0554">
      <w:pPr>
        <w:pStyle w:val="BodyText"/>
      </w:pPr>
      <w:r w:rsidRPr="00CC21CA">
        <w:t>There must be evidence that the individual has planned and implemented a propagation program for medicinal cannabis for at least one propagation</w:t>
      </w:r>
      <w:r w:rsidRPr="00CC21CA">
        <w:t xml:space="preserve"> cycle, including:</w:t>
      </w:r>
    </w:p>
    <w:p w:rsidR="00000000" w:rsidRPr="00CC21CA" w:rsidP="00CC21CA">
      <w:pPr>
        <w:pStyle w:val="ListBullet"/>
      </w:pPr>
      <w:r w:rsidRPr="00CC21CA">
        <w:t>documented a plan that incorporates each of the following:</w:t>
      </w:r>
    </w:p>
    <w:p w:rsidR="00000000" w:rsidRPr="00CC21CA" w:rsidP="00CC21CA">
      <w:pPr>
        <w:pStyle w:val="ListBullet2"/>
      </w:pPr>
      <w:r w:rsidRPr="00CC21CA">
        <w:t>propagation methods and required quantities of propagation materials</w:t>
      </w:r>
    </w:p>
    <w:p w:rsidR="00000000" w:rsidRPr="00CC21CA" w:rsidP="00CC21CA">
      <w:pPr>
        <w:pStyle w:val="ListBullet2"/>
      </w:pPr>
      <w:r w:rsidRPr="00CC21CA">
        <w:t>resource requirements</w:t>
      </w:r>
    </w:p>
    <w:p w:rsidR="00000000" w:rsidRPr="00CC21CA" w:rsidP="00CC21CA">
      <w:pPr>
        <w:pStyle w:val="ListBullet2"/>
      </w:pPr>
      <w:r w:rsidRPr="00CC21CA">
        <w:t>identification and quality specifications</w:t>
      </w:r>
    </w:p>
    <w:p w:rsidR="00000000" w:rsidRPr="00CC21CA" w:rsidP="00CC21CA">
      <w:pPr>
        <w:pStyle w:val="ListBullet2"/>
      </w:pPr>
      <w:r w:rsidRPr="00CC21CA">
        <w:t>strategies for monitoring and treating propagation material</w:t>
      </w:r>
    </w:p>
    <w:p w:rsidR="00000000" w:rsidRPr="00CC21CA" w:rsidP="00CC21CA">
      <w:pPr>
        <w:pStyle w:val="ListBullet2"/>
      </w:pPr>
      <w:r w:rsidRPr="00CC21CA">
        <w:t>schedules for propagation activities</w:t>
      </w:r>
    </w:p>
    <w:p w:rsidR="00000000" w:rsidRPr="00CC21CA" w:rsidP="00CC21CA">
      <w:pPr>
        <w:pStyle w:val="ListBullet2"/>
      </w:pPr>
      <w:r w:rsidRPr="00CC21CA">
        <w:t>risk assessment and control measures and actions</w:t>
      </w:r>
    </w:p>
    <w:p w:rsidR="00000000" w:rsidRPr="00CC21CA" w:rsidP="00CC21CA">
      <w:pPr>
        <w:pStyle w:val="ListBullet2"/>
      </w:pPr>
      <w:r w:rsidRPr="00CC21CA">
        <w:t>regulatory requirements</w:t>
      </w:r>
    </w:p>
    <w:p w:rsidR="00000000" w:rsidRPr="00CC21CA" w:rsidP="00CC21CA">
      <w:pPr>
        <w:pStyle w:val="ListBullet"/>
      </w:pPr>
      <w:r w:rsidRPr="00CC21CA">
        <w:t>communicated and provided training on propagation activities</w:t>
      </w:r>
    </w:p>
    <w:p w:rsidR="00000000" w:rsidRPr="00CC21CA" w:rsidP="00CC21CA">
      <w:pPr>
        <w:pStyle w:val="ListBullet"/>
      </w:pPr>
      <w:r w:rsidRPr="00CC21CA">
        <w:t xml:space="preserve">monitored and evaluated </w:t>
      </w:r>
      <w:r w:rsidRPr="00CC21CA">
        <w:t>activities against the plan and results of propagated plants</w:t>
      </w:r>
    </w:p>
    <w:p w:rsidR="00000000" w:rsidRPr="00CC21CA" w:rsidP="00CC21CA">
      <w:pPr>
        <w:pStyle w:val="ListBullet"/>
      </w:pPr>
      <w:r w:rsidRPr="00CC21CA">
        <w:t>reported on propagation monitoring activities, including any deviations.</w:t>
      </w:r>
    </w:p>
    <w:p w:rsidR="00000000" w:rsidRPr="00CC21CA" w:rsidP="00CC21CA">
      <w:pPr>
        <w:pStyle w:val="AllowPageBreak"/>
      </w:pPr>
    </w:p>
    <w:p w:rsidR="00000000" w:rsidRPr="00CC21CA" w:rsidP="00CC21CA">
      <w:pPr>
        <w:pStyle w:val="Heading1"/>
      </w:pPr>
      <w:bookmarkStart w:id="11" w:name="O_1156074"/>
      <w:bookmarkEnd w:id="11"/>
      <w:r w:rsidRPr="00CC21CA">
        <w:t>Knowledge Evidence</w:t>
      </w:r>
    </w:p>
    <w:p w:rsidR="00000000" w:rsidRPr="00CC21CA" w:rsidP="000B0554">
      <w:pPr>
        <w:pStyle w:val="BodyText"/>
      </w:pPr>
      <w:r w:rsidRPr="00CC21CA">
        <w:t>An individual must be able to demonstrate the knowledge required to perform the tasks outlined in the elements and performance criteria of this unit. This includes knowledge of:</w:t>
      </w:r>
    </w:p>
    <w:p w:rsidR="00000000" w:rsidRPr="00CC21CA" w:rsidP="00CC21CA">
      <w:pPr>
        <w:pStyle w:val="ListBullet"/>
      </w:pPr>
      <w:r w:rsidRPr="00CC21CA">
        <w:t>p</w:t>
      </w:r>
      <w:r w:rsidRPr="00CC21CA">
        <w:t>rinciples and practices for developing a propagation program for medicinal cannabis, including determining:</w:t>
      </w:r>
    </w:p>
    <w:p w:rsidR="00000000" w:rsidRPr="00CC21CA" w:rsidP="00CC21CA">
      <w:pPr>
        <w:pStyle w:val="ListBullet2"/>
      </w:pPr>
      <w:r w:rsidRPr="00CC21CA">
        <w:t>propagation material needs to meet production targets, which may include mother plants, seeds or tissue culture</w:t>
      </w:r>
    </w:p>
    <w:p w:rsidR="00000000" w:rsidRPr="00CC21CA" w:rsidP="00CC21CA">
      <w:pPr>
        <w:pStyle w:val="ListBullet2"/>
      </w:pPr>
      <w:r w:rsidRPr="00CC21CA">
        <w:t>propagation water and nutrient requ</w:t>
      </w:r>
      <w:r w:rsidRPr="00CC21CA">
        <w:t>irements and environmental climate conditions</w:t>
      </w:r>
    </w:p>
    <w:p w:rsidR="00000000" w:rsidRPr="00CC21CA" w:rsidP="00CC21CA">
      <w:pPr>
        <w:pStyle w:val="ListBullet2"/>
      </w:pPr>
      <w:r w:rsidRPr="00CC21CA">
        <w:t xml:space="preserve">quality specifications </w:t>
      </w:r>
    </w:p>
    <w:p w:rsidR="00000000" w:rsidRPr="00CC21CA" w:rsidP="00CC21CA">
      <w:pPr>
        <w:pStyle w:val="ListBullet2"/>
      </w:pPr>
      <w:r w:rsidRPr="00CC21CA">
        <w:t>identification, propagation and establishment techniques</w:t>
      </w:r>
    </w:p>
    <w:p w:rsidR="00000000" w:rsidRPr="00CC21CA" w:rsidP="00CC21CA">
      <w:pPr>
        <w:pStyle w:val="ListBullet2"/>
      </w:pPr>
      <w:r w:rsidRPr="00CC21CA">
        <w:t>application of non-chemical intervention or treatments</w:t>
      </w:r>
    </w:p>
    <w:p w:rsidR="00000000" w:rsidRPr="00CC21CA" w:rsidP="00CC21CA">
      <w:pPr>
        <w:pStyle w:val="ListBullet2"/>
      </w:pPr>
      <w:r w:rsidRPr="00CC21CA">
        <w:t>problems performing propagation activities, and preventative action</w:t>
      </w:r>
    </w:p>
    <w:p w:rsidR="00000000" w:rsidRPr="00CC21CA" w:rsidP="00CC21CA">
      <w:pPr>
        <w:pStyle w:val="ListBullet2"/>
      </w:pPr>
      <w:r w:rsidRPr="00CC21CA">
        <w:t>hygien</w:t>
      </w:r>
      <w:r w:rsidRPr="00CC21CA">
        <w:t>e standards required for propagation activities</w:t>
      </w:r>
    </w:p>
    <w:p w:rsidR="00000000" w:rsidRPr="00CC21CA" w:rsidP="00CC21CA">
      <w:pPr>
        <w:pStyle w:val="ListBullet2"/>
      </w:pPr>
      <w:r w:rsidRPr="00CC21CA">
        <w:t>preferred types of propagation media</w:t>
      </w:r>
    </w:p>
    <w:p w:rsidR="00000000" w:rsidRPr="00CC21CA" w:rsidP="00CC21CA">
      <w:pPr>
        <w:pStyle w:val="ListBullet2"/>
      </w:pPr>
      <w:r w:rsidRPr="00CC21CA">
        <w:t>scheduling for propagation activities</w:t>
      </w:r>
    </w:p>
    <w:p w:rsidR="00000000" w:rsidRPr="00CC21CA" w:rsidP="00CC21CA">
      <w:pPr>
        <w:pStyle w:val="ListBullet2"/>
      </w:pPr>
      <w:r w:rsidRPr="00CC21CA">
        <w:t>legal and regulatory requirements required of licensed cultivators of medicinal cannabis, including reporting requirements</w:t>
      </w:r>
    </w:p>
    <w:p w:rsidR="00000000" w:rsidRPr="00CC21CA" w:rsidP="00CC21CA">
      <w:pPr>
        <w:pStyle w:val="ListBullet"/>
      </w:pPr>
      <w:r w:rsidRPr="00CC21CA">
        <w:t>principle</w:t>
      </w:r>
      <w:r w:rsidRPr="00CC21CA">
        <w:t>s of Good Agricultural and Collection Practices (GACP) in relation to the propagation of medicinal cannabis plants, including:</w:t>
      </w:r>
    </w:p>
    <w:p w:rsidR="00000000" w:rsidRPr="00CC21CA" w:rsidP="00CC21CA">
      <w:pPr>
        <w:pStyle w:val="ListBullet2"/>
      </w:pPr>
      <w:r w:rsidRPr="00CC21CA">
        <w:t>propagation methods</w:t>
      </w:r>
    </w:p>
    <w:p w:rsidR="00000000" w:rsidRPr="00CC21CA" w:rsidP="00CC21CA">
      <w:pPr>
        <w:pStyle w:val="ListBullet2"/>
      </w:pPr>
      <w:r w:rsidRPr="00CC21CA">
        <w:t>traceability</w:t>
      </w:r>
    </w:p>
    <w:p w:rsidR="00000000" w:rsidRPr="00CC21CA" w:rsidP="00CC21CA">
      <w:pPr>
        <w:pStyle w:val="ListBullet2"/>
      </w:pPr>
      <w:r w:rsidRPr="00CC21CA">
        <w:t xml:space="preserve">hygiene and sanitation </w:t>
      </w:r>
    </w:p>
    <w:p w:rsidR="00000000" w:rsidRPr="00CC21CA" w:rsidP="00CC21CA">
      <w:pPr>
        <w:pStyle w:val="ListBullet2"/>
      </w:pPr>
      <w:r w:rsidRPr="00CC21CA">
        <w:t>health and safety</w:t>
      </w:r>
    </w:p>
    <w:p w:rsidR="00000000" w:rsidRPr="00CC21CA" w:rsidP="00CC21CA">
      <w:pPr>
        <w:pStyle w:val="ListBullet2"/>
      </w:pPr>
      <w:r w:rsidRPr="00CC21CA">
        <w:t>monitoring, sampling and control</w:t>
      </w:r>
    </w:p>
    <w:p w:rsidR="00000000" w:rsidRPr="00CC21CA" w:rsidP="00CC21CA">
      <w:pPr>
        <w:pStyle w:val="ListBullet2"/>
      </w:pPr>
      <w:r w:rsidRPr="00CC21CA">
        <w:t>documentation processes, including deviation investigations reports</w:t>
      </w:r>
    </w:p>
    <w:p w:rsidR="00000000" w:rsidRPr="00CC21CA" w:rsidP="00CC21CA">
      <w:pPr>
        <w:pStyle w:val="ListBullet"/>
      </w:pPr>
      <w:r w:rsidRPr="00CC21CA">
        <w:t>methods and systems that may be used for developing, monitoring and evaluating propagation plans, schedules and workplace procedures</w:t>
      </w:r>
    </w:p>
    <w:p w:rsidR="00000000" w:rsidRPr="00CC21CA" w:rsidP="00CC21CA">
      <w:pPr>
        <w:pStyle w:val="ListBullet"/>
      </w:pPr>
      <w:r w:rsidRPr="00CC21CA">
        <w:t>principles of risk assessment, including hazard identi</w:t>
      </w:r>
      <w:r w:rsidRPr="00CC21CA">
        <w:t>fication, risk analysis, control limits, control measures and corrective actions and evaluation</w:t>
      </w:r>
    </w:p>
    <w:p w:rsidR="00000000" w:rsidRPr="00CC21CA" w:rsidP="00CC21CA">
      <w:pPr>
        <w:pStyle w:val="ListBullet"/>
      </w:pPr>
      <w:r w:rsidRPr="00CC21CA">
        <w:t>effective training methods used to train staff on workplace procedures.</w:t>
      </w:r>
    </w:p>
    <w:p w:rsidR="00000000" w:rsidRPr="00CC21CA" w:rsidP="00CC21CA">
      <w:pPr>
        <w:pStyle w:val="AllowPageBreak"/>
      </w:pPr>
    </w:p>
    <w:p w:rsidR="00000000" w:rsidRPr="00CC21CA" w:rsidP="00CC21CA">
      <w:pPr>
        <w:pStyle w:val="Heading1"/>
      </w:pPr>
      <w:bookmarkStart w:id="12" w:name="O_1156075"/>
      <w:bookmarkEnd w:id="12"/>
      <w:r w:rsidRPr="00CC21CA">
        <w:t>Assessment Conditions</w:t>
      </w:r>
    </w:p>
    <w:p w:rsidR="00000000" w:rsidRPr="00CC21CA" w:rsidP="000B0554">
      <w:pPr>
        <w:pStyle w:val="BodyText"/>
      </w:pPr>
      <w:r w:rsidRPr="00CC21CA">
        <w:t>Assessment of the skills in this unit of compet</w:t>
      </w:r>
      <w:r w:rsidRPr="00CC21CA">
        <w:t xml:space="preserve">ency must take place under the following conditions: </w:t>
      </w:r>
    </w:p>
    <w:p w:rsidR="00000000" w:rsidRPr="00CC21CA" w:rsidP="00CC21CA">
      <w:pPr>
        <w:pStyle w:val="ListBullet"/>
      </w:pPr>
      <w:r w:rsidRPr="00CC21CA">
        <w:t>physical conditions:</w:t>
      </w:r>
    </w:p>
    <w:p w:rsidR="00000000" w:rsidRPr="00CC21CA" w:rsidP="00CC21CA">
      <w:pPr>
        <w:pStyle w:val="ListBullet2"/>
      </w:pPr>
      <w:r w:rsidRPr="00CC21CA">
        <w:t>skills must be demonstrated in a medicinal cannabis production site or an environment that accurately represents workplace conditions</w:t>
      </w:r>
    </w:p>
    <w:p w:rsidR="00000000" w:rsidRPr="00CC21CA" w:rsidP="00CC21CA">
      <w:pPr>
        <w:pStyle w:val="ListBullet"/>
      </w:pPr>
      <w:r w:rsidRPr="00CC21CA">
        <w:t>resources, equipment and materials:</w:t>
      </w:r>
    </w:p>
    <w:p w:rsidR="00000000" w:rsidRPr="00CC21CA" w:rsidP="00CC21CA">
      <w:pPr>
        <w:pStyle w:val="ListBullet2"/>
      </w:pPr>
      <w:r w:rsidRPr="00CC21CA">
        <w:t>software applications/workplace documentation for developing plans and schedules</w:t>
      </w:r>
    </w:p>
    <w:p w:rsidR="00000000" w:rsidRPr="00CC21CA" w:rsidP="00CC21CA">
      <w:pPr>
        <w:pStyle w:val="ListBullet"/>
      </w:pPr>
      <w:r w:rsidRPr="00CC21CA">
        <w:t>specifications:</w:t>
      </w:r>
    </w:p>
    <w:p w:rsidR="00000000" w:rsidRPr="00CC21CA" w:rsidP="00CC21CA">
      <w:pPr>
        <w:pStyle w:val="ListBullet2"/>
      </w:pPr>
      <w:r w:rsidRPr="00CC21CA">
        <w:t>cultivation specifications</w:t>
      </w:r>
    </w:p>
    <w:p w:rsidR="00000000" w:rsidRPr="00CC21CA" w:rsidP="00CC21CA">
      <w:pPr>
        <w:pStyle w:val="ListBullet2"/>
      </w:pPr>
      <w:r w:rsidRPr="00CC21CA">
        <w:t>workplace procedures relating to the propagation of medicinal cannabis, including security, health and safety, hygiene and sanitat</w:t>
      </w:r>
      <w:r w:rsidRPr="00CC21CA">
        <w:t>ion, quality, recording and reporting requirements</w:t>
      </w:r>
    </w:p>
    <w:p w:rsidR="00000000" w:rsidRPr="00CC21CA" w:rsidP="00CC21CA">
      <w:pPr>
        <w:pStyle w:val="ListBullet"/>
      </w:pPr>
      <w:r w:rsidRPr="00CC21CA">
        <w:t xml:space="preserve">relationships: </w:t>
      </w:r>
    </w:p>
    <w:p w:rsidR="00000000" w:rsidRPr="00CC21CA" w:rsidP="00CC21CA">
      <w:pPr>
        <w:pStyle w:val="ListBullet2"/>
      </w:pPr>
      <w:r w:rsidRPr="00CC21CA">
        <w:t>senior personnel and staff.</w:t>
      </w:r>
    </w:p>
    <w:p w:rsidR="00000000" w:rsidRPr="00CC21CA" w:rsidP="000B0554">
      <w:pPr>
        <w:pStyle w:val="BodyText"/>
      </w:pPr>
      <w:r w:rsidRPr="00CC21CA">
        <w:t>Assessors of this unit must satisfy the requirements for assessors in applicable vocational education and training legislation, frameworks and/or standards.</w:t>
      </w:r>
    </w:p>
    <w:p w:rsidR="00000000" w:rsidRPr="00CC21CA" w:rsidP="00CC21CA">
      <w:pPr>
        <w:pStyle w:val="Heading1"/>
      </w:pPr>
      <w:bookmarkStart w:id="13" w:name="O_1156078"/>
      <w:bookmarkEnd w:id="13"/>
      <w:r w:rsidRPr="00CC21CA">
        <w:t>Links</w:t>
      </w:r>
    </w:p>
    <w:p w:rsidR="00000000" w:rsidRPr="00CC21CA" w:rsidP="000B0554">
      <w:pPr>
        <w:pStyle w:val="BodyText"/>
      </w:pPr>
      <w:r w:rsidRPr="00CC21C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55A3F">
        <w:rPr>
          <w:rStyle w:val="Hyperlink"/>
        </w:rPr>
        <w:t>https://vetnet.gov.au/Pages/TrainingDocs.aspx?q=c6399549-9c62-4a5e-bf1a-524b2322cf72</w:t>
      </w:r>
      <w:r>
        <w:fldChar w:fldCharType="end"/>
      </w:r>
    </w:p>
    <w:p w:rsidR="00000000" w:rsidRPr="00CC21CA" w:rsidP="00CC21CA"/>
    <w:sectPr w:rsidSect="00CC21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CA" w:rsidRPr="000B0554" w:rsidP="000B0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554" w:rsidP="00CC21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0554" w:rsidP="00CC21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B0554" w:rsidP="00CC21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CA" w:rsidP="00CC21CA">
    <w:pPr>
      <w:pStyle w:val="Footer"/>
      <w:framePr w:wrap="around"/>
    </w:pPr>
    <w:r>
      <w:fldChar w:fldCharType="begin"/>
    </w:r>
    <w:r>
      <w:instrText xml:space="preserve"> DOCPROPERTY  Subject  \* MERGEFORMAT </w:instrText>
    </w:r>
    <w:r>
      <w:fldChar w:fldCharType="separate"/>
    </w:r>
    <w:r w:rsidR="000B0554">
      <w:t>Approved</w:t>
    </w:r>
    <w:r w:rsidR="000B0554">
      <w:fldChar w:fldCharType="end"/>
    </w:r>
    <w:r>
      <w:tab/>
      <w:t xml:space="preserve">Page </w:t>
    </w:r>
    <w:r>
      <w:fldChar w:fldCharType="begin"/>
    </w:r>
    <w:r>
      <w:instrText xml:space="preserve"> PAGE  \* Arabic  \* MERGEFORMAT </w:instrText>
    </w:r>
    <w:r>
      <w:fldChar w:fldCharType="separate"/>
    </w:r>
    <w:r w:rsidR="000B05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0554">
      <w:rPr>
        <w:noProof/>
      </w:rPr>
      <w:t>5</w:t>
    </w:r>
    <w:r>
      <w:rPr>
        <w:noProof/>
      </w:rPr>
      <w:fldChar w:fldCharType="end"/>
    </w:r>
  </w:p>
  <w:p w:rsidR="00CC21CA" w:rsidP="00CC21CA">
    <w:pPr>
      <w:pStyle w:val="Footer"/>
      <w:framePr w:wrap="around"/>
    </w:pPr>
    <w:r>
      <w:t xml:space="preserve">© Commonwealth of Australia, </w:t>
    </w:r>
    <w:r>
      <w:fldChar w:fldCharType="begin"/>
    </w:r>
    <w:r>
      <w:instrText xml:space="preserve"> DATE  \@ "yyyy"  \* MERGEFORMAT </w:instrText>
    </w:r>
    <w:r>
      <w:fldChar w:fldCharType="separate"/>
    </w:r>
    <w:r w:rsidR="000B0554">
      <w:rPr>
        <w:noProof/>
      </w:rPr>
      <w:t>2025</w:t>
    </w:r>
    <w:r>
      <w:fldChar w:fldCharType="end"/>
    </w:r>
    <w:r>
      <w:tab/>
    </w:r>
    <w:r>
      <w:fldChar w:fldCharType="begin"/>
    </w:r>
    <w:r>
      <w:instrText xml:space="preserve"> DOCPROPERTY  Author  \* MERGEFORMAT </w:instrText>
    </w:r>
    <w:r>
      <w:fldChar w:fldCharType="separate"/>
    </w:r>
    <w:r w:rsidR="000B0554">
      <w:t>Skills Insight</w:t>
    </w:r>
    <w:r w:rsidR="000B0554">
      <w:fldChar w:fldCharType="end"/>
    </w:r>
  </w:p>
  <w:p w:rsidR="00CC21CA" w:rsidP="00CC21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5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1CA" w:rsidRPr="000B0554" w:rsidP="000B05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554" w:rsidRPr="002D2AF8" w:rsidP="00CC21CA">
    <w:pPr>
      <w:pStyle w:val="Header"/>
      <w:framePr w:wrap="around"/>
    </w:pPr>
    <w:r>
      <w:fldChar w:fldCharType="begin"/>
    </w:r>
    <w:r>
      <w:instrText xml:space="preserve"> TITLE   \* MERGEFORMAT </w:instrText>
    </w:r>
    <w:r>
      <w:fldChar w:fldCharType="separate"/>
    </w:r>
    <w:r>
      <w:t>AHCMDC403 Plan and implement a propagation program for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0554" w:rsidP="00CC21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CA" w:rsidRPr="002D2AF8" w:rsidP="00CC21CA">
    <w:pPr>
      <w:pStyle w:val="Header"/>
      <w:framePr w:wrap="around"/>
    </w:pPr>
    <w:r>
      <w:fldChar w:fldCharType="begin"/>
    </w:r>
    <w:r>
      <w:instrText xml:space="preserve"> TITLE   \* MERGEFORMAT </w:instrText>
    </w:r>
    <w:r>
      <w:fldChar w:fldCharType="separate"/>
    </w:r>
    <w:r w:rsidR="000B0554">
      <w:t>AHCMDC403 Plan and implement a propagation program for medicinal cannabis</w:t>
    </w:r>
    <w:r w:rsidR="000B0554">
      <w:fldChar w:fldCharType="end"/>
    </w:r>
    <w:r>
      <w:tab/>
      <w:t xml:space="preserve">Date this document was generated: </w:t>
    </w:r>
    <w:r>
      <w:fldChar w:fldCharType="begin"/>
    </w:r>
    <w:r>
      <w:instrText xml:space="preserve"> CREATEDATE  \@ "d MMMM yyyy"  \* MERGEFORMAT </w:instrText>
    </w:r>
    <w:r>
      <w:fldChar w:fldCharType="separate"/>
    </w:r>
    <w:r w:rsidR="000B0554">
      <w:rPr>
        <w:noProof/>
      </w:rPr>
      <w:t>2 March 2025</w:t>
    </w:r>
    <w:r>
      <w:fldChar w:fldCharType="end"/>
    </w:r>
  </w:p>
  <w:p w:rsidR="00CC21CA" w:rsidP="00CC21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743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FCE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BE6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1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1CA"/>
    <w:pPr>
      <w:spacing w:before="360" w:after="60"/>
      <w:outlineLvl w:val="0"/>
    </w:pPr>
    <w:rPr>
      <w:sz w:val="32"/>
    </w:rPr>
  </w:style>
  <w:style w:type="paragraph" w:styleId="Heading2">
    <w:name w:val="heading 2"/>
    <w:basedOn w:val="HeadingBase"/>
    <w:next w:val="BodyText"/>
    <w:link w:val="Heading2Char"/>
    <w:qFormat/>
    <w:rsid w:val="00CC21CA"/>
    <w:pPr>
      <w:keepLines/>
      <w:spacing w:before="240" w:after="120"/>
      <w:outlineLvl w:val="1"/>
    </w:pPr>
    <w:rPr>
      <w:sz w:val="28"/>
      <w:szCs w:val="40"/>
    </w:rPr>
  </w:style>
  <w:style w:type="paragraph" w:styleId="Heading3">
    <w:name w:val="heading 3"/>
    <w:basedOn w:val="HeadingBase"/>
    <w:next w:val="BodyText"/>
    <w:link w:val="Heading3Char"/>
    <w:qFormat/>
    <w:rsid w:val="00CC21CA"/>
    <w:pPr>
      <w:spacing w:before="180" w:after="120"/>
      <w:outlineLvl w:val="2"/>
    </w:pPr>
    <w:rPr>
      <w:spacing w:val="-10"/>
      <w:kern w:val="32"/>
    </w:rPr>
  </w:style>
  <w:style w:type="paragraph" w:styleId="Heading4">
    <w:name w:val="heading 4"/>
    <w:basedOn w:val="HeadingBase"/>
    <w:next w:val="BodyText"/>
    <w:link w:val="Heading4Char"/>
    <w:qFormat/>
    <w:rsid w:val="00CC21CA"/>
    <w:pPr>
      <w:spacing w:before="160" w:after="120"/>
      <w:outlineLvl w:val="3"/>
    </w:pPr>
    <w:rPr>
      <w:sz w:val="22"/>
    </w:rPr>
  </w:style>
  <w:style w:type="paragraph" w:styleId="Heading5">
    <w:name w:val="heading 5"/>
    <w:basedOn w:val="HeadingBase"/>
    <w:next w:val="Normal"/>
    <w:link w:val="Heading5Char"/>
    <w:qFormat/>
    <w:rsid w:val="00CC21CA"/>
    <w:pPr>
      <w:spacing w:before="80"/>
      <w:outlineLvl w:val="4"/>
    </w:pPr>
    <w:rPr>
      <w:color w:val="918585"/>
      <w:sz w:val="20"/>
    </w:rPr>
  </w:style>
  <w:style w:type="paragraph" w:styleId="Heading6">
    <w:name w:val="heading 6"/>
    <w:basedOn w:val="HeadingBase"/>
    <w:next w:val="Normal"/>
    <w:link w:val="Heading6Char"/>
    <w:qFormat/>
    <w:rsid w:val="00CC21CA"/>
    <w:pPr>
      <w:spacing w:before="60"/>
      <w:outlineLvl w:val="5"/>
    </w:pPr>
    <w:rPr>
      <w:color w:val="918585"/>
      <w:sz w:val="20"/>
    </w:rPr>
  </w:style>
  <w:style w:type="paragraph" w:styleId="Heading7">
    <w:name w:val="heading 7"/>
    <w:basedOn w:val="Normal"/>
    <w:next w:val="Normal"/>
    <w:link w:val="Heading7Char"/>
    <w:qFormat/>
    <w:rsid w:val="00CC21CA"/>
    <w:pPr>
      <w:ind w:left="720"/>
      <w:outlineLvl w:val="6"/>
    </w:pPr>
    <w:rPr>
      <w:i/>
    </w:rPr>
  </w:style>
  <w:style w:type="paragraph" w:styleId="Heading8">
    <w:name w:val="heading 8"/>
    <w:basedOn w:val="Normal"/>
    <w:next w:val="Normal"/>
    <w:link w:val="Heading8Char"/>
    <w:qFormat/>
    <w:rsid w:val="00CC21CA"/>
    <w:pPr>
      <w:ind w:left="720"/>
      <w:outlineLvl w:val="7"/>
    </w:pPr>
    <w:rPr>
      <w:i/>
    </w:rPr>
  </w:style>
  <w:style w:type="paragraph" w:styleId="Heading9">
    <w:name w:val="heading 9"/>
    <w:basedOn w:val="Normal"/>
    <w:next w:val="Normal"/>
    <w:link w:val="Heading9Char"/>
    <w:qFormat/>
    <w:rsid w:val="00CC21CA"/>
    <w:pPr>
      <w:ind w:left="720"/>
      <w:outlineLvl w:val="8"/>
    </w:pPr>
    <w:rPr>
      <w:i/>
    </w:rPr>
  </w:style>
  <w:style w:type="character" w:default="1" w:styleId="DefaultParagraphFont">
    <w:name w:val="Default Paragraph Font"/>
    <w:uiPriority w:val="1"/>
    <w:unhideWhenUsed/>
    <w:rsid w:val="00CC21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1CA"/>
  </w:style>
  <w:style w:type="character" w:customStyle="1" w:styleId="Heading1Char">
    <w:name w:val="Heading 1 Char"/>
    <w:basedOn w:val="DefaultParagraphFont"/>
    <w:link w:val="Heading1"/>
    <w:rsid w:val="00CC21CA"/>
    <w:rPr>
      <w:rFonts w:ascii="Times New Roman" w:eastAsia="Times New Roman" w:hAnsi="Times New Roman" w:cs="Times New Roman"/>
      <w:b/>
      <w:sz w:val="32"/>
      <w:szCs w:val="20"/>
      <w:lang w:eastAsia="en-US"/>
    </w:rPr>
  </w:style>
  <w:style w:type="paragraph" w:styleId="BodyText">
    <w:name w:val="Body Text"/>
    <w:basedOn w:val="Normal"/>
    <w:link w:val="BodyTextChar"/>
    <w:rsid w:val="00CC21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1CA"/>
    <w:rPr>
      <w:rFonts w:ascii="Times New Roman" w:eastAsia="Times New Roman" w:hAnsi="Times New Roman" w:cs="Times New Roman"/>
      <w:sz w:val="24"/>
      <w:lang w:eastAsia="en-US"/>
    </w:rPr>
  </w:style>
  <w:style w:type="paragraph" w:styleId="ListBullet">
    <w:name w:val="List Bullet"/>
    <w:basedOn w:val="List"/>
    <w:rsid w:val="00CC21CA"/>
    <w:pPr>
      <w:numPr>
        <w:numId w:val="12"/>
      </w:numPr>
      <w:tabs>
        <w:tab w:val="clear" w:pos="340"/>
      </w:tabs>
      <w:spacing w:before="40" w:after="40"/>
    </w:pPr>
  </w:style>
  <w:style w:type="paragraph" w:styleId="ListBullet2">
    <w:name w:val="List Bullet 2"/>
    <w:basedOn w:val="List2"/>
    <w:rsid w:val="00CC21CA"/>
    <w:pPr>
      <w:numPr>
        <w:numId w:val="13"/>
      </w:numPr>
      <w:tabs>
        <w:tab w:val="clear" w:pos="680"/>
      </w:tabs>
    </w:pPr>
  </w:style>
  <w:style w:type="character" w:styleId="Emphasis">
    <w:name w:val="Emphasis"/>
    <w:basedOn w:val="DefaultParagraphFont"/>
    <w:qFormat/>
    <w:rsid w:val="00CC21CA"/>
    <w:rPr>
      <w:i/>
    </w:rPr>
  </w:style>
  <w:style w:type="paragraph" w:customStyle="1" w:styleId="SuperHeading">
    <w:name w:val="SuperHeading"/>
    <w:basedOn w:val="Normal"/>
    <w:rsid w:val="00CC21CA"/>
    <w:pPr>
      <w:spacing w:before="240" w:after="120"/>
      <w:outlineLvl w:val="0"/>
    </w:pPr>
    <w:rPr>
      <w:rFonts w:ascii="Times New Roman" w:hAnsi="Times New Roman"/>
      <w:b/>
      <w:sz w:val="32"/>
    </w:rPr>
  </w:style>
  <w:style w:type="paragraph" w:customStyle="1" w:styleId="AllowPageBreak">
    <w:name w:val="AllowPageBreak"/>
    <w:rsid w:val="00CC21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C21CA"/>
    <w:rPr>
      <w:b/>
    </w:rPr>
  </w:style>
  <w:style w:type="character" w:customStyle="1" w:styleId="Heading2Char">
    <w:name w:val="Heading 2 Char"/>
    <w:basedOn w:val="DefaultParagraphFont"/>
    <w:link w:val="Heading2"/>
    <w:rsid w:val="00CC21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1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1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1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1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1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1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1CA"/>
    <w:rPr>
      <w:rFonts w:ascii="Courier New" w:eastAsia="Times New Roman" w:hAnsi="Courier New" w:cs="Times New Roman"/>
      <w:i/>
      <w:szCs w:val="20"/>
      <w:lang w:eastAsia="en-US"/>
    </w:rPr>
  </w:style>
  <w:style w:type="paragraph" w:customStyle="1" w:styleId="HeadingBase">
    <w:name w:val="Heading Base"/>
    <w:rsid w:val="00CC21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1CA"/>
    <w:pPr>
      <w:tabs>
        <w:tab w:val="right" w:leader="dot" w:pos="9072"/>
      </w:tabs>
      <w:ind w:left="567"/>
    </w:pPr>
    <w:rPr>
      <w:szCs w:val="22"/>
    </w:rPr>
  </w:style>
  <w:style w:type="paragraph" w:customStyle="1" w:styleId="TOCBase">
    <w:name w:val="TOC Base"/>
    <w:rsid w:val="00CC21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1CA"/>
    <w:pPr>
      <w:tabs>
        <w:tab w:val="right" w:leader="dot" w:pos="9072"/>
      </w:tabs>
      <w:spacing w:before="40" w:after="40"/>
      <w:ind w:left="284"/>
    </w:pPr>
    <w:rPr>
      <w:rFonts w:ascii="Times New Roman" w:hAnsi="Times New Roman"/>
    </w:rPr>
  </w:style>
  <w:style w:type="paragraph" w:styleId="TOC1">
    <w:name w:val="toc 1"/>
    <w:basedOn w:val="TOCBase"/>
    <w:next w:val="Normal"/>
    <w:rsid w:val="00CC21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1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1CA"/>
    <w:rPr>
      <w:rFonts w:ascii="Times New Roman" w:eastAsia="Times New Roman" w:hAnsi="Times New Roman" w:cs="Times New Roman"/>
      <w:sz w:val="16"/>
      <w:lang w:eastAsia="en-US"/>
    </w:rPr>
  </w:style>
  <w:style w:type="paragraph" w:styleId="Title">
    <w:name w:val="Title"/>
    <w:basedOn w:val="HeadingBase"/>
    <w:link w:val="TitleChar"/>
    <w:qFormat/>
    <w:rsid w:val="00CC21CA"/>
    <w:pPr>
      <w:spacing w:before="5040"/>
      <w:jc w:val="center"/>
    </w:pPr>
    <w:rPr>
      <w:sz w:val="48"/>
      <w:szCs w:val="72"/>
      <w:lang w:val="en-US"/>
    </w:rPr>
  </w:style>
  <w:style w:type="character" w:customStyle="1" w:styleId="TitleChar">
    <w:name w:val="Title Char"/>
    <w:basedOn w:val="DefaultParagraphFont"/>
    <w:link w:val="Title"/>
    <w:rsid w:val="00CC21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1CA"/>
    <w:pPr>
      <w:tabs>
        <w:tab w:val="left" w:pos="3600"/>
        <w:tab w:val="left" w:pos="3958"/>
      </w:tabs>
    </w:pPr>
  </w:style>
  <w:style w:type="paragraph" w:styleId="List">
    <w:name w:val="List"/>
    <w:basedOn w:val="BodyText"/>
    <w:next w:val="BodyText"/>
    <w:rsid w:val="00CC21CA"/>
    <w:pPr>
      <w:tabs>
        <w:tab w:val="left" w:pos="340"/>
      </w:tabs>
      <w:spacing w:before="60" w:after="60"/>
      <w:ind w:left="340" w:hanging="340"/>
    </w:pPr>
  </w:style>
  <w:style w:type="paragraph" w:customStyle="1" w:styleId="Note">
    <w:name w:val="Note"/>
    <w:basedOn w:val="BodyText"/>
    <w:rsid w:val="00CC21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21CA"/>
    <w:rPr>
      <w:b/>
      <w:spacing w:val="0"/>
    </w:rPr>
  </w:style>
  <w:style w:type="paragraph" w:customStyle="1" w:styleId="SuperTitle">
    <w:name w:val="SuperTitle"/>
    <w:basedOn w:val="Title"/>
    <w:rsid w:val="00CC21CA"/>
    <w:pPr>
      <w:framePr w:wrap="auto" w:hAnchor="text" w:y="6049"/>
    </w:pPr>
    <w:rPr>
      <w:color w:val="000000"/>
      <w:sz w:val="40"/>
    </w:rPr>
  </w:style>
  <w:style w:type="paragraph" w:customStyle="1" w:styleId="TOCTitle">
    <w:name w:val="TOCTitle"/>
    <w:basedOn w:val="Heading1"/>
    <w:rsid w:val="00CC21CA"/>
    <w:pPr>
      <w:spacing w:after="240"/>
      <w:jc w:val="center"/>
      <w:outlineLvl w:val="9"/>
    </w:pPr>
    <w:rPr>
      <w:caps/>
    </w:rPr>
  </w:style>
  <w:style w:type="paragraph" w:customStyle="1" w:styleId="Version">
    <w:name w:val="Version"/>
    <w:rsid w:val="00CC21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1CA"/>
    <w:pPr>
      <w:keepNext w:val="0"/>
      <w:tabs>
        <w:tab w:val="right" w:pos="4176"/>
      </w:tabs>
      <w:ind w:left="198" w:hanging="198"/>
    </w:pPr>
    <w:rPr>
      <w:rFonts w:ascii="Garamond" w:hAnsi="Garamond"/>
    </w:rPr>
  </w:style>
  <w:style w:type="paragraph" w:styleId="IndexHeading">
    <w:name w:val="index heading"/>
    <w:basedOn w:val="Normal"/>
    <w:next w:val="Index1"/>
    <w:semiHidden/>
    <w:rsid w:val="00CC21CA"/>
    <w:pPr>
      <w:spacing w:before="120" w:after="120"/>
    </w:pPr>
    <w:rPr>
      <w:rFonts w:ascii="Arial" w:hAnsi="Arial"/>
      <w:b/>
      <w:color w:val="918585"/>
      <w:sz w:val="24"/>
    </w:rPr>
  </w:style>
  <w:style w:type="paragraph" w:styleId="Header">
    <w:name w:val="header"/>
    <w:basedOn w:val="Normal"/>
    <w:link w:val="HeaderChar"/>
    <w:rsid w:val="00CC21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1CA"/>
    <w:rPr>
      <w:rFonts w:ascii="Times New Roman" w:eastAsia="Times New Roman" w:hAnsi="Times New Roman" w:cs="Times New Roman"/>
      <w:sz w:val="16"/>
      <w:szCs w:val="20"/>
      <w:lang w:val="en-GB" w:eastAsia="en-US"/>
    </w:rPr>
  </w:style>
  <w:style w:type="paragraph" w:customStyle="1" w:styleId="Chapter">
    <w:name w:val="Chapter"/>
    <w:basedOn w:val="Normal"/>
    <w:rsid w:val="00CC21CA"/>
    <w:pPr>
      <w:spacing w:before="240"/>
    </w:pPr>
    <w:rPr>
      <w:rFonts w:ascii="Times New Roman" w:hAnsi="Times New Roman"/>
      <w:smallCaps/>
      <w:spacing w:val="80"/>
      <w:sz w:val="28"/>
    </w:rPr>
  </w:style>
  <w:style w:type="paragraph" w:customStyle="1" w:styleId="InChapter">
    <w:name w:val="InChapter"/>
    <w:basedOn w:val="Heading3"/>
    <w:rsid w:val="00CC21CA"/>
    <w:pPr>
      <w:spacing w:after="240"/>
      <w:outlineLvl w:val="9"/>
    </w:pPr>
    <w:rPr>
      <w:noProof/>
    </w:rPr>
  </w:style>
  <w:style w:type="paragraph" w:styleId="Index2">
    <w:name w:val="index 2"/>
    <w:basedOn w:val="Normal"/>
    <w:next w:val="Normal"/>
    <w:semiHidden/>
    <w:rsid w:val="00CC21CA"/>
    <w:pPr>
      <w:tabs>
        <w:tab w:val="right" w:pos="4176"/>
      </w:tabs>
      <w:ind w:left="568" w:hanging="284"/>
    </w:pPr>
    <w:rPr>
      <w:rFonts w:ascii="Garamond" w:hAnsi="Garamond"/>
    </w:rPr>
  </w:style>
  <w:style w:type="paragraph" w:customStyle="1" w:styleId="Byline">
    <w:name w:val="Byline"/>
    <w:rsid w:val="00CC21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1CA"/>
    <w:pPr>
      <w:tabs>
        <w:tab w:val="clear" w:pos="3600"/>
        <w:tab w:val="clear" w:pos="3958"/>
      </w:tabs>
      <w:jc w:val="right"/>
    </w:pPr>
  </w:style>
  <w:style w:type="paragraph" w:styleId="Caption">
    <w:name w:val="caption"/>
    <w:basedOn w:val="BodyText"/>
    <w:next w:val="Normal"/>
    <w:qFormat/>
    <w:rsid w:val="00CC21CA"/>
    <w:pPr>
      <w:framePr w:w="2268" w:hSpace="181" w:vSpace="181" w:wrap="around" w:vAnchor="text" w:hAnchor="page" w:x="1135" w:y="285" w:anchorLock="1"/>
    </w:pPr>
    <w:rPr>
      <w:i/>
    </w:rPr>
  </w:style>
  <w:style w:type="paragraph" w:customStyle="1" w:styleId="MiniTOCTitle">
    <w:name w:val="MiniTOCTitle"/>
    <w:basedOn w:val="Heading4"/>
    <w:rsid w:val="00CC21CA"/>
    <w:pPr>
      <w:spacing w:before="240"/>
      <w:outlineLvl w:val="9"/>
    </w:pPr>
    <w:rPr>
      <w:noProof/>
      <w:sz w:val="24"/>
    </w:rPr>
  </w:style>
  <w:style w:type="paragraph" w:customStyle="1" w:styleId="MiniTOCItem">
    <w:name w:val="MiniTOCItem"/>
    <w:basedOn w:val="ListBullet"/>
    <w:rsid w:val="00CC21CA"/>
    <w:pPr>
      <w:numPr>
        <w:numId w:val="0"/>
      </w:numPr>
      <w:tabs>
        <w:tab w:val="right" w:leader="dot" w:pos="6521"/>
      </w:tabs>
      <w:spacing w:before="0" w:after="0"/>
    </w:pPr>
  </w:style>
  <w:style w:type="paragraph" w:customStyle="1" w:styleId="TOFTitle">
    <w:name w:val="TOFTitle"/>
    <w:basedOn w:val="TOCTitle"/>
    <w:rsid w:val="00CC21CA"/>
  </w:style>
  <w:style w:type="paragraph" w:styleId="TableofFigures">
    <w:name w:val="table of figures"/>
    <w:basedOn w:val="Normal"/>
    <w:next w:val="Normal"/>
    <w:semiHidden/>
    <w:rsid w:val="00CC21CA"/>
    <w:pPr>
      <w:tabs>
        <w:tab w:val="right" w:leader="dot" w:pos="9072"/>
      </w:tabs>
      <w:ind w:left="970" w:hanging="403"/>
    </w:pPr>
    <w:rPr>
      <w:rFonts w:ascii="Times New Roman" w:hAnsi="Times New Roman"/>
      <w:b/>
    </w:rPr>
  </w:style>
  <w:style w:type="paragraph" w:styleId="ListNumber">
    <w:name w:val="List Number"/>
    <w:basedOn w:val="List"/>
    <w:rsid w:val="00CC21CA"/>
    <w:pPr>
      <w:numPr>
        <w:numId w:val="15"/>
      </w:numPr>
      <w:tabs>
        <w:tab w:val="clear" w:pos="340"/>
      </w:tabs>
    </w:pPr>
  </w:style>
  <w:style w:type="character" w:customStyle="1" w:styleId="WingdingSymbols">
    <w:name w:val="Wingding Symbols"/>
    <w:rsid w:val="00CC21CA"/>
    <w:rPr>
      <w:rFonts w:ascii="Wingdings" w:hAnsi="Wingdings"/>
    </w:rPr>
  </w:style>
  <w:style w:type="paragraph" w:customStyle="1" w:styleId="TableHeading">
    <w:name w:val="Table Heading"/>
    <w:basedOn w:val="HeadingBase"/>
    <w:rsid w:val="00CC21CA"/>
    <w:pPr>
      <w:keepLines/>
      <w:pBdr>
        <w:bottom w:val="single" w:sz="6" w:space="1" w:color="918585"/>
      </w:pBdr>
      <w:spacing w:before="240"/>
    </w:pPr>
  </w:style>
  <w:style w:type="character" w:customStyle="1" w:styleId="HotSpot">
    <w:name w:val="HotSpot"/>
    <w:rsid w:val="00CC21CA"/>
    <w:rPr>
      <w:color w:val="0033CC"/>
      <w:u w:val="none"/>
    </w:rPr>
  </w:style>
  <w:style w:type="paragraph" w:customStyle="1" w:styleId="BodyTextRight">
    <w:name w:val="Body Text Right"/>
    <w:basedOn w:val="BodyText"/>
    <w:rsid w:val="00CC21CA"/>
    <w:pPr>
      <w:spacing w:before="0" w:after="0"/>
      <w:jc w:val="right"/>
    </w:pPr>
  </w:style>
  <w:style w:type="paragraph" w:styleId="Index3">
    <w:name w:val="index 3"/>
    <w:basedOn w:val="ListNumber2"/>
    <w:next w:val="Normal"/>
    <w:semiHidden/>
    <w:rsid w:val="00CC21CA"/>
    <w:pPr>
      <w:numPr>
        <w:numId w:val="0"/>
      </w:numPr>
      <w:tabs>
        <w:tab w:val="right" w:leader="dot" w:pos="4176"/>
      </w:tabs>
    </w:pPr>
  </w:style>
  <w:style w:type="paragraph" w:styleId="ListNumber2">
    <w:name w:val="List Number 2"/>
    <w:basedOn w:val="List2"/>
    <w:rsid w:val="00CC21CA"/>
    <w:pPr>
      <w:numPr>
        <w:numId w:val="10"/>
      </w:numPr>
      <w:tabs>
        <w:tab w:val="clear" w:pos="1060"/>
      </w:tabs>
    </w:pPr>
  </w:style>
  <w:style w:type="paragraph" w:customStyle="1" w:styleId="MarginNote">
    <w:name w:val="Margin Note"/>
    <w:basedOn w:val="BodyText"/>
    <w:rsid w:val="00CC21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1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1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1CA"/>
    <w:rPr>
      <w:sz w:val="32"/>
    </w:rPr>
  </w:style>
  <w:style w:type="paragraph" w:customStyle="1" w:styleId="HeadingProcedure">
    <w:name w:val="Heading Procedure"/>
    <w:basedOn w:val="HeadingBase"/>
    <w:next w:val="Normal"/>
    <w:rsid w:val="00CC21CA"/>
    <w:pPr>
      <w:tabs>
        <w:tab w:val="left" w:pos="0"/>
      </w:tabs>
      <w:spacing w:before="120" w:after="60"/>
    </w:pPr>
    <w:rPr>
      <w:i/>
      <w:color w:val="918585"/>
      <w:sz w:val="22"/>
    </w:rPr>
  </w:style>
  <w:style w:type="paragraph" w:customStyle="1" w:styleId="TableBodyText">
    <w:name w:val="Table Body Text"/>
    <w:basedOn w:val="BodyText"/>
    <w:rsid w:val="00CC21CA"/>
    <w:pPr>
      <w:spacing w:before="60" w:after="60"/>
    </w:pPr>
  </w:style>
  <w:style w:type="paragraph" w:styleId="ListContinue">
    <w:name w:val="List Continue"/>
    <w:basedOn w:val="List"/>
    <w:rsid w:val="00CC21CA"/>
    <w:pPr>
      <w:ind w:firstLine="0"/>
    </w:pPr>
  </w:style>
  <w:style w:type="paragraph" w:customStyle="1" w:styleId="ListNote">
    <w:name w:val="List Note"/>
    <w:basedOn w:val="List"/>
    <w:rsid w:val="00CC21CA"/>
    <w:pPr>
      <w:pBdr>
        <w:top w:val="single" w:sz="6" w:space="2" w:color="918585"/>
        <w:bottom w:val="single" w:sz="6" w:space="2" w:color="918585"/>
      </w:pBdr>
      <w:tabs>
        <w:tab w:val="left" w:pos="1021"/>
      </w:tabs>
      <w:ind w:firstLine="0"/>
    </w:pPr>
  </w:style>
  <w:style w:type="paragraph" w:customStyle="1" w:styleId="Warning">
    <w:name w:val="Warning"/>
    <w:basedOn w:val="BodyText"/>
    <w:rsid w:val="00CC21CA"/>
    <w:pPr>
      <w:shd w:val="clear" w:color="auto" w:fill="D9D9D9"/>
      <w:tabs>
        <w:tab w:val="left" w:pos="992"/>
      </w:tabs>
      <w:ind w:left="119" w:right="119"/>
    </w:pPr>
    <w:rPr>
      <w:sz w:val="20"/>
    </w:rPr>
  </w:style>
  <w:style w:type="paragraph" w:customStyle="1" w:styleId="MarginIcons">
    <w:name w:val="Margin Icons"/>
    <w:basedOn w:val="BodyText"/>
    <w:rsid w:val="00CC21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1CA"/>
    <w:rPr>
      <w:rFonts w:ascii="Courier New" w:hAnsi="Courier New"/>
    </w:rPr>
  </w:style>
  <w:style w:type="paragraph" w:customStyle="1" w:styleId="NoteBullet">
    <w:name w:val="Note Bullet"/>
    <w:basedOn w:val="Note"/>
    <w:rsid w:val="00CC21CA"/>
    <w:pPr>
      <w:tabs>
        <w:tab w:val="clear" w:pos="680"/>
      </w:tabs>
      <w:spacing w:before="60" w:after="60"/>
    </w:pPr>
  </w:style>
  <w:style w:type="paragraph" w:customStyle="1" w:styleId="SubHeading2">
    <w:name w:val="SubHeading2"/>
    <w:basedOn w:val="HeadingBase"/>
    <w:rsid w:val="00CC21CA"/>
    <w:pPr>
      <w:spacing w:before="240" w:after="60"/>
    </w:pPr>
    <w:rPr>
      <w:sz w:val="20"/>
    </w:rPr>
  </w:style>
  <w:style w:type="paragraph" w:customStyle="1" w:styleId="SubHeading1">
    <w:name w:val="SubHeading1"/>
    <w:basedOn w:val="HeadingBase"/>
    <w:rsid w:val="00CC21CA"/>
    <w:pPr>
      <w:spacing w:before="240" w:after="60"/>
    </w:pPr>
    <w:rPr>
      <w:color w:val="918585"/>
      <w:sz w:val="22"/>
    </w:rPr>
  </w:style>
  <w:style w:type="paragraph" w:customStyle="1" w:styleId="SideHeading">
    <w:name w:val="Side Heading"/>
    <w:basedOn w:val="HeadingBase"/>
    <w:rsid w:val="00CC21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1CA"/>
    <w:pPr>
      <w:tabs>
        <w:tab w:val="num" w:pos="360"/>
      </w:tabs>
    </w:pPr>
  </w:style>
  <w:style w:type="paragraph" w:styleId="PlainText">
    <w:name w:val="Plain Text"/>
    <w:basedOn w:val="Normal"/>
    <w:link w:val="PlainTextChar"/>
    <w:rsid w:val="00CC21CA"/>
    <w:rPr>
      <w:sz w:val="20"/>
    </w:rPr>
  </w:style>
  <w:style w:type="character" w:customStyle="1" w:styleId="PlainTextChar">
    <w:name w:val="Plain Text Char"/>
    <w:basedOn w:val="DefaultParagraphFont"/>
    <w:link w:val="PlainText"/>
    <w:rsid w:val="00CC21CA"/>
    <w:rPr>
      <w:rFonts w:ascii="Courier New" w:eastAsia="Times New Roman" w:hAnsi="Courier New" w:cs="Times New Roman"/>
      <w:sz w:val="20"/>
      <w:szCs w:val="20"/>
      <w:lang w:eastAsia="en-US"/>
    </w:rPr>
  </w:style>
  <w:style w:type="character" w:customStyle="1" w:styleId="MenuOption">
    <w:name w:val="Menu Option"/>
    <w:basedOn w:val="DefaultParagraphFont"/>
    <w:rsid w:val="00CC21CA"/>
    <w:rPr>
      <w:b/>
      <w:smallCaps/>
    </w:rPr>
  </w:style>
  <w:style w:type="paragraph" w:customStyle="1" w:styleId="TableListNumber">
    <w:name w:val="Table List Number"/>
    <w:basedOn w:val="ListNumber"/>
    <w:rsid w:val="00CC21CA"/>
    <w:pPr>
      <w:numPr>
        <w:numId w:val="0"/>
      </w:numPr>
    </w:pPr>
  </w:style>
  <w:style w:type="paragraph" w:styleId="TOC4">
    <w:name w:val="toc 4"/>
    <w:basedOn w:val="TOCBase"/>
    <w:next w:val="Normal"/>
    <w:semiHidden/>
    <w:rsid w:val="00CC21CA"/>
    <w:pPr>
      <w:tabs>
        <w:tab w:val="right" w:leader="dot" w:pos="9071"/>
      </w:tabs>
      <w:ind w:left="1701"/>
    </w:pPr>
  </w:style>
  <w:style w:type="paragraph" w:customStyle="1" w:styleId="ListAlpha">
    <w:name w:val="List Alpha"/>
    <w:basedOn w:val="List"/>
    <w:rsid w:val="00CC21CA"/>
    <w:pPr>
      <w:numPr>
        <w:numId w:val="9"/>
      </w:numPr>
    </w:pPr>
  </w:style>
  <w:style w:type="paragraph" w:customStyle="1" w:styleId="ListAlpha2">
    <w:name w:val="List Alpha 2"/>
    <w:basedOn w:val="List2"/>
    <w:rsid w:val="00CC21CA"/>
    <w:pPr>
      <w:numPr>
        <w:numId w:val="8"/>
      </w:numPr>
    </w:pPr>
  </w:style>
  <w:style w:type="paragraph" w:styleId="List2">
    <w:name w:val="List 2"/>
    <w:basedOn w:val="BodyText"/>
    <w:rsid w:val="00CC21CA"/>
    <w:pPr>
      <w:tabs>
        <w:tab w:val="left" w:pos="680"/>
      </w:tabs>
      <w:spacing w:before="60" w:after="60"/>
      <w:ind w:left="680" w:hanging="340"/>
    </w:pPr>
  </w:style>
  <w:style w:type="paragraph" w:styleId="List3">
    <w:name w:val="List 3"/>
    <w:basedOn w:val="BodyText"/>
    <w:rsid w:val="00CC21CA"/>
    <w:pPr>
      <w:tabs>
        <w:tab w:val="left" w:pos="1021"/>
      </w:tabs>
      <w:spacing w:before="60" w:after="60"/>
      <w:ind w:left="1020" w:hanging="340"/>
    </w:pPr>
  </w:style>
  <w:style w:type="paragraph" w:styleId="List4">
    <w:name w:val="List 4"/>
    <w:basedOn w:val="BodyText"/>
    <w:rsid w:val="00CC21CA"/>
    <w:pPr>
      <w:tabs>
        <w:tab w:val="left" w:pos="1361"/>
      </w:tabs>
      <w:spacing w:before="60" w:after="60"/>
      <w:ind w:left="1361" w:hanging="340"/>
    </w:pPr>
  </w:style>
  <w:style w:type="paragraph" w:styleId="List5">
    <w:name w:val="List 5"/>
    <w:basedOn w:val="BodyText"/>
    <w:rsid w:val="00CC21CA"/>
    <w:pPr>
      <w:tabs>
        <w:tab w:val="left" w:pos="1701"/>
      </w:tabs>
      <w:spacing w:before="60" w:after="60"/>
      <w:ind w:left="1701" w:hanging="340"/>
    </w:pPr>
  </w:style>
  <w:style w:type="paragraph" w:styleId="ListBullet3">
    <w:name w:val="List Bullet 3"/>
    <w:basedOn w:val="List3"/>
    <w:rsid w:val="00CC21CA"/>
    <w:pPr>
      <w:numPr>
        <w:numId w:val="14"/>
      </w:numPr>
      <w:tabs>
        <w:tab w:val="clear" w:pos="1021"/>
      </w:tabs>
      <w:ind w:left="1037" w:hanging="357"/>
    </w:pPr>
  </w:style>
  <w:style w:type="paragraph" w:styleId="ListBullet4">
    <w:name w:val="List Bullet 4"/>
    <w:basedOn w:val="List4"/>
    <w:rsid w:val="00CC21CA"/>
    <w:pPr>
      <w:numPr>
        <w:numId w:val="3"/>
      </w:numPr>
      <w:tabs>
        <w:tab w:val="clear" w:pos="1361"/>
      </w:tabs>
    </w:pPr>
  </w:style>
  <w:style w:type="paragraph" w:styleId="ListBullet5">
    <w:name w:val="List Bullet 5"/>
    <w:basedOn w:val="List5"/>
    <w:rsid w:val="00CC21CA"/>
    <w:pPr>
      <w:numPr>
        <w:numId w:val="4"/>
      </w:numPr>
    </w:pPr>
  </w:style>
  <w:style w:type="paragraph" w:styleId="ListContinue2">
    <w:name w:val="List Continue 2"/>
    <w:basedOn w:val="List2"/>
    <w:rsid w:val="00CC21CA"/>
    <w:pPr>
      <w:ind w:firstLine="0"/>
    </w:pPr>
  </w:style>
  <w:style w:type="paragraph" w:styleId="ListContinue3">
    <w:name w:val="List Continue 3"/>
    <w:basedOn w:val="List3"/>
    <w:rsid w:val="00CC21CA"/>
    <w:pPr>
      <w:ind w:left="1021" w:firstLine="0"/>
    </w:pPr>
  </w:style>
  <w:style w:type="paragraph" w:styleId="ListContinue4">
    <w:name w:val="List Continue 4"/>
    <w:basedOn w:val="List4"/>
    <w:rsid w:val="00CC21CA"/>
    <w:pPr>
      <w:ind w:firstLine="0"/>
    </w:pPr>
  </w:style>
  <w:style w:type="paragraph" w:styleId="ListContinue5">
    <w:name w:val="List Continue 5"/>
    <w:basedOn w:val="List5"/>
    <w:rsid w:val="00CC21CA"/>
    <w:pPr>
      <w:ind w:firstLine="0"/>
    </w:pPr>
  </w:style>
  <w:style w:type="paragraph" w:styleId="ListNumber3">
    <w:name w:val="List Number 3"/>
    <w:basedOn w:val="List3"/>
    <w:rsid w:val="00CC21CA"/>
    <w:pPr>
      <w:numPr>
        <w:numId w:val="5"/>
      </w:numPr>
    </w:pPr>
  </w:style>
  <w:style w:type="paragraph" w:styleId="ListNumber4">
    <w:name w:val="List Number 4"/>
    <w:basedOn w:val="List4"/>
    <w:rsid w:val="00CC21CA"/>
    <w:pPr>
      <w:numPr>
        <w:numId w:val="6"/>
      </w:numPr>
    </w:pPr>
  </w:style>
  <w:style w:type="paragraph" w:styleId="ListNumber5">
    <w:name w:val="List Number 5"/>
    <w:basedOn w:val="List5"/>
    <w:rsid w:val="00CC21CA"/>
    <w:pPr>
      <w:numPr>
        <w:numId w:val="7"/>
      </w:numPr>
    </w:pPr>
  </w:style>
  <w:style w:type="paragraph" w:styleId="BlockText">
    <w:name w:val="Block Text"/>
    <w:basedOn w:val="Normal"/>
    <w:rsid w:val="00CC21CA"/>
    <w:pPr>
      <w:spacing w:after="120"/>
      <w:ind w:left="1440" w:right="1440"/>
    </w:pPr>
  </w:style>
  <w:style w:type="character" w:customStyle="1" w:styleId="Subscript">
    <w:name w:val="Subscript"/>
    <w:basedOn w:val="DefaultParagraphFont"/>
    <w:rsid w:val="00CC21CA"/>
    <w:rPr>
      <w:sz w:val="16"/>
      <w:vertAlign w:val="subscript"/>
    </w:rPr>
  </w:style>
  <w:style w:type="character" w:customStyle="1" w:styleId="Superscript">
    <w:name w:val="Superscript"/>
    <w:basedOn w:val="DefaultParagraphFont"/>
    <w:rsid w:val="00CC21CA"/>
    <w:rPr>
      <w:sz w:val="16"/>
      <w:vertAlign w:val="superscript"/>
    </w:rPr>
  </w:style>
  <w:style w:type="character" w:customStyle="1" w:styleId="Symbols">
    <w:name w:val="Symbols"/>
    <w:basedOn w:val="DefaultParagraphFont"/>
    <w:rsid w:val="00CC21CA"/>
    <w:rPr>
      <w:rFonts w:ascii="Symbol" w:hAnsi="Symbol"/>
    </w:rPr>
  </w:style>
  <w:style w:type="character" w:customStyle="1" w:styleId="MenuOptions">
    <w:name w:val="Menu Options"/>
    <w:basedOn w:val="DefaultParagraphFont"/>
    <w:rsid w:val="00CC21CA"/>
    <w:rPr>
      <w:rFonts w:ascii="Arial Narrow" w:hAnsi="Arial Narrow"/>
      <w:smallCaps/>
    </w:rPr>
  </w:style>
  <w:style w:type="character" w:customStyle="1" w:styleId="Buttons">
    <w:name w:val="Buttons"/>
    <w:basedOn w:val="DefaultParagraphFont"/>
    <w:rsid w:val="00CC21CA"/>
    <w:rPr>
      <w:b/>
    </w:rPr>
  </w:style>
  <w:style w:type="character" w:customStyle="1" w:styleId="Underlined">
    <w:name w:val="Underlined"/>
    <w:basedOn w:val="DefaultParagraphFont"/>
    <w:rsid w:val="00CC21CA"/>
    <w:rPr>
      <w:u w:val="single"/>
    </w:rPr>
  </w:style>
  <w:style w:type="paragraph" w:customStyle="1" w:styleId="TableBodyTextRight">
    <w:name w:val="Table Body Text Right"/>
    <w:basedOn w:val="TableBodyText"/>
    <w:rsid w:val="00CC21CA"/>
    <w:pPr>
      <w:widowControl w:val="0"/>
      <w:autoSpaceDE w:val="0"/>
      <w:autoSpaceDN w:val="0"/>
      <w:adjustRightInd w:val="0"/>
      <w:jc w:val="right"/>
    </w:pPr>
    <w:rPr>
      <w:rFonts w:cs="Arial"/>
      <w:szCs w:val="18"/>
    </w:rPr>
  </w:style>
  <w:style w:type="paragraph" w:customStyle="1" w:styleId="CopyrightText">
    <w:name w:val="Copyright Text"/>
    <w:basedOn w:val="BodyText"/>
    <w:rsid w:val="00CC21CA"/>
    <w:rPr>
      <w:sz w:val="18"/>
    </w:rPr>
  </w:style>
  <w:style w:type="paragraph" w:customStyle="1" w:styleId="BodySmallRight">
    <w:name w:val="Body Small Right"/>
    <w:basedOn w:val="BodyTextRight"/>
    <w:rsid w:val="00CC21CA"/>
    <w:rPr>
      <w:sz w:val="18"/>
      <w:szCs w:val="18"/>
    </w:rPr>
  </w:style>
  <w:style w:type="paragraph" w:customStyle="1" w:styleId="MarginEdition">
    <w:name w:val="Margin Edition"/>
    <w:basedOn w:val="MarginNote"/>
    <w:rsid w:val="00CC21CA"/>
    <w:pPr>
      <w:spacing w:before="0" w:after="0"/>
    </w:pPr>
    <w:rPr>
      <w:rFonts w:ascii="Times New Roman" w:hAnsi="Times New Roman"/>
      <w:color w:val="999999"/>
    </w:rPr>
  </w:style>
  <w:style w:type="paragraph" w:customStyle="1" w:styleId="Spacer">
    <w:name w:val="Spacer"/>
    <w:basedOn w:val="Normal"/>
    <w:rsid w:val="00CC21CA"/>
    <w:rPr>
      <w:sz w:val="2"/>
      <w:szCs w:val="2"/>
    </w:rPr>
  </w:style>
  <w:style w:type="character" w:customStyle="1" w:styleId="Small">
    <w:name w:val="Small"/>
    <w:basedOn w:val="DefaultParagraphFont"/>
    <w:rsid w:val="00CC21CA"/>
    <w:rPr>
      <w:sz w:val="16"/>
    </w:rPr>
  </w:style>
  <w:style w:type="paragraph" w:customStyle="1" w:styleId="WideTable">
    <w:name w:val="Wide Table"/>
    <w:basedOn w:val="Normal"/>
    <w:rsid w:val="00CC21CA"/>
    <w:pPr>
      <w:ind w:left="-1418"/>
    </w:pPr>
    <w:rPr>
      <w:sz w:val="2"/>
      <w:szCs w:val="2"/>
    </w:rPr>
  </w:style>
  <w:style w:type="character" w:styleId="PageNumber">
    <w:name w:val="page number"/>
    <w:basedOn w:val="DefaultParagraphFont"/>
    <w:rsid w:val="00CC21CA"/>
  </w:style>
  <w:style w:type="paragraph" w:styleId="Quote">
    <w:name w:val="Quote"/>
    <w:basedOn w:val="Heading1"/>
    <w:link w:val="QuoteChar"/>
    <w:qFormat/>
    <w:rsid w:val="00CC21CA"/>
    <w:rPr>
      <w:b w:val="0"/>
      <w:sz w:val="72"/>
      <w:szCs w:val="72"/>
      <w:lang w:val="en-NZ"/>
    </w:rPr>
  </w:style>
  <w:style w:type="character" w:customStyle="1" w:styleId="QuoteChar">
    <w:name w:val="Quote Char"/>
    <w:basedOn w:val="DefaultParagraphFont"/>
    <w:link w:val="Quote"/>
    <w:rsid w:val="00CC21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1CA"/>
    <w:pPr>
      <w:pageBreakBefore/>
    </w:pPr>
  </w:style>
  <w:style w:type="paragraph" w:customStyle="1" w:styleId="Border">
    <w:name w:val="Border"/>
    <w:basedOn w:val="Normal"/>
    <w:qFormat/>
    <w:rsid w:val="00CC21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1CA"/>
    <w:rPr>
      <w:b/>
      <w:bCs/>
      <w:i/>
      <w:iCs/>
      <w:color w:val="auto"/>
    </w:rPr>
  </w:style>
  <w:style w:type="paragraph" w:styleId="IntenseQuote">
    <w:name w:val="Intense Quote"/>
    <w:basedOn w:val="Normal"/>
    <w:next w:val="Normal"/>
    <w:link w:val="IntenseQuoteChar"/>
    <w:uiPriority w:val="30"/>
    <w:qFormat/>
    <w:rsid w:val="00CC21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1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1CA"/>
    <w:rPr>
      <w:smallCaps/>
      <w:color w:val="auto"/>
      <w:u w:val="single"/>
    </w:rPr>
  </w:style>
  <w:style w:type="character" w:styleId="IntenseReference">
    <w:name w:val="Intense Reference"/>
    <w:basedOn w:val="DefaultParagraphFont"/>
    <w:uiPriority w:val="32"/>
    <w:qFormat/>
    <w:rsid w:val="00CC21CA"/>
    <w:rPr>
      <w:b/>
      <w:bCs/>
      <w:smallCaps/>
      <w:color w:val="auto"/>
      <w:spacing w:val="5"/>
      <w:u w:val="single"/>
    </w:rPr>
  </w:style>
  <w:style w:type="paragraph" w:customStyle="1" w:styleId="2ColumnHeading">
    <w:name w:val="2Column Heading"/>
    <w:basedOn w:val="BodyText"/>
    <w:qFormat/>
    <w:rsid w:val="00CC21CA"/>
    <w:pPr>
      <w:spacing w:after="60"/>
      <w:ind w:left="-2268"/>
    </w:pPr>
    <w:rPr>
      <w:b/>
    </w:rPr>
  </w:style>
  <w:style w:type="paragraph" w:customStyle="1" w:styleId="Heading1TOC">
    <w:name w:val="Heading1 TOC"/>
    <w:basedOn w:val="Normal"/>
    <w:qFormat/>
    <w:rsid w:val="00CC21CA"/>
    <w:pPr>
      <w:spacing w:before="240" w:after="120"/>
    </w:pPr>
    <w:rPr>
      <w:rFonts w:ascii="Times New Roman" w:hAnsi="Times New Roman"/>
      <w:b/>
      <w:sz w:val="32"/>
    </w:rPr>
  </w:style>
  <w:style w:type="paragraph" w:customStyle="1" w:styleId="Heading2TOC">
    <w:name w:val="Heading2 TOC"/>
    <w:basedOn w:val="Normal"/>
    <w:qFormat/>
    <w:rsid w:val="00CC21CA"/>
    <w:pPr>
      <w:spacing w:before="240" w:after="60"/>
    </w:pPr>
    <w:rPr>
      <w:rFonts w:ascii="Times New Roman" w:hAnsi="Times New Roman"/>
      <w:b/>
      <w:sz w:val="28"/>
    </w:rPr>
  </w:style>
  <w:style w:type="character" w:customStyle="1" w:styleId="Underline">
    <w:name w:val="Underline"/>
    <w:basedOn w:val="DefaultParagraphFont"/>
    <w:qFormat/>
    <w:rsid w:val="00CC21CA"/>
    <w:rPr>
      <w:u w:val="single"/>
    </w:rPr>
  </w:style>
  <w:style w:type="character" w:customStyle="1" w:styleId="BoldandItalics">
    <w:name w:val="Bold and Italics"/>
    <w:qFormat/>
    <w:rsid w:val="00CC21CA"/>
    <w:rPr>
      <w:b/>
      <w:i/>
      <w:u w:val="none"/>
    </w:rPr>
  </w:style>
  <w:style w:type="paragraph" w:styleId="BalloonText">
    <w:name w:val="Balloon Text"/>
    <w:basedOn w:val="Normal"/>
    <w:link w:val="BalloonTextChar"/>
    <w:rsid w:val="00CC21CA"/>
    <w:rPr>
      <w:rFonts w:ascii="Tahoma" w:hAnsi="Tahoma" w:cs="Tahoma"/>
      <w:sz w:val="16"/>
      <w:szCs w:val="16"/>
    </w:rPr>
  </w:style>
  <w:style w:type="character" w:customStyle="1" w:styleId="BalloonTextChar">
    <w:name w:val="Balloon Text Char"/>
    <w:basedOn w:val="DefaultParagraphFont"/>
    <w:link w:val="BalloonText"/>
    <w:rsid w:val="00CC21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1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1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1CA"/>
    <w:rPr>
      <w:b/>
      <w:color w:val="660033"/>
      <w:spacing w:val="0"/>
    </w:rPr>
  </w:style>
  <w:style w:type="paragraph" w:customStyle="1" w:styleId="Nameditemlist">
    <w:name w:val="Named item list"/>
    <w:basedOn w:val="BodyText"/>
    <w:qFormat/>
    <w:rsid w:val="00CC21CA"/>
    <w:pPr>
      <w:tabs>
        <w:tab w:val="left" w:pos="2835"/>
      </w:tabs>
      <w:ind w:left="2835" w:hanging="2835"/>
    </w:pPr>
  </w:style>
  <w:style w:type="paragraph" w:customStyle="1" w:styleId="BodyTextnopadding">
    <w:name w:val="Body Text no padding"/>
    <w:basedOn w:val="BodyText"/>
    <w:qFormat/>
    <w:rsid w:val="00CC21CA"/>
    <w:pPr>
      <w:spacing w:before="0" w:after="0"/>
    </w:pPr>
  </w:style>
  <w:style w:type="character" w:styleId="Hyperlink">
    <w:name w:val="Hyperlink"/>
    <w:basedOn w:val="DefaultParagraphFont"/>
    <w:uiPriority w:val="99"/>
    <w:unhideWhenUsed/>
    <w:rsid w:val="000B05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1065</Words>
  <Characters>7385</Characters>
  <Application>Microsoft Office Word</Application>
  <DocSecurity>0</DocSecurity>
  <Lines>223</Lines>
  <Paragraphs>145</Paragraphs>
  <ScaleCrop>false</ScaleCrop>
  <Company>Author-it Software Corporation Ltd.</Company>
  <LinksUpToDate>false</LinksUpToDate>
  <CharactersWithSpaces>8305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AHCMDC403 Plan and implement a propagation program for medicinal cannabis</dc:title>
  <dc:subject>Approved</dc:subject>
  <dc:creator>Skills Insight</dc:creator>
  <cp:keywords>Release: 1</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