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129" w:rsidP="00913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AHCLSK502 Arrange marketing of livestock</w:t>
      </w:r>
      <w:r>
        <w:fldChar w:fldCharType="end"/>
      </w:r>
    </w:p>
    <w:p w:rsidR="00913129" w:rsidP="00913129">
      <w:pPr>
        <w:pStyle w:val="Version"/>
        <w:sectPr w:rsidSect="009A5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AE1" w:rsidP="009A5AE1">
      <w:pPr>
        <w:pStyle w:val="SuperHeading"/>
      </w:pPr>
      <w:r w:rsidRPr="009A5AE1">
        <w:t>AHCLSK502 Arrange marketing of livestock</w:t>
      </w:r>
    </w:p>
    <w:p w:rsidR="00000000" w:rsidRPr="009A5AE1" w:rsidP="009A5AE1">
      <w:pPr>
        <w:pStyle w:val="Heading1"/>
      </w:pPr>
      <w:bookmarkStart w:id="1" w:name="O_893951"/>
      <w:bookmarkEnd w:id="1"/>
      <w:r w:rsidRPr="009A5AE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A5AE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Comments</w:t>
            </w:r>
          </w:p>
        </w:tc>
      </w:tr>
      <w:tr w:rsidTr="009A5AE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BodyText"/>
              <w:rPr>
                <w:lang w:val="en-NZ"/>
              </w:rPr>
            </w:pPr>
            <w:r w:rsidRPr="009A5AE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BodyText"/>
              <w:rPr>
                <w:lang w:val="en-NZ"/>
              </w:rPr>
            </w:pPr>
            <w:r w:rsidRPr="009A5AE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E1" w:rsidP="009A5AE1">
            <w:pPr>
              <w:pStyle w:val="BodyText"/>
            </w:pPr>
            <w:r w:rsidRPr="009A5AE1">
              <w:t>Initial release</w:t>
            </w:r>
          </w:p>
        </w:tc>
      </w:tr>
    </w:tbl>
    <w:p w:rsidR="00000000" w:rsidRPr="009A5AE1" w:rsidP="009A5AE1">
      <w:pPr>
        <w:pStyle w:val="BodyText"/>
      </w:pPr>
    </w:p>
    <w:p w:rsidR="00000000" w:rsidRPr="009A5AE1" w:rsidP="009A5AE1">
      <w:pPr>
        <w:pStyle w:val="AllowPageBreak"/>
      </w:pPr>
    </w:p>
    <w:p w:rsidR="00000000" w:rsidRPr="009A5AE1" w:rsidP="009A5AE1">
      <w:pPr>
        <w:pStyle w:val="Heading1"/>
      </w:pPr>
      <w:bookmarkStart w:id="2" w:name="O_893952"/>
      <w:bookmarkEnd w:id="2"/>
      <w:r w:rsidRPr="009A5AE1">
        <w:t>Application</w:t>
      </w:r>
    </w:p>
    <w:p w:rsidR="00000000" w:rsidRPr="009A5AE1" w:rsidP="00913129">
      <w:pPr>
        <w:pStyle w:val="BodyText"/>
      </w:pPr>
      <w:r w:rsidRPr="009A5AE1">
        <w:t>This unit of competency describes the skills and knowledge required to arrange for the marketing of livestock and associated products.</w:t>
      </w:r>
    </w:p>
    <w:p w:rsidR="00000000" w:rsidRPr="009A5AE1" w:rsidP="00913129">
      <w:pPr>
        <w:pStyle w:val="BodyText"/>
      </w:pPr>
      <w:r w:rsidRPr="009A5AE1">
        <w:t>This u</w:t>
      </w:r>
      <w:r w:rsidRPr="009A5AE1">
        <w:t>nit applies to livestock production managers whose job role includes livestock marketing.</w:t>
      </w:r>
    </w:p>
    <w:p w:rsidR="00000000" w:rsidRPr="009A5AE1" w:rsidP="00913129">
      <w:pPr>
        <w:pStyle w:val="BodyText"/>
      </w:pPr>
      <w:r w:rsidRPr="009A5AE1">
        <w:t>All work must be carried out to comply with workplace procedures, work health and safety, animal welfare and biosecurity legislation and codes of practice and sustai</w:t>
      </w:r>
      <w:r w:rsidRPr="009A5AE1">
        <w:t>nability practices.</w:t>
      </w:r>
    </w:p>
    <w:p w:rsidR="00000000" w:rsidRPr="009A5AE1" w:rsidP="00913129">
      <w:pPr>
        <w:pStyle w:val="BodyText"/>
      </w:pPr>
      <w:r w:rsidRPr="009A5AE1">
        <w:t>This unit applies to individuals who take personal responsibility and exercise autonomy in undertaking complex work. They analyse design and communicate solutions to sometimes complex problems.</w:t>
      </w:r>
    </w:p>
    <w:p w:rsidR="00000000" w:rsidRPr="009A5AE1" w:rsidP="00913129">
      <w:pPr>
        <w:pStyle w:val="BodyText"/>
      </w:pPr>
      <w:r w:rsidRPr="009A5AE1">
        <w:t>No occupational licensing, legislative or certification requirements are known to apply to this unit at the time of publication.</w:t>
      </w:r>
    </w:p>
    <w:p w:rsidR="00000000" w:rsidRPr="009A5AE1" w:rsidP="009A5AE1">
      <w:pPr>
        <w:pStyle w:val="Heading1"/>
      </w:pPr>
      <w:bookmarkStart w:id="3" w:name="O_893953"/>
      <w:bookmarkEnd w:id="3"/>
      <w:r w:rsidRPr="009A5AE1">
        <w:t>Pre-requisite Unit</w:t>
      </w:r>
    </w:p>
    <w:p w:rsidR="00000000" w:rsidRPr="009A5AE1" w:rsidP="00913129">
      <w:pPr>
        <w:pStyle w:val="BodyText"/>
      </w:pPr>
      <w:r w:rsidRPr="009A5AE1">
        <w:t>Nil.</w:t>
      </w:r>
    </w:p>
    <w:p w:rsidR="00000000" w:rsidRPr="009A5AE1" w:rsidP="009A5AE1">
      <w:pPr>
        <w:pStyle w:val="Heading1"/>
      </w:pPr>
      <w:bookmarkStart w:id="4" w:name="O_893955"/>
      <w:bookmarkEnd w:id="4"/>
      <w:r w:rsidRPr="009A5AE1">
        <w:t>Unit Sector</w:t>
      </w:r>
    </w:p>
    <w:p w:rsidR="00000000" w:rsidRPr="009A5AE1" w:rsidP="00913129">
      <w:pPr>
        <w:pStyle w:val="BodyText"/>
      </w:pPr>
      <w:r w:rsidRPr="009A5AE1">
        <w:t>Livestock (LSK)</w:t>
      </w:r>
    </w:p>
    <w:p w:rsidR="00000000" w:rsidRPr="009A5AE1" w:rsidP="009A5AE1">
      <w:pPr>
        <w:pStyle w:val="Heading1"/>
      </w:pPr>
      <w:bookmarkStart w:id="5" w:name="O_893956"/>
      <w:bookmarkEnd w:id="5"/>
      <w:r w:rsidRPr="009A5AE1">
        <w:t>Elements and Performance</w:t>
      </w:r>
      <w:r w:rsidRPr="009A5AE1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131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Performance criteria</w:t>
            </w:r>
          </w:p>
        </w:tc>
      </w:tr>
      <w:tr w:rsidTr="009131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BodyText"/>
              <w:rPr>
                <w:lang w:val="en-NZ"/>
              </w:rPr>
            </w:pPr>
            <w:r w:rsidRPr="009A5AE1">
              <w:t xml:space="preserve">Elements describe the </w:t>
            </w:r>
            <w:r w:rsidRPr="009A5AE1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BodyText"/>
              <w:rPr>
                <w:lang w:val="en-NZ"/>
              </w:rPr>
            </w:pPr>
            <w:r w:rsidRPr="009A5AE1">
              <w:t xml:space="preserve">Performance criteria describe the performance needed to demonstrate </w:t>
            </w:r>
            <w:r w:rsidRPr="009A5AE1">
              <w:t>achievement of the element.</w:t>
            </w:r>
          </w:p>
        </w:tc>
      </w:tr>
      <w:tr w:rsidTr="009131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List"/>
              <w:rPr>
                <w:lang w:val="en-NZ"/>
              </w:rPr>
            </w:pPr>
            <w:r w:rsidRPr="009A5AE1">
              <w:t>1.</w:t>
            </w:r>
            <w:r w:rsidRPr="009A5AE1">
              <w:tab/>
              <w:t>Determine sales characteristics and demand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E1" w:rsidP="009A5AE1">
            <w:pPr>
              <w:pStyle w:val="List"/>
            </w:pPr>
            <w:r w:rsidRPr="009A5AE1">
              <w:t>1.1</w:t>
            </w:r>
            <w:r w:rsidRPr="009A5AE1">
              <w:tab/>
            </w:r>
            <w:r w:rsidRPr="009A5AE1">
              <w:t>Identify potential purchasers and their purchasing requirements from available market information</w:t>
            </w:r>
          </w:p>
          <w:p w:rsidR="00000000" w:rsidRPr="009A5AE1" w:rsidP="009A5AE1">
            <w:pPr>
              <w:pStyle w:val="List"/>
            </w:pPr>
            <w:r w:rsidRPr="009A5AE1">
              <w:t>1.2</w:t>
            </w:r>
            <w:r w:rsidRPr="009A5AE1">
              <w:tab/>
              <w:t>Observe current and recent sales to monitor market trends and patterns</w:t>
            </w:r>
          </w:p>
          <w:p w:rsidR="00000000" w:rsidRPr="009A5AE1" w:rsidP="009A5AE1">
            <w:pPr>
              <w:pStyle w:val="List"/>
            </w:pPr>
            <w:r w:rsidRPr="009A5AE1">
              <w:t>1.3</w:t>
            </w:r>
            <w:r w:rsidRPr="009A5AE1">
              <w:tab/>
              <w:t>Monitor and review regulatory requirements for market entry to ensure quality a</w:t>
            </w:r>
            <w:r w:rsidRPr="009A5AE1">
              <w:t>ssurance and fitness for sale</w:t>
            </w:r>
          </w:p>
          <w:p w:rsidR="00000000" w:rsidP="009A5AE1">
            <w:pPr>
              <w:pStyle w:val="List"/>
              <w:rPr>
                <w:lang w:val="en-NZ"/>
              </w:rPr>
            </w:pPr>
            <w:r w:rsidRPr="009A5AE1">
              <w:t>1.4</w:t>
            </w:r>
            <w:r w:rsidRPr="009A5AE1">
              <w:tab/>
              <w:t xml:space="preserve">Determine ability to deliver product to meet market demand and requirements </w:t>
            </w:r>
          </w:p>
        </w:tc>
      </w:tr>
      <w:tr w:rsidTr="009131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List"/>
              <w:rPr>
                <w:lang w:val="en-NZ"/>
              </w:rPr>
            </w:pPr>
            <w:r w:rsidRPr="009A5AE1">
              <w:t>2.</w:t>
            </w:r>
            <w:r w:rsidRPr="009A5AE1">
              <w:tab/>
              <w:t>Sell product and arrange transport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E1" w:rsidP="009A5AE1">
            <w:pPr>
              <w:pStyle w:val="List"/>
            </w:pPr>
            <w:r w:rsidRPr="009A5AE1">
              <w:t>2.1</w:t>
            </w:r>
            <w:r w:rsidRPr="009A5AE1">
              <w:tab/>
              <w:t>Research sale logistics and incorporate into marketing strategy</w:t>
            </w:r>
          </w:p>
          <w:p w:rsidR="00000000" w:rsidRPr="009A5AE1" w:rsidP="009A5AE1">
            <w:pPr>
              <w:pStyle w:val="List"/>
            </w:pPr>
            <w:r w:rsidRPr="009A5AE1">
              <w:t>2.2</w:t>
            </w:r>
            <w:r w:rsidRPr="009A5AE1">
              <w:tab/>
              <w:t xml:space="preserve">Consult sale outlets about market </w:t>
            </w:r>
            <w:r w:rsidRPr="009A5AE1">
              <w:t>prospects and inform them of preferred sale method</w:t>
            </w:r>
          </w:p>
          <w:p w:rsidR="00000000" w:rsidRPr="009A5AE1" w:rsidP="009A5AE1">
            <w:pPr>
              <w:pStyle w:val="List"/>
            </w:pPr>
            <w:r w:rsidRPr="009A5AE1">
              <w:t>2.3</w:t>
            </w:r>
            <w:r w:rsidRPr="009A5AE1">
              <w:tab/>
              <w:t>Complete transport arrangements in time for sale, and prepare and organise facilities and product and documentation</w:t>
            </w:r>
          </w:p>
          <w:p w:rsidR="00000000" w:rsidRPr="009A5AE1" w:rsidP="009A5AE1">
            <w:pPr>
              <w:pStyle w:val="List"/>
            </w:pPr>
            <w:r w:rsidRPr="009A5AE1">
              <w:t>2.4</w:t>
            </w:r>
            <w:r w:rsidRPr="009A5AE1">
              <w:tab/>
              <w:t>Complete negotiations with agents, brokers and buyers</w:t>
            </w:r>
          </w:p>
          <w:p w:rsidR="00000000" w:rsidP="009A5AE1">
            <w:pPr>
              <w:pStyle w:val="List"/>
              <w:rPr>
                <w:lang w:val="en-NZ"/>
              </w:rPr>
            </w:pPr>
            <w:r w:rsidRPr="009A5AE1">
              <w:t>2.5</w:t>
            </w:r>
            <w:r w:rsidRPr="009A5AE1">
              <w:tab/>
              <w:t>Arrange and process pay</w:t>
            </w:r>
            <w:r w:rsidRPr="009A5AE1">
              <w:t xml:space="preserve">ments </w:t>
            </w:r>
          </w:p>
        </w:tc>
      </w:tr>
      <w:tr w:rsidTr="009131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List"/>
              <w:rPr>
                <w:lang w:val="en-NZ"/>
              </w:rPr>
            </w:pPr>
            <w:r w:rsidRPr="009A5AE1">
              <w:t>3.</w:t>
            </w:r>
            <w:r w:rsidRPr="009A5AE1">
              <w:tab/>
              <w:t>Assess sales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E1" w:rsidP="009A5AE1">
            <w:pPr>
              <w:pStyle w:val="List"/>
            </w:pPr>
            <w:r w:rsidRPr="009A5AE1">
              <w:t>3.1</w:t>
            </w:r>
            <w:r w:rsidRPr="009A5AE1">
              <w:tab/>
              <w:t>Obtain and analyse sales data to facilitate monitoring of performance against marketing plan and enterprise requirements</w:t>
            </w:r>
          </w:p>
          <w:p w:rsidR="00000000" w:rsidRPr="009A5AE1" w:rsidP="009A5AE1">
            <w:pPr>
              <w:pStyle w:val="List"/>
            </w:pPr>
            <w:r w:rsidRPr="009A5AE1">
              <w:t>3.2</w:t>
            </w:r>
            <w:r w:rsidRPr="009A5AE1">
              <w:tab/>
              <w:t xml:space="preserve">Analyse strengths and weaknesses of performance </w:t>
            </w:r>
          </w:p>
          <w:p w:rsidR="00000000" w:rsidRPr="009A5AE1" w:rsidP="009A5AE1">
            <w:pPr>
              <w:pStyle w:val="List"/>
            </w:pPr>
            <w:r w:rsidRPr="009A5AE1">
              <w:t>3.3</w:t>
            </w:r>
            <w:r w:rsidRPr="009A5AE1">
              <w:tab/>
            </w:r>
            <w:r w:rsidRPr="009A5AE1">
              <w:t>Review sales strategies to maximise future returns</w:t>
            </w:r>
          </w:p>
          <w:p w:rsidR="00000000" w:rsidRPr="009A5AE1" w:rsidP="009A5AE1">
            <w:pPr>
              <w:pStyle w:val="List"/>
            </w:pPr>
            <w:r w:rsidRPr="009A5AE1">
              <w:t>3.4</w:t>
            </w:r>
            <w:r w:rsidRPr="009A5AE1">
              <w:tab/>
              <w:t>Record data for future reference according to enterprise, industry and legislative requirements</w:t>
            </w:r>
          </w:p>
        </w:tc>
      </w:tr>
    </w:tbl>
    <w:p w:rsidR="00000000" w:rsidRPr="009A5AE1" w:rsidP="009A5AE1">
      <w:pPr>
        <w:pStyle w:val="BodyText"/>
      </w:pPr>
    </w:p>
    <w:p w:rsidR="00000000" w:rsidRPr="009A5AE1" w:rsidP="009A5AE1">
      <w:pPr>
        <w:pStyle w:val="AllowPageBreak"/>
      </w:pPr>
    </w:p>
    <w:p w:rsidR="00000000" w:rsidRPr="009A5AE1" w:rsidP="009A5AE1">
      <w:pPr>
        <w:pStyle w:val="Heading1"/>
      </w:pPr>
      <w:bookmarkStart w:id="6" w:name="O_893957"/>
      <w:bookmarkEnd w:id="6"/>
      <w:r w:rsidRPr="009A5AE1">
        <w:t>Foundation Skills</w:t>
      </w:r>
    </w:p>
    <w:p w:rsidR="00000000" w:rsidRPr="009A5AE1" w:rsidP="00913129">
      <w:pPr>
        <w:pStyle w:val="BodyText"/>
      </w:pPr>
      <w:r w:rsidRPr="009A5AE1">
        <w:t>Foundation Skills essential to performance are explicit in the perfo</w:t>
      </w:r>
      <w:r w:rsidRPr="009A5AE1">
        <w:t>rmance criteria of this unit of competency.</w:t>
      </w:r>
    </w:p>
    <w:p w:rsidR="00000000" w:rsidRPr="009A5AE1" w:rsidP="009A5AE1">
      <w:pPr>
        <w:pStyle w:val="Heading1"/>
      </w:pPr>
      <w:bookmarkStart w:id="7" w:name="O_893958"/>
      <w:bookmarkEnd w:id="7"/>
      <w:r w:rsidRPr="009A5AE1">
        <w:t>Range of Conditions</w:t>
      </w:r>
    </w:p>
    <w:p w:rsidR="00000000" w:rsidRPr="009A5AE1" w:rsidP="009A5AE1">
      <w:pPr>
        <w:pStyle w:val="Heading1"/>
      </w:pPr>
      <w:bookmarkStart w:id="8" w:name="O_893959"/>
      <w:bookmarkEnd w:id="8"/>
      <w:r w:rsidRPr="009A5AE1">
        <w:t>Unit Mapping Information</w:t>
      </w:r>
    </w:p>
    <w:p w:rsidR="00000000" w:rsidRPr="009A5AE1" w:rsidP="00913129">
      <w:pPr>
        <w:pStyle w:val="BodyText"/>
      </w:pPr>
      <w:r w:rsidRPr="009A5AE1">
        <w:t>This unit is equivalent to AHCLSK502A Arrange marketing of livestock</w:t>
      </w:r>
    </w:p>
    <w:p w:rsidR="00000000" w:rsidRPr="009A5AE1" w:rsidP="009A5AE1">
      <w:pPr>
        <w:pStyle w:val="Heading1"/>
      </w:pPr>
      <w:bookmarkStart w:id="9" w:name="O_893966"/>
      <w:bookmarkEnd w:id="9"/>
      <w:r w:rsidRPr="009A5AE1">
        <w:t>Links</w:t>
      </w:r>
    </w:p>
    <w:p w:rsidR="00000000" w:rsidRPr="009A5AE1" w:rsidP="00913129">
      <w:pPr>
        <w:pStyle w:val="BodyText"/>
      </w:pPr>
      <w:r w:rsidRPr="009A5AE1">
        <w:t>Companion Volume implementation guides are</w:t>
      </w:r>
      <w:r w:rsidRPr="009A5AE1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6B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AE1" w:rsidP="00913129">
      <w:pPr>
        <w:pStyle w:val="BodyText"/>
        <w:sectPr w:rsidSect="009A5A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AE1" w:rsidP="009A5AE1">
      <w:pPr>
        <w:pStyle w:val="SuperHeading"/>
      </w:pPr>
      <w:r w:rsidRPr="009A5AE1">
        <w:t>Assessment Requirements for AHCLSK502 Arrange marketing of livestock</w:t>
      </w:r>
    </w:p>
    <w:p w:rsidR="00000000" w:rsidRPr="009A5AE1" w:rsidP="009A5AE1">
      <w:pPr>
        <w:pStyle w:val="Heading1"/>
      </w:pPr>
      <w:bookmarkStart w:id="10" w:name="O_893961"/>
      <w:bookmarkEnd w:id="10"/>
      <w:r w:rsidRPr="009A5AE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A5AE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TableHeading"/>
              <w:rPr>
                <w:lang w:val="en-NZ"/>
              </w:rPr>
            </w:pPr>
            <w:r w:rsidRPr="009A5AE1">
              <w:t>Comments</w:t>
            </w:r>
          </w:p>
        </w:tc>
      </w:tr>
      <w:tr w:rsidTr="009A5AE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BodyText"/>
              <w:rPr>
                <w:lang w:val="en-NZ"/>
              </w:rPr>
            </w:pPr>
            <w:r w:rsidRPr="009A5AE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E1">
            <w:pPr>
              <w:pStyle w:val="BodyText"/>
              <w:rPr>
                <w:lang w:val="en-NZ"/>
              </w:rPr>
            </w:pPr>
            <w:r w:rsidRPr="009A5AE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E1" w:rsidP="009A5AE1">
            <w:pPr>
              <w:pStyle w:val="BodyText"/>
            </w:pPr>
            <w:r w:rsidRPr="009A5AE1">
              <w:t>Initial release</w:t>
            </w:r>
          </w:p>
        </w:tc>
      </w:tr>
    </w:tbl>
    <w:p w:rsidR="00000000" w:rsidRPr="009A5AE1" w:rsidP="009A5AE1">
      <w:pPr>
        <w:pStyle w:val="BodyText"/>
      </w:pPr>
    </w:p>
    <w:p w:rsidR="00000000" w:rsidRPr="009A5AE1" w:rsidP="009A5AE1">
      <w:pPr>
        <w:pStyle w:val="AllowPageBreak"/>
      </w:pPr>
    </w:p>
    <w:p w:rsidR="00000000" w:rsidRPr="009A5AE1" w:rsidP="009A5AE1">
      <w:pPr>
        <w:pStyle w:val="Heading1"/>
      </w:pPr>
      <w:bookmarkStart w:id="11" w:name="O_893962"/>
      <w:bookmarkEnd w:id="11"/>
      <w:r w:rsidRPr="009A5AE1">
        <w:t>Performance Evidence</w:t>
      </w:r>
    </w:p>
    <w:p w:rsidR="00000000" w:rsidRPr="009A5AE1" w:rsidP="00913129">
      <w:pPr>
        <w:pStyle w:val="BodyText"/>
      </w:pPr>
      <w:r w:rsidRPr="009A5AE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A5AE1" w:rsidP="00913129">
      <w:pPr>
        <w:pStyle w:val="BodyText"/>
      </w:pPr>
      <w:r w:rsidRPr="009A5AE1">
        <w:t>The candidate must provid</w:t>
      </w:r>
      <w:r w:rsidRPr="009A5AE1">
        <w:t>e evidence that they can:</w:t>
      </w:r>
    </w:p>
    <w:p w:rsidR="00000000" w:rsidRPr="009A5AE1" w:rsidP="009A5AE1">
      <w:pPr>
        <w:pStyle w:val="ListBullet"/>
      </w:pPr>
      <w:r w:rsidRPr="009A5AE1">
        <w:t xml:space="preserve">identify appropriate markets and sales opportunities </w:t>
      </w:r>
    </w:p>
    <w:p w:rsidR="00000000" w:rsidRPr="009A5AE1" w:rsidP="009A5AE1">
      <w:pPr>
        <w:pStyle w:val="ListBullet"/>
      </w:pPr>
      <w:r w:rsidRPr="009A5AE1">
        <w:t xml:space="preserve">calculate cost of production and target sale price </w:t>
      </w:r>
    </w:p>
    <w:p w:rsidR="00000000" w:rsidRPr="009A5AE1" w:rsidP="009A5AE1">
      <w:pPr>
        <w:pStyle w:val="ListBullet"/>
      </w:pPr>
      <w:r w:rsidRPr="009A5AE1">
        <w:t xml:space="preserve">select sales outlets </w:t>
      </w:r>
    </w:p>
    <w:p w:rsidR="00000000" w:rsidRPr="009A5AE1" w:rsidP="009A5AE1">
      <w:pPr>
        <w:pStyle w:val="ListBullet"/>
      </w:pPr>
      <w:r w:rsidRPr="009A5AE1">
        <w:t xml:space="preserve">select selling method and negotiate with brokers, sellers and agents </w:t>
      </w:r>
    </w:p>
    <w:p w:rsidR="00000000" w:rsidRPr="009A5AE1" w:rsidP="009A5AE1">
      <w:pPr>
        <w:pStyle w:val="ListBullet"/>
      </w:pPr>
      <w:r w:rsidRPr="009A5AE1">
        <w:t xml:space="preserve">prepare and implement marketing plan </w:t>
      </w:r>
    </w:p>
    <w:p w:rsidR="00000000" w:rsidRPr="009A5AE1" w:rsidP="009A5AE1">
      <w:pPr>
        <w:pStyle w:val="ListBullet"/>
      </w:pPr>
      <w:r w:rsidRPr="009A5AE1">
        <w:t xml:space="preserve">ensure that the product meets legislative and industry requirements for fitness for sale </w:t>
      </w:r>
    </w:p>
    <w:p w:rsidR="00000000" w:rsidRPr="009A5AE1" w:rsidP="009A5AE1">
      <w:pPr>
        <w:pStyle w:val="ListBullet"/>
      </w:pPr>
      <w:r w:rsidRPr="009A5AE1">
        <w:t>coordinate sales and transport logistics for livestock products</w:t>
      </w:r>
    </w:p>
    <w:p w:rsidR="00000000" w:rsidRPr="009A5AE1" w:rsidP="009A5AE1">
      <w:pPr>
        <w:pStyle w:val="ListBullet"/>
      </w:pPr>
      <w:r w:rsidRPr="009A5AE1">
        <w:t>analyse sales data and trends to maximise  future profit margins</w:t>
      </w:r>
    </w:p>
    <w:p w:rsidR="00000000" w:rsidRPr="009A5AE1" w:rsidP="009A5AE1">
      <w:pPr>
        <w:pStyle w:val="AllowPageBreak"/>
      </w:pPr>
    </w:p>
    <w:p w:rsidR="00000000" w:rsidRPr="009A5AE1" w:rsidP="009A5AE1">
      <w:pPr>
        <w:pStyle w:val="Heading1"/>
      </w:pPr>
      <w:bookmarkStart w:id="12" w:name="O_893963"/>
      <w:bookmarkEnd w:id="12"/>
      <w:r w:rsidRPr="009A5AE1">
        <w:t>Knowledge Evidence</w:t>
      </w:r>
    </w:p>
    <w:p w:rsidR="00000000" w:rsidRPr="009A5AE1" w:rsidP="00913129">
      <w:pPr>
        <w:pStyle w:val="BodyText"/>
      </w:pPr>
      <w:r w:rsidRPr="009A5AE1">
        <w:t>The candidate must demonstrate knowledge of:</w:t>
      </w:r>
    </w:p>
    <w:p w:rsidR="00000000" w:rsidRPr="009A5AE1" w:rsidP="009A5AE1">
      <w:pPr>
        <w:pStyle w:val="ListBullet"/>
      </w:pPr>
      <w:r w:rsidRPr="009A5AE1">
        <w:t>market specifications for the products produced</w:t>
      </w:r>
    </w:p>
    <w:p w:rsidR="00000000" w:rsidRPr="009A5AE1" w:rsidP="009A5AE1">
      <w:pPr>
        <w:pStyle w:val="ListBullet"/>
      </w:pPr>
      <w:r w:rsidRPr="009A5AE1">
        <w:t xml:space="preserve">quality assurance procedures and their implementation </w:t>
      </w:r>
    </w:p>
    <w:p w:rsidR="00000000" w:rsidRPr="009A5AE1" w:rsidP="009A5AE1">
      <w:pPr>
        <w:pStyle w:val="ListBullet"/>
      </w:pPr>
      <w:r w:rsidRPr="009A5AE1">
        <w:t xml:space="preserve">sales outlets </w:t>
      </w:r>
    </w:p>
    <w:p w:rsidR="00000000" w:rsidRPr="009A5AE1" w:rsidP="009A5AE1">
      <w:pPr>
        <w:pStyle w:val="ListBullet"/>
      </w:pPr>
      <w:r w:rsidRPr="009A5AE1">
        <w:t>current and alternate sale methods</w:t>
      </w:r>
    </w:p>
    <w:p w:rsidR="00000000" w:rsidRPr="009A5AE1" w:rsidP="009A5AE1">
      <w:pPr>
        <w:pStyle w:val="ListBullet"/>
      </w:pPr>
      <w:r w:rsidRPr="009A5AE1">
        <w:t>preparation of lives</w:t>
      </w:r>
      <w:r w:rsidRPr="009A5AE1">
        <w:t>tock and transportation systems</w:t>
      </w:r>
    </w:p>
    <w:p w:rsidR="00000000" w:rsidRPr="009A5AE1" w:rsidP="009A5AE1">
      <w:pPr>
        <w:pStyle w:val="ListBullet"/>
      </w:pPr>
      <w:r w:rsidRPr="009A5AE1">
        <w:t>price risk and sales strategies</w:t>
      </w:r>
    </w:p>
    <w:p w:rsidR="00000000" w:rsidRPr="009A5AE1" w:rsidP="009A5AE1">
      <w:pPr>
        <w:pStyle w:val="ListBullet"/>
      </w:pPr>
      <w:r w:rsidRPr="009A5AE1">
        <w:t>sales analysis</w:t>
      </w:r>
    </w:p>
    <w:p w:rsidR="00000000" w:rsidRPr="009A5AE1" w:rsidP="009A5AE1">
      <w:pPr>
        <w:pStyle w:val="ListBullet"/>
      </w:pPr>
      <w:r w:rsidRPr="009A5AE1">
        <w:t>enterprise and industry policies and codes of practice with regard to livestock sales transportation, recording and reporting requirements</w:t>
      </w:r>
    </w:p>
    <w:p w:rsidR="00000000" w:rsidRPr="009A5AE1" w:rsidP="009A5AE1">
      <w:pPr>
        <w:pStyle w:val="ListBullet"/>
      </w:pPr>
      <w:r w:rsidRPr="009A5AE1">
        <w:t>market access requirements -Minimum Re</w:t>
      </w:r>
      <w:r w:rsidRPr="009A5AE1">
        <w:t>sidue Levels (MRLs) and the variance between countries, withholding periods after treatment</w:t>
      </w:r>
    </w:p>
    <w:p w:rsidR="00000000" w:rsidRPr="009A5AE1" w:rsidP="009A5AE1">
      <w:pPr>
        <w:pStyle w:val="AllowPageBreak"/>
      </w:pPr>
    </w:p>
    <w:p w:rsidR="00000000" w:rsidRPr="009A5AE1" w:rsidP="009A5AE1">
      <w:pPr>
        <w:pStyle w:val="Heading1"/>
      </w:pPr>
      <w:bookmarkStart w:id="13" w:name="O_893964"/>
      <w:bookmarkEnd w:id="13"/>
      <w:r w:rsidRPr="009A5AE1">
        <w:t>Assessment Conditions</w:t>
      </w:r>
    </w:p>
    <w:p w:rsidR="00000000" w:rsidRPr="009A5AE1" w:rsidP="00913129">
      <w:pPr>
        <w:pStyle w:val="BodyText"/>
      </w:pPr>
      <w:r w:rsidRPr="009A5AE1">
        <w:t>Competency is to be assessed in the work place or workplace and simulated environments that accurately reflect performance in a real workplace setting.</w:t>
      </w:r>
    </w:p>
    <w:p w:rsidR="00000000" w:rsidRPr="009A5AE1" w:rsidP="00913129">
      <w:pPr>
        <w:pStyle w:val="BodyText"/>
      </w:pPr>
      <w:r w:rsidRPr="009A5AE1">
        <w:t>Assessors must satisfy current conditions for RTOs.</w:t>
      </w:r>
    </w:p>
    <w:p w:rsidR="00000000" w:rsidRPr="009A5AE1" w:rsidP="009A5AE1">
      <w:pPr>
        <w:pStyle w:val="Heading1"/>
      </w:pPr>
      <w:bookmarkStart w:id="14" w:name="O_893967"/>
      <w:bookmarkEnd w:id="14"/>
      <w:r w:rsidRPr="009A5AE1">
        <w:t>Links</w:t>
      </w:r>
    </w:p>
    <w:p w:rsidR="00000000" w:rsidRPr="009A5AE1" w:rsidP="00913129">
      <w:pPr>
        <w:pStyle w:val="BodyText"/>
      </w:pPr>
      <w:r w:rsidRPr="009A5AE1">
        <w:t>Companion Volume implementat</w:t>
      </w:r>
      <w:r w:rsidRPr="009A5AE1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6B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AE1" w:rsidP="009A5AE1"/>
    <w:sectPr w:rsidSect="009A5A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E1" w:rsidRPr="00913129" w:rsidP="00913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9" w:rsidP="009A5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129" w:rsidP="009A5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3129" w:rsidP="009A5A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E1" w:rsidP="009A5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3129">
      <w:t>Approved</w:t>
    </w:r>
    <w:r w:rsidR="009131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31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3129">
      <w:rPr>
        <w:noProof/>
      </w:rPr>
      <w:t>4</w:t>
    </w:r>
    <w:r>
      <w:rPr>
        <w:noProof/>
      </w:rPr>
      <w:fldChar w:fldCharType="end"/>
    </w:r>
  </w:p>
  <w:p w:rsidR="009A5AE1" w:rsidP="009A5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31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3129">
      <w:t>Skills Insight</w:t>
    </w:r>
    <w:r w:rsidR="00913129">
      <w:fldChar w:fldCharType="end"/>
    </w:r>
  </w:p>
  <w:p w:rsidR="009A5AE1" w:rsidP="009A5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AE1" w:rsidRPr="00913129" w:rsidP="00913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9" w:rsidRPr="002D2AF8" w:rsidP="009A5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AHCLSK502 Arrange marketing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3129" w:rsidP="009A5A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E1" w:rsidRPr="002D2AF8" w:rsidP="009A5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3129">
      <w:t>AHCLSK502 Arrange marketing of livestock</w:t>
    </w:r>
    <w:r w:rsidR="009131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3129">
      <w:rPr>
        <w:noProof/>
      </w:rPr>
      <w:t>2 March 2025</w:t>
    </w:r>
    <w:r>
      <w:fldChar w:fldCharType="end"/>
    </w:r>
  </w:p>
  <w:p w:rsidR="009A5AE1" w:rsidP="009A5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67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F0F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AE1"/>
  </w:style>
  <w:style w:type="character" w:customStyle="1" w:styleId="Heading1Char">
    <w:name w:val="Heading 1 Char"/>
    <w:basedOn w:val="DefaultParagraphFont"/>
    <w:link w:val="Heading1"/>
    <w:rsid w:val="009A5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A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A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A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5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5A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5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A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AE1"/>
    <w:rPr>
      <w:b/>
      <w:spacing w:val="0"/>
    </w:rPr>
  </w:style>
  <w:style w:type="paragraph" w:customStyle="1" w:styleId="SuperTitle">
    <w:name w:val="SuperTitle"/>
    <w:basedOn w:val="Title"/>
    <w:rsid w:val="009A5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A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AE1"/>
    <w:rPr>
      <w:i/>
    </w:rPr>
  </w:style>
  <w:style w:type="paragraph" w:styleId="Caption">
    <w:name w:val="caption"/>
    <w:basedOn w:val="BodyText"/>
    <w:next w:val="Normal"/>
    <w:qFormat/>
    <w:rsid w:val="009A5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AE1"/>
  </w:style>
  <w:style w:type="paragraph" w:styleId="TableofFigures">
    <w:name w:val="table of figures"/>
    <w:basedOn w:val="Normal"/>
    <w:next w:val="Normal"/>
    <w:semiHidden/>
    <w:rsid w:val="009A5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A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AE1"/>
    <w:rPr>
      <w:rFonts w:ascii="Wingdings" w:hAnsi="Wingdings"/>
    </w:rPr>
  </w:style>
  <w:style w:type="character" w:customStyle="1" w:styleId="HotSpot">
    <w:name w:val="HotSpot"/>
    <w:rsid w:val="009A5AE1"/>
    <w:rPr>
      <w:color w:val="0033CC"/>
      <w:u w:val="none"/>
    </w:rPr>
  </w:style>
  <w:style w:type="paragraph" w:customStyle="1" w:styleId="BodyTextRight">
    <w:name w:val="Body Text Right"/>
    <w:basedOn w:val="BodyText"/>
    <w:rsid w:val="009A5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A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AE1"/>
    <w:rPr>
      <w:sz w:val="32"/>
    </w:rPr>
  </w:style>
  <w:style w:type="paragraph" w:customStyle="1" w:styleId="HeadingProcedure">
    <w:name w:val="Heading Procedure"/>
    <w:basedOn w:val="HeadingBase"/>
    <w:next w:val="Normal"/>
    <w:rsid w:val="009A5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AE1"/>
    <w:pPr>
      <w:spacing w:before="60" w:after="60"/>
    </w:pPr>
  </w:style>
  <w:style w:type="paragraph" w:styleId="ListContinue">
    <w:name w:val="List Continue"/>
    <w:basedOn w:val="List"/>
    <w:rsid w:val="009A5AE1"/>
    <w:pPr>
      <w:ind w:firstLine="0"/>
    </w:pPr>
  </w:style>
  <w:style w:type="paragraph" w:customStyle="1" w:styleId="ListNote">
    <w:name w:val="List Note"/>
    <w:basedOn w:val="List"/>
    <w:rsid w:val="009A5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AE1"/>
    <w:rPr>
      <w:rFonts w:ascii="Courier New" w:hAnsi="Courier New"/>
    </w:rPr>
  </w:style>
  <w:style w:type="paragraph" w:customStyle="1" w:styleId="NoteBullet">
    <w:name w:val="Note Bullet"/>
    <w:basedOn w:val="Note"/>
    <w:rsid w:val="009A5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A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AE1"/>
    <w:rPr>
      <w:b/>
      <w:smallCaps/>
    </w:rPr>
  </w:style>
  <w:style w:type="paragraph" w:customStyle="1" w:styleId="TableListNumber">
    <w:name w:val="Table List Number"/>
    <w:basedOn w:val="ListNumber"/>
    <w:rsid w:val="009A5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AE1"/>
    <w:pPr>
      <w:numPr>
        <w:numId w:val="8"/>
      </w:numPr>
    </w:pPr>
  </w:style>
  <w:style w:type="paragraph" w:customStyle="1" w:styleId="ListAlpha2">
    <w:name w:val="List Alpha 2"/>
    <w:basedOn w:val="List2"/>
    <w:rsid w:val="009A5AE1"/>
    <w:pPr>
      <w:numPr>
        <w:numId w:val="7"/>
      </w:numPr>
    </w:pPr>
  </w:style>
  <w:style w:type="paragraph" w:styleId="List2">
    <w:name w:val="List 2"/>
    <w:basedOn w:val="BodyText"/>
    <w:rsid w:val="009A5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A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A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AE1"/>
    <w:pPr>
      <w:numPr>
        <w:numId w:val="3"/>
      </w:numPr>
    </w:pPr>
  </w:style>
  <w:style w:type="paragraph" w:styleId="ListContinue2">
    <w:name w:val="List Continue 2"/>
    <w:basedOn w:val="List2"/>
    <w:rsid w:val="009A5AE1"/>
    <w:pPr>
      <w:ind w:firstLine="0"/>
    </w:pPr>
  </w:style>
  <w:style w:type="paragraph" w:styleId="ListContinue3">
    <w:name w:val="List Continue 3"/>
    <w:basedOn w:val="List3"/>
    <w:rsid w:val="009A5AE1"/>
    <w:pPr>
      <w:ind w:left="1021" w:firstLine="0"/>
    </w:pPr>
  </w:style>
  <w:style w:type="paragraph" w:styleId="ListContinue4">
    <w:name w:val="List Continue 4"/>
    <w:basedOn w:val="List4"/>
    <w:rsid w:val="009A5AE1"/>
    <w:pPr>
      <w:ind w:firstLine="0"/>
    </w:pPr>
  </w:style>
  <w:style w:type="paragraph" w:styleId="ListContinue5">
    <w:name w:val="List Continue 5"/>
    <w:basedOn w:val="List5"/>
    <w:rsid w:val="009A5AE1"/>
    <w:pPr>
      <w:ind w:firstLine="0"/>
    </w:pPr>
  </w:style>
  <w:style w:type="paragraph" w:styleId="ListNumber3">
    <w:name w:val="List Number 3"/>
    <w:basedOn w:val="List3"/>
    <w:rsid w:val="009A5AE1"/>
    <w:pPr>
      <w:numPr>
        <w:numId w:val="4"/>
      </w:numPr>
    </w:pPr>
  </w:style>
  <w:style w:type="paragraph" w:styleId="ListNumber4">
    <w:name w:val="List Number 4"/>
    <w:basedOn w:val="List4"/>
    <w:rsid w:val="009A5AE1"/>
    <w:pPr>
      <w:numPr>
        <w:numId w:val="5"/>
      </w:numPr>
    </w:pPr>
  </w:style>
  <w:style w:type="paragraph" w:styleId="ListNumber5">
    <w:name w:val="List Number 5"/>
    <w:basedOn w:val="List5"/>
    <w:rsid w:val="009A5AE1"/>
    <w:pPr>
      <w:numPr>
        <w:numId w:val="6"/>
      </w:numPr>
    </w:pPr>
  </w:style>
  <w:style w:type="paragraph" w:styleId="BlockText">
    <w:name w:val="Block Text"/>
    <w:basedOn w:val="Normal"/>
    <w:rsid w:val="009A5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AE1"/>
    <w:rPr>
      <w:sz w:val="16"/>
      <w:vertAlign w:val="superscript"/>
    </w:rPr>
  </w:style>
  <w:style w:type="character" w:customStyle="1" w:styleId="Symbols">
    <w:name w:val="Symbols"/>
    <w:basedOn w:val="DefaultParagraphFont"/>
    <w:rsid w:val="009A5AE1"/>
    <w:rPr>
      <w:rFonts w:ascii="Symbol" w:hAnsi="Symbol"/>
    </w:rPr>
  </w:style>
  <w:style w:type="character" w:customStyle="1" w:styleId="MenuOptions">
    <w:name w:val="Menu Options"/>
    <w:basedOn w:val="DefaultParagraphFont"/>
    <w:rsid w:val="009A5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AE1"/>
    <w:rPr>
      <w:b/>
    </w:rPr>
  </w:style>
  <w:style w:type="character" w:customStyle="1" w:styleId="Underlined">
    <w:name w:val="Underlined"/>
    <w:basedOn w:val="DefaultParagraphFont"/>
    <w:rsid w:val="009A5AE1"/>
    <w:rPr>
      <w:u w:val="single"/>
    </w:rPr>
  </w:style>
  <w:style w:type="paragraph" w:customStyle="1" w:styleId="TableBodyTextRight">
    <w:name w:val="Table Body Text Right"/>
    <w:basedOn w:val="TableBodyText"/>
    <w:rsid w:val="009A5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AE1"/>
    <w:rPr>
      <w:sz w:val="18"/>
    </w:rPr>
  </w:style>
  <w:style w:type="paragraph" w:customStyle="1" w:styleId="BodySmallRight">
    <w:name w:val="Body Small Right"/>
    <w:basedOn w:val="BodyTextRight"/>
    <w:rsid w:val="009A5AE1"/>
    <w:rPr>
      <w:sz w:val="18"/>
      <w:szCs w:val="18"/>
    </w:rPr>
  </w:style>
  <w:style w:type="paragraph" w:customStyle="1" w:styleId="MarginEdition">
    <w:name w:val="Margin Edition"/>
    <w:basedOn w:val="MarginNote"/>
    <w:rsid w:val="009A5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AE1"/>
    <w:rPr>
      <w:sz w:val="2"/>
      <w:szCs w:val="2"/>
    </w:rPr>
  </w:style>
  <w:style w:type="character" w:customStyle="1" w:styleId="Small">
    <w:name w:val="Small"/>
    <w:basedOn w:val="DefaultParagraphFont"/>
    <w:rsid w:val="009A5AE1"/>
    <w:rPr>
      <w:sz w:val="16"/>
    </w:rPr>
  </w:style>
  <w:style w:type="paragraph" w:customStyle="1" w:styleId="WideTable">
    <w:name w:val="Wide Table"/>
    <w:basedOn w:val="Normal"/>
    <w:rsid w:val="009A5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AE1"/>
  </w:style>
  <w:style w:type="paragraph" w:styleId="Quote">
    <w:name w:val="Quote"/>
    <w:basedOn w:val="Heading1"/>
    <w:link w:val="QuoteChar"/>
    <w:qFormat/>
    <w:rsid w:val="009A5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AE1"/>
    <w:pPr>
      <w:pageBreakBefore/>
    </w:pPr>
  </w:style>
  <w:style w:type="paragraph" w:customStyle="1" w:styleId="Border">
    <w:name w:val="Border"/>
    <w:basedOn w:val="Normal"/>
    <w:qFormat/>
    <w:rsid w:val="009A5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AE1"/>
    <w:rPr>
      <w:u w:val="single"/>
    </w:rPr>
  </w:style>
  <w:style w:type="character" w:customStyle="1" w:styleId="BoldandItalics">
    <w:name w:val="Bold and Italics"/>
    <w:qFormat/>
    <w:rsid w:val="009A5AE1"/>
    <w:rPr>
      <w:b/>
      <w:i/>
      <w:u w:val="none"/>
    </w:rPr>
  </w:style>
  <w:style w:type="paragraph" w:styleId="BalloonText">
    <w:name w:val="Balloon Text"/>
    <w:basedOn w:val="Normal"/>
    <w:link w:val="BalloonTextChar"/>
    <w:rsid w:val="009A5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AE1"/>
    <w:pPr>
      <w:spacing w:before="0" w:after="0"/>
    </w:pPr>
  </w:style>
  <w:style w:type="paragraph" w:customStyle="1" w:styleId="BodyTextBold">
    <w:name w:val="Body Text Bold"/>
    <w:basedOn w:val="BodyText"/>
    <w:qFormat/>
    <w:rsid w:val="009A5AE1"/>
    <w:rPr>
      <w:b/>
    </w:rPr>
  </w:style>
  <w:style w:type="character" w:styleId="Hyperlink">
    <w:name w:val="Hyperlink"/>
    <w:basedOn w:val="DefaultParagraphFont"/>
    <w:uiPriority w:val="99"/>
    <w:unhideWhenUsed/>
    <w:rsid w:val="00913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4266</Characters>
  <Application>Microsoft Office Word</Application>
  <DocSecurity>0</DocSecurity>
  <Lines>147</Lines>
  <Paragraphs>100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AHCLSK502 Arrange marketing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