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D28" w:rsidP="00E20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AHCLSK432 Arrange transport for farm produce or livestock</w:t>
      </w:r>
      <w:r>
        <w:fldChar w:fldCharType="end"/>
      </w:r>
    </w:p>
    <w:p w:rsidR="00E20D28" w:rsidP="00E20D28">
      <w:pPr>
        <w:pStyle w:val="Version"/>
        <w:sectPr w:rsidSect="00625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C8A" w:rsidP="00625C8A">
      <w:pPr>
        <w:pStyle w:val="SuperHeading"/>
      </w:pPr>
      <w:r w:rsidRPr="00625C8A">
        <w:t>AHCLSK432 Arrange transport for farm produce or livestock</w:t>
      </w:r>
    </w:p>
    <w:p w:rsidR="00000000" w:rsidRPr="00625C8A" w:rsidP="00625C8A">
      <w:pPr>
        <w:pStyle w:val="Heading1"/>
      </w:pPr>
      <w:bookmarkStart w:id="1" w:name="O_1287488"/>
      <w:bookmarkEnd w:id="1"/>
      <w:r w:rsidRPr="00625C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Comments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This version released with AHC Agriculture, Horticulture and Conservation and Land Management Training Package Release 11.0.</w:t>
            </w:r>
          </w:p>
        </w:tc>
      </w:tr>
    </w:tbl>
    <w:p w:rsidR="00000000" w:rsidRPr="00625C8A" w:rsidP="00625C8A">
      <w:pPr>
        <w:pStyle w:val="BodyText"/>
      </w:pPr>
    </w:p>
    <w:p w:rsidR="00000000" w:rsidRPr="00625C8A" w:rsidP="00625C8A">
      <w:pPr>
        <w:pStyle w:val="AllowPageBreak"/>
      </w:pPr>
    </w:p>
    <w:p w:rsidR="00000000" w:rsidRPr="00625C8A" w:rsidP="00625C8A">
      <w:pPr>
        <w:pStyle w:val="Heading1"/>
      </w:pPr>
      <w:bookmarkStart w:id="2" w:name="O_1287489"/>
      <w:bookmarkEnd w:id="2"/>
      <w:r w:rsidRPr="00625C8A">
        <w:t>Application</w:t>
      </w:r>
    </w:p>
    <w:p w:rsidR="00000000" w:rsidRPr="00625C8A" w:rsidP="00E20D28">
      <w:pPr>
        <w:pStyle w:val="BodyText"/>
      </w:pPr>
      <w:r w:rsidRPr="00625C8A">
        <w:t>This unit of competency describ</w:t>
      </w:r>
      <w:r w:rsidRPr="00625C8A">
        <w:t>es the skills and knowledge required to arrange transport for farm produce or livestock.</w:t>
      </w:r>
    </w:p>
    <w:p w:rsidR="00000000" w:rsidRPr="00625C8A" w:rsidP="00E20D28">
      <w:pPr>
        <w:pStyle w:val="BodyText"/>
      </w:pPr>
      <w:r w:rsidRPr="00625C8A">
        <w:t xml:space="preserve">The unit applies to individuals who apply specialist skills and knowledge to arrange transport for farm produce or livestock. This includes applying and communicating </w:t>
      </w:r>
      <w:r w:rsidRPr="00625C8A">
        <w:t>non-routine technical solutions to predictable and unpredictable problems.</w:t>
      </w:r>
    </w:p>
    <w:p w:rsidR="00000000" w:rsidRPr="00625C8A" w:rsidP="00E20D28">
      <w:pPr>
        <w:pStyle w:val="BodyText"/>
      </w:pPr>
      <w:r w:rsidRPr="00625C8A">
        <w:t xml:space="preserve">All work must be carried out to comply with workplace procedures, according to state/territory health and safety regulations, legislation and standards that apply to the workplace, </w:t>
      </w:r>
      <w:r w:rsidRPr="00625C8A">
        <w:t>and animal welfare legislation, regulations, standards and guidelines, and sustainability and biosecurity practices.</w:t>
      </w:r>
    </w:p>
    <w:p w:rsidR="00000000" w:rsidRPr="00625C8A" w:rsidP="00E20D28">
      <w:pPr>
        <w:pStyle w:val="BodyText"/>
      </w:pPr>
      <w:r w:rsidRPr="00625C8A">
        <w:t>This unit applies to those whose job roles include arranging and coordinating the transport of farm produce, fodder or livestock.</w:t>
      </w:r>
    </w:p>
    <w:p w:rsidR="00000000" w:rsidRPr="00625C8A" w:rsidP="00E20D28">
      <w:pPr>
        <w:pStyle w:val="BodyText"/>
      </w:pPr>
      <w:r w:rsidRPr="00625C8A">
        <w:t>No licens</w:t>
      </w:r>
      <w:r w:rsidRPr="00625C8A">
        <w:t>ing, legislative or certification requirements apply to this unit at the time of publication.</w:t>
      </w:r>
    </w:p>
    <w:p w:rsidR="00000000" w:rsidRPr="00625C8A" w:rsidP="00625C8A">
      <w:pPr>
        <w:pStyle w:val="Heading1"/>
      </w:pPr>
      <w:bookmarkStart w:id="3" w:name="O_1287490"/>
      <w:bookmarkEnd w:id="3"/>
      <w:r w:rsidRPr="00625C8A">
        <w:t>Pre-requisite Unit</w:t>
      </w:r>
    </w:p>
    <w:p w:rsidR="00000000" w:rsidRPr="00625C8A" w:rsidP="00E20D28">
      <w:pPr>
        <w:pStyle w:val="BodyText"/>
      </w:pPr>
      <w:r w:rsidRPr="00625C8A">
        <w:t>Nil</w:t>
      </w:r>
    </w:p>
    <w:p w:rsidR="00000000" w:rsidRPr="00625C8A" w:rsidP="00625C8A">
      <w:pPr>
        <w:pStyle w:val="Heading1"/>
      </w:pPr>
      <w:bookmarkStart w:id="4" w:name="O_1287492"/>
      <w:bookmarkEnd w:id="4"/>
      <w:r w:rsidRPr="00625C8A">
        <w:t>Unit Sector</w:t>
      </w:r>
    </w:p>
    <w:p w:rsidR="00000000" w:rsidRPr="00625C8A" w:rsidP="00E20D28">
      <w:pPr>
        <w:pStyle w:val="BodyText"/>
      </w:pPr>
      <w:r w:rsidRPr="00625C8A">
        <w:t>Livestock (LSK)</w:t>
      </w:r>
    </w:p>
    <w:p w:rsidR="00000000" w:rsidRPr="00625C8A" w:rsidP="00625C8A">
      <w:pPr>
        <w:pStyle w:val="Heading1"/>
      </w:pPr>
      <w:bookmarkStart w:id="5" w:name="O_1287493"/>
      <w:bookmarkEnd w:id="5"/>
      <w:r w:rsidRPr="00625C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Performance Criteria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Performance criteria describe the performance needed to demonstrate achievement of the element.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 xml:space="preserve">1. Confirm transport </w:t>
            </w:r>
            <w:r w:rsidRPr="00625C8A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1.1 Confirm transport requirements according to workplace mar</w:t>
            </w:r>
            <w:r w:rsidRPr="00625C8A">
              <w:t xml:space="preserve">keting </w:t>
            </w:r>
            <w:r w:rsidRPr="00625C8A">
              <w:t>and production plans</w:t>
            </w:r>
          </w:p>
          <w:p w:rsidR="00000000" w:rsidRPr="00625C8A" w:rsidP="00625C8A">
            <w:pPr>
              <w:pStyle w:val="BodyText"/>
            </w:pPr>
            <w:r w:rsidRPr="00625C8A">
              <w:t>1.2 Confirm amount and type of farm produce and number of livestock to be transported, the pick-up or delivery requirements, and the route to be taken according to workplace instructions</w:t>
            </w:r>
          </w:p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 xml:space="preserve">1.3 Identify and comply with legislative </w:t>
            </w:r>
            <w:r w:rsidRPr="00625C8A">
              <w:t>requirements associated with the transport of farm produce or livestock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2. Prepare transport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2.1 Determine equipment, vehicles and resources required to transport farm produce or livestock, and arrange according to workplace requirements</w:t>
            </w:r>
          </w:p>
          <w:p w:rsidR="00000000" w:rsidRPr="00625C8A" w:rsidP="00625C8A">
            <w:pPr>
              <w:pStyle w:val="BodyText"/>
            </w:pPr>
            <w:r w:rsidRPr="00625C8A">
              <w:t>2.2 Identify, seek and obtain relevant authorisations, permits or animal identification requirements according to legislative requirements</w:t>
            </w:r>
          </w:p>
          <w:p w:rsidR="00000000" w:rsidRPr="00625C8A" w:rsidP="00625C8A">
            <w:pPr>
              <w:pStyle w:val="BodyText"/>
            </w:pPr>
            <w:r w:rsidRPr="00625C8A">
              <w:t>2.3 Document transport arrangements including pick-up and delivery details, and any requirement to unload livestock t</w:t>
            </w:r>
            <w:r w:rsidRPr="00625C8A">
              <w:t>o allow for spelling</w:t>
            </w:r>
          </w:p>
          <w:p w:rsidR="00000000" w:rsidRPr="00625C8A" w:rsidP="00625C8A">
            <w:pPr>
              <w:pStyle w:val="BodyText"/>
            </w:pPr>
            <w:r w:rsidRPr="00625C8A">
              <w:t>2.4 Document conditions to be maintained for produce, including separation for product integrity</w:t>
            </w:r>
          </w:p>
          <w:p w:rsidR="00000000" w:rsidRPr="00625C8A" w:rsidP="00625C8A">
            <w:pPr>
              <w:pStyle w:val="BodyText"/>
            </w:pPr>
            <w:r w:rsidRPr="00625C8A">
              <w:t>2.5 Negotiate compensation or penalties for damage to produce or livestock, or obtain transport insurance</w:t>
            </w:r>
          </w:p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2.6 Ensure plan complies with wo</w:t>
            </w:r>
            <w:r w:rsidRPr="00625C8A">
              <w:t>rkplace and legislative requirements for workplace health and safety, animal welfare and biosecurity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3. Source and select carrier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3.1 Source carriers to ascertain availability, terms and conditions according to transport and workplace requirements</w:t>
            </w:r>
          </w:p>
          <w:p w:rsidR="00000000" w:rsidRPr="00625C8A" w:rsidP="00625C8A">
            <w:pPr>
              <w:pStyle w:val="BodyText"/>
            </w:pPr>
            <w:r w:rsidRPr="00625C8A">
              <w:t>3.2 Con</w:t>
            </w:r>
            <w:r w:rsidRPr="00625C8A">
              <w:t>tact carriers who satisfy the transport requirements to negotiate suitable costs, terms and cartage conditions</w:t>
            </w:r>
          </w:p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3.3 Select carrier and confirm negotiations with an agreement and insurance arrangements prepared accordingly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4. Coordinate transport arrangemen</w:t>
            </w:r>
            <w:r w:rsidRPr="00625C8A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4.1 Ensure completion and accuracy of relevant documentation according to industry and legislative requirements</w:t>
            </w:r>
          </w:p>
          <w:p w:rsidR="00000000" w:rsidRPr="00625C8A" w:rsidP="00625C8A">
            <w:pPr>
              <w:pStyle w:val="BodyText"/>
            </w:pPr>
            <w:r w:rsidRPr="00625C8A">
              <w:t>4.2 Communicate regularly with operational staff and contractors to confirm clarity and understanding of arrangements</w:t>
            </w:r>
          </w:p>
          <w:p w:rsidR="00000000" w:rsidRPr="00625C8A" w:rsidP="00625C8A">
            <w:pPr>
              <w:pStyle w:val="BodyText"/>
            </w:pPr>
            <w:r w:rsidRPr="00625C8A">
              <w:t>4.3 Check and confirm sc</w:t>
            </w:r>
            <w:r w:rsidRPr="00625C8A">
              <w:t>heduling arrangements and preparation of farm produce or livestock in readiness for transportation with workplace personnel</w:t>
            </w:r>
          </w:p>
        </w:tc>
      </w:tr>
    </w:tbl>
    <w:p w:rsidR="00000000" w:rsidRPr="00625C8A" w:rsidP="00625C8A">
      <w:pPr>
        <w:pStyle w:val="BodyText"/>
      </w:pPr>
    </w:p>
    <w:p w:rsidR="00000000" w:rsidRPr="00625C8A" w:rsidP="00625C8A">
      <w:pPr>
        <w:pStyle w:val="AllowPageBreak"/>
      </w:pPr>
    </w:p>
    <w:p w:rsidR="00000000" w:rsidRPr="00625C8A" w:rsidP="00625C8A">
      <w:pPr>
        <w:pStyle w:val="Heading1"/>
      </w:pPr>
      <w:bookmarkStart w:id="6" w:name="O_1287494"/>
      <w:bookmarkEnd w:id="6"/>
      <w:r w:rsidRPr="00625C8A">
        <w:t>Foundation Skills</w:t>
      </w:r>
    </w:p>
    <w:p w:rsidR="00000000" w:rsidRPr="00E20D28" w:rsidP="00E20D28">
      <w:pPr>
        <w:pStyle w:val="BodyText"/>
        <w:rPr>
          <w:i/>
        </w:rPr>
      </w:pPr>
      <w:r w:rsidRPr="00E20D28">
        <w:rPr>
          <w:rStyle w:val="Emphasis"/>
        </w:rPr>
        <w:t>This section describes those language, literacy, numeracy and employment skills that are esse</w:t>
      </w:r>
      <w:r w:rsidRPr="00E20D28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Description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ListBullet"/>
              <w:rPr>
                <w:lang w:val="en-NZ"/>
              </w:rPr>
            </w:pPr>
            <w:r w:rsidRPr="00625C8A">
              <w:t>Identify and interpret textual and numerical information from a range of sources to identify relevant and key inf</w:t>
            </w:r>
            <w:r w:rsidRPr="00625C8A">
              <w:t>ormation about farm produce or livestock transport requirements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ListBullet"/>
            </w:pPr>
            <w:r w:rsidRPr="00625C8A">
              <w:t>Use clear language, accurate industry terminology and logical structure to prepare and record relevant authorisations, permits or animal identification documentation</w:t>
            </w:r>
          </w:p>
          <w:p w:rsidR="00000000" w:rsidP="00625C8A">
            <w:pPr>
              <w:pStyle w:val="ListBullet"/>
              <w:rPr>
                <w:lang w:val="en-NZ"/>
              </w:rPr>
            </w:pPr>
            <w:r w:rsidRPr="00625C8A">
              <w:t>Complete farm pr</w:t>
            </w:r>
            <w:r w:rsidRPr="00625C8A">
              <w:t>oduce or livestock transport agreement and insurance documentation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ListBullet"/>
            </w:pPr>
            <w:r w:rsidRPr="00625C8A">
              <w:t>Use clear language to identify and arrange transportation of farm produce or livestock</w:t>
            </w:r>
          </w:p>
          <w:p w:rsidR="00000000" w:rsidP="00625C8A">
            <w:pPr>
              <w:pStyle w:val="ListBullet"/>
              <w:rPr>
                <w:lang w:val="en-NZ"/>
              </w:rPr>
            </w:pPr>
            <w:r w:rsidRPr="00625C8A">
              <w:t>Participate in exchanges to respo</w:t>
            </w:r>
            <w:r w:rsidRPr="00625C8A">
              <w:t>nd to questions, clarify information and seek advice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ListBullet"/>
            </w:pPr>
            <w:r w:rsidRPr="00625C8A">
              <w:t>Calculate and record routine workplace data</w:t>
            </w:r>
          </w:p>
          <w:p w:rsidR="00000000" w:rsidRPr="00625C8A" w:rsidP="00625C8A">
            <w:pPr>
              <w:pStyle w:val="ListBullet"/>
            </w:pPr>
            <w:r w:rsidRPr="00625C8A">
              <w:t>Use basic mathematical processes of addition, subtraction, division, multiplication, percentages, decimal points and ratios</w:t>
            </w:r>
          </w:p>
        </w:tc>
      </w:tr>
    </w:tbl>
    <w:p w:rsidR="00000000" w:rsidRPr="00625C8A" w:rsidP="00625C8A">
      <w:pPr>
        <w:pStyle w:val="BodyText"/>
      </w:pPr>
    </w:p>
    <w:p w:rsidR="00000000" w:rsidRPr="00625C8A" w:rsidP="00625C8A">
      <w:pPr>
        <w:pStyle w:val="AllowPageBreak"/>
      </w:pPr>
    </w:p>
    <w:p w:rsidR="00000000" w:rsidRPr="00625C8A" w:rsidP="00625C8A">
      <w:pPr>
        <w:pStyle w:val="Heading1"/>
      </w:pPr>
      <w:bookmarkStart w:id="7" w:name="O_1287496"/>
      <w:bookmarkEnd w:id="7"/>
      <w:r w:rsidRPr="00625C8A">
        <w:t>Uni</w:t>
      </w:r>
      <w:r w:rsidRPr="00625C8A">
        <w:t>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Bold"/>
              <w:rPr>
                <w:lang w:val="en-NZ"/>
              </w:rPr>
            </w:pPr>
            <w:r w:rsidRPr="00625C8A">
              <w:t>Equivalence status</w:t>
            </w:r>
          </w:p>
        </w:tc>
      </w:tr>
      <w:tr w:rsidTr="00625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AHCLSK432 Arrange transport for farm produce 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AHCLSK414 Arrange transport for farm produce 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Minor changes to application</w:t>
            </w:r>
          </w:p>
          <w:p w:rsidR="00000000" w:rsidRPr="00625C8A" w:rsidP="00625C8A">
            <w:pPr>
              <w:pStyle w:val="BodyText"/>
            </w:pPr>
            <w:r w:rsidRPr="00625C8A">
              <w:t>Minor changes to elements and performance criteria</w:t>
            </w:r>
          </w:p>
          <w:p w:rsidR="00000000" w:rsidRPr="00625C8A" w:rsidP="00625C8A">
            <w:pPr>
              <w:pStyle w:val="BodyText"/>
            </w:pPr>
            <w:r w:rsidRPr="00625C8A">
              <w:t>Foundation skills added</w:t>
            </w:r>
          </w:p>
          <w:p w:rsidR="00000000" w:rsidP="00625C8A">
            <w:pPr>
              <w:pStyle w:val="BodyText"/>
              <w:rPr>
                <w:lang w:val="en-NZ"/>
              </w:rPr>
            </w:pPr>
            <w:r w:rsidRPr="00625C8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8A" w:rsidP="00625C8A">
            <w:pPr>
              <w:pStyle w:val="BodyText"/>
            </w:pPr>
            <w:r w:rsidRPr="00625C8A">
              <w:t>Equivalent</w:t>
            </w:r>
          </w:p>
        </w:tc>
      </w:tr>
    </w:tbl>
    <w:p w:rsidR="00000000" w:rsidRPr="00625C8A" w:rsidP="00625C8A">
      <w:pPr>
        <w:pStyle w:val="BodyText"/>
      </w:pPr>
    </w:p>
    <w:p w:rsidR="00000000" w:rsidRPr="00625C8A" w:rsidP="00625C8A">
      <w:pPr>
        <w:pStyle w:val="AllowPageBreak"/>
      </w:pPr>
    </w:p>
    <w:p w:rsidR="00000000" w:rsidRPr="00625C8A" w:rsidP="00625C8A">
      <w:pPr>
        <w:pStyle w:val="Heading1"/>
      </w:pPr>
      <w:bookmarkStart w:id="8" w:name="O_1287503"/>
      <w:bookmarkEnd w:id="8"/>
      <w:r w:rsidRPr="00625C8A">
        <w:t>Links</w:t>
      </w:r>
    </w:p>
    <w:p w:rsidR="00000000" w:rsidRPr="00625C8A" w:rsidP="00E20D28">
      <w:pPr>
        <w:pStyle w:val="BodyText"/>
      </w:pPr>
      <w:r w:rsidRPr="00625C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72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C8A" w:rsidP="00625C8A"/>
    <w:sectPr w:rsidSect="00625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8A" w:rsidRPr="00E20D28" w:rsidP="00E20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28" w:rsidP="00625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D28" w:rsidP="00625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D28" w:rsidP="00625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C8A" w:rsidRPr="00E20D28" w:rsidP="00E20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28" w:rsidRPr="002D2AF8" w:rsidP="00625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AHCLSK432 Arrange transport for farm produce 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0D28" w:rsidP="00625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86C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EB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C8A"/>
  </w:style>
  <w:style w:type="character" w:customStyle="1" w:styleId="Heading1Char">
    <w:name w:val="Heading 1 Char"/>
    <w:basedOn w:val="DefaultParagraphFont"/>
    <w:link w:val="Heading1"/>
    <w:rsid w:val="00625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C8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25C8A"/>
    <w:rPr>
      <w:i/>
    </w:rPr>
  </w:style>
  <w:style w:type="paragraph" w:customStyle="1" w:styleId="SuperHeading">
    <w:name w:val="SuperHeading"/>
    <w:basedOn w:val="Normal"/>
    <w:rsid w:val="00625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5C8A"/>
    <w:rPr>
      <w:b/>
    </w:rPr>
  </w:style>
  <w:style w:type="character" w:customStyle="1" w:styleId="Heading2Char">
    <w:name w:val="Heading 2 Char"/>
    <w:basedOn w:val="DefaultParagraphFont"/>
    <w:link w:val="Heading2"/>
    <w:rsid w:val="00625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C8A"/>
    <w:rPr>
      <w:b/>
      <w:spacing w:val="0"/>
    </w:rPr>
  </w:style>
  <w:style w:type="paragraph" w:customStyle="1" w:styleId="SuperTitle">
    <w:name w:val="SuperTitle"/>
    <w:basedOn w:val="Title"/>
    <w:rsid w:val="00625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C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C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5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C8A"/>
  </w:style>
  <w:style w:type="paragraph" w:styleId="TableofFigures">
    <w:name w:val="table of figures"/>
    <w:basedOn w:val="Normal"/>
    <w:next w:val="Normal"/>
    <w:semiHidden/>
    <w:rsid w:val="00625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C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C8A"/>
    <w:rPr>
      <w:rFonts w:ascii="Wingdings" w:hAnsi="Wingdings"/>
    </w:rPr>
  </w:style>
  <w:style w:type="paragraph" w:customStyle="1" w:styleId="TableHeading">
    <w:name w:val="Table Heading"/>
    <w:basedOn w:val="HeadingBase"/>
    <w:rsid w:val="00625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C8A"/>
    <w:rPr>
      <w:color w:val="0033CC"/>
      <w:u w:val="none"/>
    </w:rPr>
  </w:style>
  <w:style w:type="paragraph" w:customStyle="1" w:styleId="BodyTextRight">
    <w:name w:val="Body Text Right"/>
    <w:basedOn w:val="BodyText"/>
    <w:rsid w:val="00625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C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C8A"/>
    <w:rPr>
      <w:sz w:val="32"/>
    </w:rPr>
  </w:style>
  <w:style w:type="paragraph" w:customStyle="1" w:styleId="HeadingProcedure">
    <w:name w:val="Heading Procedure"/>
    <w:basedOn w:val="HeadingBase"/>
    <w:next w:val="Normal"/>
    <w:rsid w:val="00625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C8A"/>
    <w:pPr>
      <w:spacing w:before="60" w:after="60"/>
    </w:pPr>
  </w:style>
  <w:style w:type="paragraph" w:styleId="ListContinue">
    <w:name w:val="List Continue"/>
    <w:basedOn w:val="List"/>
    <w:rsid w:val="00625C8A"/>
    <w:pPr>
      <w:ind w:firstLine="0"/>
    </w:pPr>
  </w:style>
  <w:style w:type="paragraph" w:customStyle="1" w:styleId="ListNote">
    <w:name w:val="List Note"/>
    <w:basedOn w:val="List"/>
    <w:rsid w:val="00625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C8A"/>
    <w:rPr>
      <w:rFonts w:ascii="Courier New" w:hAnsi="Courier New"/>
    </w:rPr>
  </w:style>
  <w:style w:type="paragraph" w:customStyle="1" w:styleId="NoteBullet">
    <w:name w:val="Note Bullet"/>
    <w:basedOn w:val="Note"/>
    <w:rsid w:val="00625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C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C8A"/>
    <w:rPr>
      <w:b/>
      <w:smallCaps/>
    </w:rPr>
  </w:style>
  <w:style w:type="paragraph" w:customStyle="1" w:styleId="TableListNumber">
    <w:name w:val="Table List Number"/>
    <w:basedOn w:val="ListNumber"/>
    <w:rsid w:val="00625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C8A"/>
    <w:pPr>
      <w:numPr>
        <w:numId w:val="8"/>
      </w:numPr>
    </w:pPr>
  </w:style>
  <w:style w:type="paragraph" w:customStyle="1" w:styleId="ListAlpha2">
    <w:name w:val="List Alpha 2"/>
    <w:basedOn w:val="List2"/>
    <w:rsid w:val="00625C8A"/>
    <w:pPr>
      <w:numPr>
        <w:numId w:val="7"/>
      </w:numPr>
    </w:pPr>
  </w:style>
  <w:style w:type="paragraph" w:styleId="List2">
    <w:name w:val="List 2"/>
    <w:basedOn w:val="BodyText"/>
    <w:rsid w:val="00625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C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C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C8A"/>
    <w:pPr>
      <w:numPr>
        <w:numId w:val="3"/>
      </w:numPr>
    </w:pPr>
  </w:style>
  <w:style w:type="paragraph" w:styleId="ListContinue2">
    <w:name w:val="List Continue 2"/>
    <w:basedOn w:val="List2"/>
    <w:rsid w:val="00625C8A"/>
    <w:pPr>
      <w:ind w:firstLine="0"/>
    </w:pPr>
  </w:style>
  <w:style w:type="paragraph" w:styleId="ListContinue3">
    <w:name w:val="List Continue 3"/>
    <w:basedOn w:val="List3"/>
    <w:rsid w:val="00625C8A"/>
    <w:pPr>
      <w:ind w:left="1021" w:firstLine="0"/>
    </w:pPr>
  </w:style>
  <w:style w:type="paragraph" w:styleId="ListContinue4">
    <w:name w:val="List Continue 4"/>
    <w:basedOn w:val="List4"/>
    <w:rsid w:val="00625C8A"/>
    <w:pPr>
      <w:ind w:firstLine="0"/>
    </w:pPr>
  </w:style>
  <w:style w:type="paragraph" w:styleId="ListContinue5">
    <w:name w:val="List Continue 5"/>
    <w:basedOn w:val="List5"/>
    <w:rsid w:val="00625C8A"/>
    <w:pPr>
      <w:ind w:firstLine="0"/>
    </w:pPr>
  </w:style>
  <w:style w:type="paragraph" w:styleId="ListNumber3">
    <w:name w:val="List Number 3"/>
    <w:basedOn w:val="List3"/>
    <w:rsid w:val="00625C8A"/>
    <w:pPr>
      <w:numPr>
        <w:numId w:val="4"/>
      </w:numPr>
    </w:pPr>
  </w:style>
  <w:style w:type="paragraph" w:styleId="ListNumber4">
    <w:name w:val="List Number 4"/>
    <w:basedOn w:val="List4"/>
    <w:rsid w:val="00625C8A"/>
    <w:pPr>
      <w:numPr>
        <w:numId w:val="5"/>
      </w:numPr>
    </w:pPr>
  </w:style>
  <w:style w:type="paragraph" w:styleId="ListNumber5">
    <w:name w:val="List Number 5"/>
    <w:basedOn w:val="List5"/>
    <w:rsid w:val="00625C8A"/>
    <w:pPr>
      <w:numPr>
        <w:numId w:val="6"/>
      </w:numPr>
    </w:pPr>
  </w:style>
  <w:style w:type="paragraph" w:styleId="BlockText">
    <w:name w:val="Block Text"/>
    <w:basedOn w:val="Normal"/>
    <w:rsid w:val="00625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C8A"/>
    <w:rPr>
      <w:sz w:val="16"/>
      <w:vertAlign w:val="superscript"/>
    </w:rPr>
  </w:style>
  <w:style w:type="character" w:customStyle="1" w:styleId="Symbols">
    <w:name w:val="Symbols"/>
    <w:basedOn w:val="DefaultParagraphFont"/>
    <w:rsid w:val="00625C8A"/>
    <w:rPr>
      <w:rFonts w:ascii="Symbol" w:hAnsi="Symbol"/>
    </w:rPr>
  </w:style>
  <w:style w:type="character" w:customStyle="1" w:styleId="MenuOptions">
    <w:name w:val="Menu Options"/>
    <w:basedOn w:val="DefaultParagraphFont"/>
    <w:rsid w:val="00625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C8A"/>
    <w:rPr>
      <w:b/>
    </w:rPr>
  </w:style>
  <w:style w:type="character" w:customStyle="1" w:styleId="Underlined">
    <w:name w:val="Underlined"/>
    <w:basedOn w:val="DefaultParagraphFont"/>
    <w:rsid w:val="00625C8A"/>
    <w:rPr>
      <w:u w:val="single"/>
    </w:rPr>
  </w:style>
  <w:style w:type="paragraph" w:customStyle="1" w:styleId="TableBodyTextRight">
    <w:name w:val="Table Body Text Right"/>
    <w:basedOn w:val="TableBodyText"/>
    <w:rsid w:val="00625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C8A"/>
    <w:rPr>
      <w:sz w:val="18"/>
    </w:rPr>
  </w:style>
  <w:style w:type="paragraph" w:customStyle="1" w:styleId="BodySmallRight">
    <w:name w:val="Body Small Right"/>
    <w:basedOn w:val="BodyTextRight"/>
    <w:rsid w:val="00625C8A"/>
    <w:rPr>
      <w:sz w:val="18"/>
      <w:szCs w:val="18"/>
    </w:rPr>
  </w:style>
  <w:style w:type="paragraph" w:customStyle="1" w:styleId="MarginEdition">
    <w:name w:val="Margin Edition"/>
    <w:basedOn w:val="MarginNote"/>
    <w:rsid w:val="00625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C8A"/>
    <w:rPr>
      <w:sz w:val="2"/>
      <w:szCs w:val="2"/>
    </w:rPr>
  </w:style>
  <w:style w:type="character" w:customStyle="1" w:styleId="Small">
    <w:name w:val="Small"/>
    <w:basedOn w:val="DefaultParagraphFont"/>
    <w:rsid w:val="00625C8A"/>
    <w:rPr>
      <w:sz w:val="16"/>
    </w:rPr>
  </w:style>
  <w:style w:type="paragraph" w:customStyle="1" w:styleId="WideTable">
    <w:name w:val="Wide Table"/>
    <w:basedOn w:val="Normal"/>
    <w:rsid w:val="00625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C8A"/>
  </w:style>
  <w:style w:type="paragraph" w:styleId="Quote">
    <w:name w:val="Quote"/>
    <w:basedOn w:val="Heading1"/>
    <w:link w:val="QuoteChar"/>
    <w:qFormat/>
    <w:rsid w:val="00625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C8A"/>
    <w:pPr>
      <w:pageBreakBefore/>
    </w:pPr>
  </w:style>
  <w:style w:type="paragraph" w:customStyle="1" w:styleId="Border">
    <w:name w:val="Border"/>
    <w:basedOn w:val="Normal"/>
    <w:qFormat/>
    <w:rsid w:val="00625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C8A"/>
    <w:rPr>
      <w:u w:val="single"/>
    </w:rPr>
  </w:style>
  <w:style w:type="character" w:customStyle="1" w:styleId="BoldandItalics">
    <w:name w:val="Bold and Italics"/>
    <w:qFormat/>
    <w:rsid w:val="00625C8A"/>
    <w:rPr>
      <w:b/>
      <w:i/>
      <w:u w:val="none"/>
    </w:rPr>
  </w:style>
  <w:style w:type="paragraph" w:styleId="BalloonText">
    <w:name w:val="Balloon Text"/>
    <w:basedOn w:val="Normal"/>
    <w:link w:val="BalloonTextChar"/>
    <w:rsid w:val="00625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C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4548</Characters>
  <Application>Microsoft Office Word</Application>
  <DocSecurity>0</DocSecurity>
  <Lines>146</Lines>
  <Paragraphs>84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AHCLSK432 Arrange transport for farm produce 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