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537" w:rsidP="008A5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AHCLSK405 Implement intensive production systems</w:t>
      </w:r>
      <w:r>
        <w:fldChar w:fldCharType="end"/>
      </w:r>
    </w:p>
    <w:p w:rsidR="008A5537" w:rsidP="008A5537">
      <w:pPr>
        <w:pStyle w:val="Version"/>
        <w:sectPr w:rsidSect="00F85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A62" w:rsidP="00F85A62">
      <w:pPr>
        <w:pStyle w:val="SuperHeading"/>
      </w:pPr>
      <w:r w:rsidRPr="00F85A62">
        <w:t>AHCLSK405 Implement intensive production systems</w:t>
      </w:r>
    </w:p>
    <w:p w:rsidR="00000000" w:rsidRPr="00F85A62" w:rsidP="00F85A62">
      <w:pPr>
        <w:pStyle w:val="Heading1"/>
      </w:pPr>
      <w:bookmarkStart w:id="1" w:name="O_889856"/>
      <w:bookmarkEnd w:id="1"/>
      <w:r w:rsidRPr="00F85A6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85A6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TableHeading"/>
              <w:rPr>
                <w:lang w:val="en-NZ"/>
              </w:rPr>
            </w:pPr>
            <w:r w:rsidRPr="00F85A6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TableHeading"/>
              <w:rPr>
                <w:lang w:val="en-NZ"/>
              </w:rPr>
            </w:pPr>
            <w:r w:rsidRPr="00F85A6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TableHeading"/>
              <w:rPr>
                <w:lang w:val="en-NZ"/>
              </w:rPr>
            </w:pPr>
            <w:r w:rsidRPr="00F85A62">
              <w:t>Comments</w:t>
            </w:r>
          </w:p>
        </w:tc>
      </w:tr>
      <w:tr w:rsidTr="00F85A6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BodyText"/>
              <w:rPr>
                <w:lang w:val="en-NZ"/>
              </w:rPr>
            </w:pPr>
            <w:r w:rsidRPr="00F85A6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BodyText"/>
              <w:rPr>
                <w:lang w:val="en-NZ"/>
              </w:rPr>
            </w:pPr>
            <w:r w:rsidRPr="00F85A6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BodyText"/>
            </w:pPr>
            <w:r w:rsidRPr="00F85A62">
              <w:t>Initial release</w:t>
            </w:r>
          </w:p>
        </w:tc>
      </w:tr>
    </w:tbl>
    <w:p w:rsidR="00000000" w:rsidRPr="00F85A62" w:rsidP="00F85A62">
      <w:pPr>
        <w:pStyle w:val="BodyText"/>
      </w:pPr>
    </w:p>
    <w:p w:rsidR="00000000" w:rsidRPr="00F85A62" w:rsidP="00F85A62">
      <w:pPr>
        <w:pStyle w:val="AllowPageBreak"/>
      </w:pPr>
    </w:p>
    <w:p w:rsidR="00000000" w:rsidRPr="00F85A62" w:rsidP="00F85A62">
      <w:pPr>
        <w:pStyle w:val="Heading1"/>
      </w:pPr>
      <w:bookmarkStart w:id="2" w:name="O_889857"/>
      <w:bookmarkEnd w:id="2"/>
      <w:r w:rsidRPr="00F85A62">
        <w:t>Application</w:t>
      </w:r>
    </w:p>
    <w:p w:rsidR="00000000" w:rsidRPr="00F85A62" w:rsidP="008A5537">
      <w:pPr>
        <w:pStyle w:val="BodyText"/>
      </w:pPr>
      <w:r w:rsidRPr="00F85A62">
        <w:t>This unit of competency describes the skills and knowledge required to implement intensive production systems.</w:t>
      </w:r>
    </w:p>
    <w:p w:rsidR="00000000" w:rsidRPr="00F85A62" w:rsidP="008A5537">
      <w:pPr>
        <w:pStyle w:val="BodyText"/>
      </w:pPr>
      <w:r w:rsidRPr="00F85A62">
        <w:t>All work must be carri</w:t>
      </w:r>
      <w:r w:rsidRPr="00F85A62">
        <w:t>ed out to comply with workplace procedures, work health and safety, animal welfare and biosecurity legislation and codes of practice and sustainability practices.</w:t>
      </w:r>
    </w:p>
    <w:p w:rsidR="00000000" w:rsidRPr="00F85A62" w:rsidP="008A5537">
      <w:pPr>
        <w:pStyle w:val="BodyText"/>
      </w:pPr>
      <w:r w:rsidRPr="00F85A62">
        <w:t>This unit applies to individuals who take responsibility for their own work and for the qual</w:t>
      </w:r>
      <w:r w:rsidRPr="00F85A62">
        <w:t>ity of the work of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F85A62" w:rsidP="008A5537">
      <w:pPr>
        <w:pStyle w:val="BodyText"/>
      </w:pPr>
      <w:r w:rsidRPr="00F85A62">
        <w:t>No occup</w:t>
      </w:r>
      <w:r w:rsidRPr="00F85A62">
        <w:t>ational licensing, legislative or certification requirements are known to apply to this unit at the time of publication.</w:t>
      </w:r>
    </w:p>
    <w:p w:rsidR="00000000" w:rsidRPr="00F85A62" w:rsidP="00F85A62">
      <w:pPr>
        <w:pStyle w:val="Heading1"/>
      </w:pPr>
      <w:bookmarkStart w:id="3" w:name="O_889858"/>
      <w:bookmarkEnd w:id="3"/>
      <w:r w:rsidRPr="00F85A62">
        <w:t>Pre-requisite Unit</w:t>
      </w:r>
    </w:p>
    <w:p w:rsidR="00000000" w:rsidRPr="00F85A62" w:rsidP="008A5537">
      <w:pPr>
        <w:pStyle w:val="BodyText"/>
      </w:pPr>
      <w:r w:rsidRPr="00F85A62">
        <w:t>Nil.</w:t>
      </w:r>
    </w:p>
    <w:p w:rsidR="00000000" w:rsidRPr="00F85A62" w:rsidP="00F85A62">
      <w:pPr>
        <w:pStyle w:val="Heading1"/>
      </w:pPr>
      <w:bookmarkStart w:id="4" w:name="O_889860"/>
      <w:bookmarkEnd w:id="4"/>
      <w:r w:rsidRPr="00F85A62">
        <w:t>Unit Sector</w:t>
      </w:r>
    </w:p>
    <w:p w:rsidR="00000000" w:rsidRPr="00F85A62" w:rsidP="008A5537">
      <w:pPr>
        <w:pStyle w:val="BodyText"/>
      </w:pPr>
      <w:r w:rsidRPr="00F85A62">
        <w:t>Livestock (LSK)</w:t>
      </w:r>
    </w:p>
    <w:p w:rsidR="00000000" w:rsidRPr="00F85A62" w:rsidP="00F85A62">
      <w:pPr>
        <w:pStyle w:val="Heading1"/>
      </w:pPr>
      <w:bookmarkStart w:id="5" w:name="O_889861"/>
      <w:bookmarkEnd w:id="5"/>
      <w:r w:rsidRPr="00F85A6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TableHeading"/>
              <w:rPr>
                <w:lang w:val="en-NZ"/>
              </w:rPr>
            </w:pPr>
            <w:r w:rsidRPr="00F85A6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TableHeading"/>
              <w:rPr>
                <w:lang w:val="en-NZ"/>
              </w:rPr>
            </w:pPr>
            <w:r w:rsidRPr="00F85A62">
              <w:t>Performance criteria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BodyText"/>
              <w:rPr>
                <w:lang w:val="en-NZ"/>
              </w:rPr>
            </w:pPr>
            <w:r w:rsidRPr="00F85A6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BodyText"/>
              <w:rPr>
                <w:lang w:val="en-NZ"/>
              </w:rPr>
            </w:pPr>
            <w:r w:rsidRPr="00F85A62">
              <w:t>Performance criteria describe the performance needed to demonstrate achievement of the element.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List"/>
              <w:rPr>
                <w:lang w:val="en-NZ"/>
              </w:rPr>
            </w:pPr>
            <w:r w:rsidRPr="00F85A62">
              <w:t>1.</w:t>
            </w:r>
            <w:r w:rsidRPr="00F85A62">
              <w:tab/>
              <w:t xml:space="preserve">Prepare for production </w:t>
            </w:r>
            <w:r w:rsidRPr="00F85A62">
              <w:t>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List"/>
            </w:pPr>
            <w:r w:rsidRPr="00F85A62">
              <w:t>1.1</w:t>
            </w:r>
            <w:r w:rsidRPr="00F85A62">
              <w:tab/>
            </w:r>
            <w:r w:rsidRPr="00F85A62">
              <w:t xml:space="preserve">Identify and obtain documents within the enterprise that detail the </w:t>
            </w:r>
            <w:r w:rsidRPr="00F85A62">
              <w:t>requirements of the production program</w:t>
            </w:r>
          </w:p>
          <w:p w:rsidR="00000000" w:rsidRPr="00F85A62" w:rsidP="00F85A62">
            <w:pPr>
              <w:pStyle w:val="List"/>
            </w:pPr>
            <w:r w:rsidRPr="00F85A62">
              <w:t>1.2</w:t>
            </w:r>
            <w:r w:rsidRPr="00F85A62">
              <w:tab/>
              <w:t>Assess and calculate the resources required for the production operations from the product to be produced, the available timelines, the available</w:t>
            </w:r>
            <w:r w:rsidRPr="00F85A62">
              <w:t xml:space="preserve"> resources, and the types of housing and feeding infrastructure</w:t>
            </w:r>
          </w:p>
          <w:p w:rsidR="00000000" w:rsidRPr="00F85A62" w:rsidP="00F85A62">
            <w:pPr>
              <w:pStyle w:val="List"/>
            </w:pPr>
            <w:r w:rsidRPr="00F85A62">
              <w:t>1.3</w:t>
            </w:r>
            <w:r w:rsidRPr="00F85A62">
              <w:tab/>
              <w:t>Determine measurable indicators, specifications and targets based on the production program and type of housing and feeding infrastructure</w:t>
            </w:r>
          </w:p>
          <w:p w:rsidR="00000000" w:rsidRPr="00F85A62" w:rsidP="00F85A62">
            <w:pPr>
              <w:pStyle w:val="List"/>
            </w:pPr>
            <w:r w:rsidRPr="00F85A62">
              <w:t>1.4</w:t>
            </w:r>
            <w:r w:rsidRPr="00F85A62">
              <w:tab/>
              <w:t>Hold discussions with operational personnel a</w:t>
            </w:r>
            <w:r w:rsidRPr="00F85A62">
              <w:t>nd immediate management to discuss the production program</w:t>
            </w:r>
          </w:p>
          <w:p w:rsidR="00000000" w:rsidP="00F85A62">
            <w:pPr>
              <w:pStyle w:val="List"/>
              <w:rPr>
                <w:lang w:val="en-NZ"/>
              </w:rPr>
            </w:pPr>
            <w:r w:rsidRPr="00F85A62">
              <w:t>1.5</w:t>
            </w:r>
            <w:r w:rsidRPr="00F85A62">
              <w:tab/>
              <w:t>Identify, seek and obtain approvals that are required for the production operations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List"/>
              <w:rPr>
                <w:lang w:val="en-NZ"/>
              </w:rPr>
            </w:pPr>
            <w:r w:rsidRPr="00F85A62">
              <w:t>2.</w:t>
            </w:r>
            <w:r w:rsidRPr="00F85A62">
              <w:tab/>
              <w:t>Communicate production program and complete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List"/>
            </w:pPr>
            <w:r w:rsidRPr="00F85A62">
              <w:t>2.1</w:t>
            </w:r>
            <w:r w:rsidRPr="00F85A62">
              <w:tab/>
              <w:t>Co-ordinate, schedule and commun</w:t>
            </w:r>
            <w:r w:rsidRPr="00F85A62">
              <w:t>icate regularly with people, materials and equipment required for the operations according to the prepared plan to ensure smooth operation and progress</w:t>
            </w:r>
          </w:p>
          <w:p w:rsidR="00000000" w:rsidRPr="00F85A62" w:rsidP="00F85A62">
            <w:pPr>
              <w:pStyle w:val="List"/>
            </w:pPr>
            <w:r w:rsidRPr="00F85A62">
              <w:t>2.2</w:t>
            </w:r>
            <w:r w:rsidRPr="00F85A62">
              <w:tab/>
              <w:t>Identify work health and safety hazards, assess risks and take responsive action throughout the prod</w:t>
            </w:r>
            <w:r w:rsidRPr="00F85A62">
              <w:t>uction operations</w:t>
            </w:r>
          </w:p>
          <w:p w:rsidR="00000000" w:rsidRPr="00F85A62" w:rsidP="00F85A62">
            <w:pPr>
              <w:pStyle w:val="List"/>
            </w:pPr>
            <w:r w:rsidRPr="00F85A62">
              <w:t>2.3</w:t>
            </w:r>
            <w:r w:rsidRPr="00F85A62">
              <w:tab/>
              <w:t xml:space="preserve">Communicate clearly to operational personnel the procedures and tools to be used, personal protective equipment to be used/worn, types of records to be kept, work health and safety hazards that have been identified, and actions to be </w:t>
            </w:r>
            <w:r w:rsidRPr="00F85A62">
              <w:t>taken to mitigate the work health and safety risks, and seek confirmation of the communication from the operational personnel</w:t>
            </w:r>
          </w:p>
          <w:p w:rsidR="00000000" w:rsidRPr="00F85A62" w:rsidP="00F85A62">
            <w:pPr>
              <w:pStyle w:val="List"/>
            </w:pPr>
            <w:r w:rsidRPr="00F85A62">
              <w:t>2.4</w:t>
            </w:r>
            <w:r w:rsidRPr="00F85A62">
              <w:tab/>
              <w:t xml:space="preserve">Promptly and accurately complete documentation and records  </w:t>
            </w:r>
          </w:p>
          <w:p w:rsidR="00000000" w:rsidP="00F85A62">
            <w:pPr>
              <w:pStyle w:val="List"/>
              <w:rPr>
                <w:lang w:val="en-NZ"/>
              </w:rPr>
            </w:pPr>
            <w:r w:rsidRPr="00F85A62">
              <w:t>2.5</w:t>
            </w:r>
            <w:r w:rsidRPr="00F85A62">
              <w:tab/>
              <w:t>Provide advice to operational staff and contractors during th</w:t>
            </w:r>
            <w:r w:rsidRPr="00F85A62">
              <w:t xml:space="preserve">e production operations when requested, or when the need arises 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List"/>
              <w:rPr>
                <w:lang w:val="en-NZ"/>
              </w:rPr>
            </w:pPr>
            <w:r w:rsidRPr="00F85A62">
              <w:t>3.</w:t>
            </w:r>
            <w:r w:rsidRPr="00F85A62">
              <w:tab/>
              <w:t>Manage livestock and production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List"/>
            </w:pPr>
            <w:r w:rsidRPr="00F85A62">
              <w:t>3.1</w:t>
            </w:r>
            <w:r w:rsidRPr="00F85A62">
              <w:tab/>
              <w:t xml:space="preserve">Monitor herd/flock regularly for signs of ill health or injuries and record and report observations </w:t>
            </w:r>
          </w:p>
          <w:p w:rsidR="00000000" w:rsidRPr="00F85A62" w:rsidP="00F85A62">
            <w:pPr>
              <w:pStyle w:val="List"/>
            </w:pPr>
            <w:r w:rsidRPr="00F85A62">
              <w:t>3.2</w:t>
            </w:r>
            <w:r w:rsidRPr="00F85A62">
              <w:tab/>
            </w:r>
            <w:r w:rsidRPr="00F85A62">
              <w:t>Monitor housing and feeding infrastructure regularly for signs of damage, wear and tear, and record and report observations</w:t>
            </w:r>
          </w:p>
          <w:p w:rsidR="00000000" w:rsidRPr="00F85A62" w:rsidP="00F85A62">
            <w:pPr>
              <w:pStyle w:val="List"/>
            </w:pPr>
            <w:r w:rsidRPr="00F85A62">
              <w:t>3.3</w:t>
            </w:r>
            <w:r w:rsidRPr="00F85A62">
              <w:tab/>
              <w:t>Supervise examination of dead livestock for evidence of disease through correct post-mortem techniques and seek veterinary advic</w:t>
            </w:r>
            <w:r w:rsidRPr="00F85A62">
              <w:t>e if required</w:t>
            </w:r>
          </w:p>
          <w:p w:rsidR="00000000" w:rsidRPr="00F85A62" w:rsidP="00F85A62">
            <w:pPr>
              <w:pStyle w:val="List"/>
            </w:pPr>
            <w:r w:rsidRPr="00F85A62">
              <w:t>3.4</w:t>
            </w:r>
            <w:r w:rsidRPr="00F85A62">
              <w:tab/>
              <w:t>Assess and evaluate disease status of livestock, notify or report to appropriate personnel and seek veterinary assistance if required</w:t>
            </w:r>
          </w:p>
          <w:p w:rsidR="00000000" w:rsidRPr="00F85A62" w:rsidP="00F85A62">
            <w:pPr>
              <w:pStyle w:val="List"/>
            </w:pPr>
            <w:r w:rsidRPr="00F85A62">
              <w:t>3.5</w:t>
            </w:r>
            <w:r w:rsidRPr="00F85A62">
              <w:tab/>
              <w:t>Monitor components of quarantine procedures regularly to ensure compliance with regulatory and indus</w:t>
            </w:r>
            <w:r w:rsidRPr="00F85A62">
              <w:t>try standards</w:t>
            </w:r>
          </w:p>
          <w:p w:rsidR="00000000" w:rsidP="00F85A62">
            <w:pPr>
              <w:pStyle w:val="List"/>
              <w:rPr>
                <w:lang w:val="en-NZ"/>
              </w:rPr>
            </w:pPr>
            <w:r w:rsidRPr="00F85A62">
              <w:t>3.6</w:t>
            </w:r>
            <w:r w:rsidRPr="00F85A62">
              <w:tab/>
              <w:t>Monitor and adjust aspects of the production system environment in line with the production program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List"/>
              <w:rPr>
                <w:lang w:val="en-NZ"/>
              </w:rPr>
            </w:pPr>
            <w:r w:rsidRPr="00F85A62">
              <w:t>4.</w:t>
            </w:r>
            <w:r w:rsidRPr="00F85A62">
              <w:tab/>
              <w:t xml:space="preserve">Manage effluent and waste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List"/>
            </w:pPr>
            <w:r w:rsidRPr="00F85A62">
              <w:t>4.1</w:t>
            </w:r>
            <w:r w:rsidRPr="00F85A62">
              <w:tab/>
              <w:t>Monitor effluent storage and disposal systems according to production program and manufacturer instruct</w:t>
            </w:r>
            <w:r w:rsidRPr="00F85A62">
              <w:t>ions</w:t>
            </w:r>
          </w:p>
          <w:p w:rsidR="00000000" w:rsidRPr="00F85A62" w:rsidP="00F85A62">
            <w:pPr>
              <w:pStyle w:val="List"/>
            </w:pPr>
            <w:r w:rsidRPr="00F85A62">
              <w:t>4.2</w:t>
            </w:r>
            <w:r w:rsidRPr="00F85A62">
              <w:tab/>
              <w:t xml:space="preserve">Calculate, monitor and document volume and type of effluent </w:t>
            </w:r>
          </w:p>
          <w:p w:rsidR="00000000" w:rsidRPr="00F85A62" w:rsidP="00F85A62">
            <w:pPr>
              <w:pStyle w:val="List"/>
            </w:pPr>
            <w:r w:rsidRPr="00F85A62">
              <w:t>4.3</w:t>
            </w:r>
            <w:r w:rsidRPr="00F85A62">
              <w:tab/>
              <w:t>Monitor the removal of all waste and debris from the production environment</w:t>
            </w:r>
          </w:p>
          <w:p w:rsidR="00000000" w:rsidRPr="00F85A62" w:rsidP="00F85A62">
            <w:pPr>
              <w:pStyle w:val="List"/>
            </w:pPr>
            <w:r w:rsidRPr="00F85A62">
              <w:t>4.4</w:t>
            </w:r>
            <w:r w:rsidRPr="00F85A62">
              <w:tab/>
              <w:t>Carry out ongoing production environment maintenance program throughout all seasons</w:t>
            </w:r>
          </w:p>
          <w:p w:rsidR="00000000" w:rsidP="00F85A62">
            <w:pPr>
              <w:pStyle w:val="List"/>
              <w:rPr>
                <w:lang w:val="en-NZ"/>
              </w:rPr>
            </w:pPr>
            <w:r w:rsidRPr="00F85A62">
              <w:t>4.5</w:t>
            </w:r>
            <w:r w:rsidRPr="00F85A62">
              <w:tab/>
              <w:t>Monitor and re</w:t>
            </w:r>
            <w:r w:rsidRPr="00F85A62">
              <w:t>port on the regulatory and legislative requirements associated with the production program</w:t>
            </w:r>
          </w:p>
        </w:tc>
      </w:tr>
      <w:tr w:rsidTr="008A55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62">
            <w:pPr>
              <w:pStyle w:val="List"/>
              <w:rPr>
                <w:lang w:val="en-NZ"/>
              </w:rPr>
            </w:pPr>
            <w:r w:rsidRPr="00F85A62">
              <w:t>5.</w:t>
            </w:r>
            <w:r w:rsidRPr="00F85A62">
              <w:tab/>
              <w:t>Monitor and adjust production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62" w:rsidP="00F85A62">
            <w:pPr>
              <w:pStyle w:val="List"/>
            </w:pPr>
            <w:r w:rsidRPr="00F85A62">
              <w:t>5.1</w:t>
            </w:r>
            <w:r w:rsidRPr="00F85A62">
              <w:tab/>
              <w:t>Ensure monitoring of components specified in the production plan is adhered to</w:t>
            </w:r>
          </w:p>
          <w:p w:rsidR="00000000" w:rsidRPr="00F85A62" w:rsidP="00F85A62">
            <w:pPr>
              <w:pStyle w:val="List"/>
            </w:pPr>
            <w:r w:rsidRPr="00F85A62">
              <w:t>5.2</w:t>
            </w:r>
            <w:r w:rsidRPr="00F85A62">
              <w:tab/>
              <w:t>Make checks to ensure that work h</w:t>
            </w:r>
            <w:r w:rsidRPr="00F85A62">
              <w:t>ealth and safety requirements are being observed and followed</w:t>
            </w:r>
          </w:p>
          <w:p w:rsidR="00000000" w:rsidRPr="00F85A62" w:rsidP="00F85A62">
            <w:pPr>
              <w:pStyle w:val="List"/>
            </w:pPr>
            <w:r w:rsidRPr="00F85A62">
              <w:t>5.3</w:t>
            </w:r>
            <w:r w:rsidRPr="00F85A62">
              <w:tab/>
              <w:t>Make checks to ensure that environment regulatory requirements are being observed and followed</w:t>
            </w:r>
          </w:p>
          <w:p w:rsidR="00000000" w:rsidRPr="00F85A62" w:rsidP="00F85A62">
            <w:pPr>
              <w:pStyle w:val="List"/>
            </w:pPr>
            <w:r w:rsidRPr="00F85A62">
              <w:t>5.4</w:t>
            </w:r>
            <w:r w:rsidRPr="00F85A62">
              <w:tab/>
              <w:t>Communicate with operational staff and contractors regularly to ensure smooth operation and</w:t>
            </w:r>
            <w:r w:rsidRPr="00F85A62">
              <w:t xml:space="preserve"> progress</w:t>
            </w:r>
          </w:p>
          <w:p w:rsidR="00000000" w:rsidRPr="00F85A62" w:rsidP="00F85A62">
            <w:pPr>
              <w:pStyle w:val="List"/>
            </w:pPr>
            <w:r w:rsidRPr="00F85A62">
              <w:t>5.5</w:t>
            </w:r>
            <w:r w:rsidRPr="00F85A62">
              <w:tab/>
              <w:t>Make checks to ensure that all documentation and records required by regulatory agencies, industry and enterprise are completed clearly, promptly and accurately</w:t>
            </w:r>
          </w:p>
          <w:p w:rsidR="00000000" w:rsidRPr="00F85A62" w:rsidP="00F85A62">
            <w:pPr>
              <w:pStyle w:val="List"/>
            </w:pPr>
            <w:r w:rsidRPr="00F85A62">
              <w:t>5.6</w:t>
            </w:r>
            <w:r w:rsidRPr="00F85A62">
              <w:tab/>
              <w:t>Take corrective action promptly when required</w:t>
            </w:r>
          </w:p>
          <w:p w:rsidR="00000000" w:rsidRPr="00F85A62" w:rsidP="00F85A62">
            <w:pPr>
              <w:pStyle w:val="List"/>
            </w:pPr>
            <w:r w:rsidRPr="00F85A62">
              <w:t>5.7</w:t>
            </w:r>
            <w:r w:rsidRPr="00F85A62">
              <w:tab/>
              <w:t>Collate and store documenta</w:t>
            </w:r>
            <w:r w:rsidRPr="00F85A62">
              <w:t>tion and records appropriately</w:t>
            </w:r>
          </w:p>
          <w:p w:rsidR="00000000" w:rsidRPr="00F85A62" w:rsidP="00F85A62">
            <w:pPr>
              <w:pStyle w:val="List"/>
            </w:pPr>
            <w:r w:rsidRPr="00F85A62">
              <w:t>5.8</w:t>
            </w:r>
            <w:r w:rsidRPr="00F85A62">
              <w:tab/>
              <w:t>Prepare recommendations for future production programs based on the conduct of the operations, the data collected and the discussions with enterprise staff and contractors</w:t>
            </w:r>
          </w:p>
          <w:p w:rsidR="00000000" w:rsidRPr="00F85A62" w:rsidP="00F85A62">
            <w:pPr>
              <w:pStyle w:val="List"/>
            </w:pPr>
            <w:r w:rsidRPr="00F85A62">
              <w:t>5.9</w:t>
            </w:r>
            <w:r w:rsidRPr="00F85A62">
              <w:tab/>
            </w:r>
            <w:r w:rsidRPr="00F85A62">
              <w:t>Report on the progress and key aspects of the production operations and throughput to enterprise</w:t>
            </w:r>
          </w:p>
        </w:tc>
      </w:tr>
    </w:tbl>
    <w:p w:rsidR="00000000" w:rsidRPr="00F85A62" w:rsidP="00F85A62">
      <w:pPr>
        <w:pStyle w:val="BodyText"/>
      </w:pPr>
    </w:p>
    <w:p w:rsidR="00000000" w:rsidRPr="00F85A62" w:rsidP="00F85A62">
      <w:pPr>
        <w:pStyle w:val="AllowPageBreak"/>
      </w:pPr>
    </w:p>
    <w:p w:rsidR="00000000" w:rsidRPr="00F85A62" w:rsidP="00F85A62">
      <w:pPr>
        <w:pStyle w:val="Heading1"/>
      </w:pPr>
      <w:bookmarkStart w:id="6" w:name="O_889862"/>
      <w:bookmarkEnd w:id="6"/>
      <w:r w:rsidRPr="00F85A62">
        <w:t>Foundation Skills</w:t>
      </w:r>
    </w:p>
    <w:p w:rsidR="00000000" w:rsidRPr="00F85A62" w:rsidP="008A5537">
      <w:pPr>
        <w:pStyle w:val="BodyText"/>
      </w:pPr>
      <w:r w:rsidRPr="00F85A62">
        <w:t>Foundation Skills essential to performance are explicit in the performance criteria of this unit of competency.</w:t>
      </w:r>
    </w:p>
    <w:p w:rsidR="00000000" w:rsidRPr="00F85A62" w:rsidP="00F85A62">
      <w:pPr>
        <w:pStyle w:val="Heading1"/>
      </w:pPr>
      <w:bookmarkStart w:id="7" w:name="O_889863"/>
      <w:bookmarkEnd w:id="7"/>
      <w:r w:rsidRPr="00F85A62">
        <w:t>Range of Conditions</w:t>
      </w:r>
    </w:p>
    <w:p w:rsidR="00000000" w:rsidRPr="00F85A62" w:rsidP="00F85A62">
      <w:pPr>
        <w:pStyle w:val="Heading1"/>
      </w:pPr>
      <w:bookmarkStart w:id="8" w:name="O_889864"/>
      <w:bookmarkEnd w:id="8"/>
      <w:r w:rsidRPr="00F85A62">
        <w:t>Unit Mapping Information</w:t>
      </w:r>
    </w:p>
    <w:p w:rsidR="00000000" w:rsidRPr="00F85A62" w:rsidP="008A5537">
      <w:pPr>
        <w:pStyle w:val="BodyText"/>
      </w:pPr>
      <w:r w:rsidRPr="00F85A62">
        <w:t>This unit is equivalent to AHCLSK405A Implement intensive production systems</w:t>
      </w:r>
    </w:p>
    <w:p w:rsidR="00000000" w:rsidRPr="00F85A62" w:rsidP="00F85A62">
      <w:pPr>
        <w:pStyle w:val="Heading1"/>
      </w:pPr>
      <w:bookmarkStart w:id="9" w:name="O_889871"/>
      <w:bookmarkEnd w:id="9"/>
      <w:r w:rsidRPr="00F85A62">
        <w:t>Links</w:t>
      </w:r>
    </w:p>
    <w:p w:rsidR="00000000" w:rsidRPr="00F85A62" w:rsidP="008A5537">
      <w:pPr>
        <w:pStyle w:val="BodyText"/>
      </w:pPr>
      <w:r w:rsidRPr="00F85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6E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5A62" w:rsidP="00F85A62"/>
    <w:sectPr w:rsidSect="00F85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62" w:rsidRPr="008A5537" w:rsidP="008A5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37" w:rsidP="00F85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537" w:rsidP="00F85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537" w:rsidP="00F85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A62" w:rsidRPr="008A5537" w:rsidP="008A5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37" w:rsidRPr="002D2AF8" w:rsidP="00F85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A5537" w:rsidP="00F85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A62"/>
  </w:style>
  <w:style w:type="character" w:customStyle="1" w:styleId="Heading1Char">
    <w:name w:val="Heading 1 Char"/>
    <w:basedOn w:val="DefaultParagraphFont"/>
    <w:link w:val="Heading1"/>
    <w:rsid w:val="00F85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A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5A6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85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5A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5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A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85A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5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A62"/>
    <w:rPr>
      <w:b/>
      <w:spacing w:val="0"/>
    </w:rPr>
  </w:style>
  <w:style w:type="paragraph" w:customStyle="1" w:styleId="SuperTitle">
    <w:name w:val="SuperTitle"/>
    <w:basedOn w:val="Title"/>
    <w:rsid w:val="00F85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A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A62"/>
    <w:rPr>
      <w:i/>
    </w:rPr>
  </w:style>
  <w:style w:type="paragraph" w:styleId="Caption">
    <w:name w:val="caption"/>
    <w:basedOn w:val="BodyText"/>
    <w:next w:val="Normal"/>
    <w:qFormat/>
    <w:rsid w:val="00F85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A62"/>
  </w:style>
  <w:style w:type="paragraph" w:styleId="TableofFigures">
    <w:name w:val="table of figures"/>
    <w:basedOn w:val="Normal"/>
    <w:next w:val="Normal"/>
    <w:semiHidden/>
    <w:rsid w:val="00F85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A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5A62"/>
    <w:rPr>
      <w:rFonts w:ascii="Wingdings" w:hAnsi="Wingdings"/>
    </w:rPr>
  </w:style>
  <w:style w:type="character" w:customStyle="1" w:styleId="HotSpot">
    <w:name w:val="HotSpot"/>
    <w:rsid w:val="00F85A62"/>
    <w:rPr>
      <w:color w:val="0033CC"/>
      <w:u w:val="none"/>
    </w:rPr>
  </w:style>
  <w:style w:type="paragraph" w:customStyle="1" w:styleId="BodyTextRight">
    <w:name w:val="Body Text Right"/>
    <w:basedOn w:val="BodyText"/>
    <w:rsid w:val="00F85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A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A62"/>
    <w:rPr>
      <w:sz w:val="32"/>
    </w:rPr>
  </w:style>
  <w:style w:type="paragraph" w:customStyle="1" w:styleId="HeadingProcedure">
    <w:name w:val="Heading Procedure"/>
    <w:basedOn w:val="HeadingBase"/>
    <w:next w:val="Normal"/>
    <w:rsid w:val="00F85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A62"/>
    <w:pPr>
      <w:spacing w:before="60" w:after="60"/>
    </w:pPr>
  </w:style>
  <w:style w:type="paragraph" w:styleId="ListContinue">
    <w:name w:val="List Continue"/>
    <w:basedOn w:val="List"/>
    <w:rsid w:val="00F85A62"/>
    <w:pPr>
      <w:ind w:firstLine="0"/>
    </w:pPr>
  </w:style>
  <w:style w:type="paragraph" w:customStyle="1" w:styleId="ListNote">
    <w:name w:val="List Note"/>
    <w:basedOn w:val="List"/>
    <w:rsid w:val="00F85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A62"/>
    <w:rPr>
      <w:rFonts w:ascii="Courier New" w:hAnsi="Courier New"/>
    </w:rPr>
  </w:style>
  <w:style w:type="paragraph" w:customStyle="1" w:styleId="NoteBullet">
    <w:name w:val="Note Bullet"/>
    <w:basedOn w:val="Note"/>
    <w:rsid w:val="00F85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A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5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A62"/>
    <w:rPr>
      <w:b/>
      <w:smallCaps/>
    </w:rPr>
  </w:style>
  <w:style w:type="paragraph" w:customStyle="1" w:styleId="TableListNumber">
    <w:name w:val="Table List Number"/>
    <w:basedOn w:val="ListNumber"/>
    <w:rsid w:val="00F85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A62"/>
    <w:pPr>
      <w:numPr>
        <w:numId w:val="7"/>
      </w:numPr>
    </w:pPr>
  </w:style>
  <w:style w:type="paragraph" w:customStyle="1" w:styleId="ListAlpha2">
    <w:name w:val="List Alpha 2"/>
    <w:basedOn w:val="List2"/>
    <w:rsid w:val="00F85A62"/>
    <w:pPr>
      <w:numPr>
        <w:numId w:val="6"/>
      </w:numPr>
    </w:pPr>
  </w:style>
  <w:style w:type="paragraph" w:styleId="List2">
    <w:name w:val="List 2"/>
    <w:basedOn w:val="BodyText"/>
    <w:rsid w:val="00F85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A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A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5A62"/>
    <w:pPr>
      <w:numPr>
        <w:numId w:val="2"/>
      </w:numPr>
    </w:pPr>
  </w:style>
  <w:style w:type="paragraph" w:styleId="ListContinue2">
    <w:name w:val="List Continue 2"/>
    <w:basedOn w:val="List2"/>
    <w:rsid w:val="00F85A62"/>
    <w:pPr>
      <w:ind w:firstLine="0"/>
    </w:pPr>
  </w:style>
  <w:style w:type="paragraph" w:styleId="ListContinue3">
    <w:name w:val="List Continue 3"/>
    <w:basedOn w:val="List3"/>
    <w:rsid w:val="00F85A62"/>
    <w:pPr>
      <w:ind w:left="1021" w:firstLine="0"/>
    </w:pPr>
  </w:style>
  <w:style w:type="paragraph" w:styleId="ListContinue4">
    <w:name w:val="List Continue 4"/>
    <w:basedOn w:val="List4"/>
    <w:rsid w:val="00F85A62"/>
    <w:pPr>
      <w:ind w:firstLine="0"/>
    </w:pPr>
  </w:style>
  <w:style w:type="paragraph" w:styleId="ListContinue5">
    <w:name w:val="List Continue 5"/>
    <w:basedOn w:val="List5"/>
    <w:rsid w:val="00F85A62"/>
    <w:pPr>
      <w:ind w:firstLine="0"/>
    </w:pPr>
  </w:style>
  <w:style w:type="paragraph" w:styleId="ListNumber3">
    <w:name w:val="List Number 3"/>
    <w:basedOn w:val="List3"/>
    <w:rsid w:val="00F85A62"/>
    <w:pPr>
      <w:numPr>
        <w:numId w:val="3"/>
      </w:numPr>
    </w:pPr>
  </w:style>
  <w:style w:type="paragraph" w:styleId="ListNumber4">
    <w:name w:val="List Number 4"/>
    <w:basedOn w:val="List4"/>
    <w:rsid w:val="00F85A62"/>
    <w:pPr>
      <w:numPr>
        <w:numId w:val="4"/>
      </w:numPr>
    </w:pPr>
  </w:style>
  <w:style w:type="paragraph" w:styleId="ListNumber5">
    <w:name w:val="List Number 5"/>
    <w:basedOn w:val="List5"/>
    <w:rsid w:val="00F85A62"/>
    <w:pPr>
      <w:numPr>
        <w:numId w:val="5"/>
      </w:numPr>
    </w:pPr>
  </w:style>
  <w:style w:type="paragraph" w:styleId="BlockText">
    <w:name w:val="Block Text"/>
    <w:basedOn w:val="Normal"/>
    <w:rsid w:val="00F85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A62"/>
    <w:rPr>
      <w:sz w:val="16"/>
      <w:vertAlign w:val="superscript"/>
    </w:rPr>
  </w:style>
  <w:style w:type="character" w:customStyle="1" w:styleId="Symbols">
    <w:name w:val="Symbols"/>
    <w:basedOn w:val="DefaultParagraphFont"/>
    <w:rsid w:val="00F85A62"/>
    <w:rPr>
      <w:rFonts w:ascii="Symbol" w:hAnsi="Symbol"/>
    </w:rPr>
  </w:style>
  <w:style w:type="character" w:customStyle="1" w:styleId="MenuOptions">
    <w:name w:val="Menu Options"/>
    <w:basedOn w:val="DefaultParagraphFont"/>
    <w:rsid w:val="00F85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A62"/>
    <w:rPr>
      <w:b/>
    </w:rPr>
  </w:style>
  <w:style w:type="character" w:customStyle="1" w:styleId="Underlined">
    <w:name w:val="Underlined"/>
    <w:basedOn w:val="DefaultParagraphFont"/>
    <w:rsid w:val="00F85A62"/>
    <w:rPr>
      <w:u w:val="single"/>
    </w:rPr>
  </w:style>
  <w:style w:type="paragraph" w:customStyle="1" w:styleId="TableBodyTextRight">
    <w:name w:val="Table Body Text Right"/>
    <w:basedOn w:val="TableBodyText"/>
    <w:rsid w:val="00F85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A62"/>
    <w:rPr>
      <w:sz w:val="18"/>
    </w:rPr>
  </w:style>
  <w:style w:type="paragraph" w:customStyle="1" w:styleId="BodySmallRight">
    <w:name w:val="Body Small Right"/>
    <w:basedOn w:val="BodyTextRight"/>
    <w:rsid w:val="00F85A62"/>
    <w:rPr>
      <w:sz w:val="18"/>
      <w:szCs w:val="18"/>
    </w:rPr>
  </w:style>
  <w:style w:type="paragraph" w:customStyle="1" w:styleId="MarginEdition">
    <w:name w:val="Margin Edition"/>
    <w:basedOn w:val="MarginNote"/>
    <w:rsid w:val="00F85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A62"/>
    <w:rPr>
      <w:sz w:val="2"/>
      <w:szCs w:val="2"/>
    </w:rPr>
  </w:style>
  <w:style w:type="character" w:customStyle="1" w:styleId="Small">
    <w:name w:val="Small"/>
    <w:basedOn w:val="DefaultParagraphFont"/>
    <w:rsid w:val="00F85A62"/>
    <w:rPr>
      <w:sz w:val="16"/>
    </w:rPr>
  </w:style>
  <w:style w:type="paragraph" w:customStyle="1" w:styleId="WideTable">
    <w:name w:val="Wide Table"/>
    <w:basedOn w:val="Normal"/>
    <w:rsid w:val="00F85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A62"/>
  </w:style>
  <w:style w:type="paragraph" w:styleId="Quote">
    <w:name w:val="Quote"/>
    <w:basedOn w:val="Heading1"/>
    <w:link w:val="QuoteChar"/>
    <w:qFormat/>
    <w:rsid w:val="00F85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A62"/>
    <w:pPr>
      <w:pageBreakBefore/>
    </w:pPr>
  </w:style>
  <w:style w:type="paragraph" w:customStyle="1" w:styleId="Border">
    <w:name w:val="Border"/>
    <w:basedOn w:val="Normal"/>
    <w:qFormat/>
    <w:rsid w:val="00F85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A62"/>
    <w:rPr>
      <w:u w:val="single"/>
    </w:rPr>
  </w:style>
  <w:style w:type="character" w:customStyle="1" w:styleId="BoldandItalics">
    <w:name w:val="Bold and Italics"/>
    <w:qFormat/>
    <w:rsid w:val="00F85A62"/>
    <w:rPr>
      <w:b/>
      <w:i/>
      <w:u w:val="none"/>
    </w:rPr>
  </w:style>
  <w:style w:type="paragraph" w:styleId="BalloonText">
    <w:name w:val="Balloon Text"/>
    <w:basedOn w:val="Normal"/>
    <w:link w:val="BalloonTextChar"/>
    <w:rsid w:val="00F85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A62"/>
    <w:pPr>
      <w:spacing w:before="0" w:after="0"/>
    </w:pPr>
  </w:style>
  <w:style w:type="paragraph" w:customStyle="1" w:styleId="BodyTextBold">
    <w:name w:val="Body Text Bold"/>
    <w:basedOn w:val="BodyText"/>
    <w:qFormat/>
    <w:rsid w:val="00F85A62"/>
    <w:rPr>
      <w:b/>
    </w:rPr>
  </w:style>
  <w:style w:type="character" w:styleId="Hyperlink">
    <w:name w:val="Hyperlink"/>
    <w:basedOn w:val="DefaultParagraphFont"/>
    <w:uiPriority w:val="99"/>
    <w:unhideWhenUsed/>
    <w:rsid w:val="008A5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4908</Characters>
  <Application>Microsoft Office Word</Application>
  <DocSecurity>0</DocSecurity>
  <Lines>144</Lines>
  <Paragraphs>79</Paragraphs>
  <ScaleCrop>false</ScaleCrop>
  <Company>Author-it Software Corporation Ltd.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2024-05-01T09:36:00Z</dcterms:created>
  <dcterms:modified xsi:type="dcterms:W3CDTF">2024-05-01T09:36:00Z</dcterms:modified>
</cp:coreProperties>
</file>