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56A9" w:rsidP="007656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AHCLSK356 Exhibit livestock</w:t>
      </w:r>
      <w:r>
        <w:fldChar w:fldCharType="end"/>
      </w:r>
    </w:p>
    <w:p w:rsidR="007656A9" w:rsidP="007656A9">
      <w:pPr>
        <w:pStyle w:val="Version"/>
        <w:sectPr w:rsidSect="00E900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000A" w:rsidP="00E9000A">
      <w:pPr>
        <w:pStyle w:val="SuperHeading"/>
      </w:pPr>
      <w:r w:rsidRPr="00E9000A">
        <w:t>Assessment Requirements for AHCLSK356 Exhibit livestock</w:t>
      </w:r>
    </w:p>
    <w:p w:rsidR="00000000" w:rsidRPr="00E9000A" w:rsidP="00E9000A">
      <w:pPr>
        <w:pStyle w:val="Heading1"/>
      </w:pPr>
      <w:bookmarkStart w:id="1" w:name="O_1286980"/>
      <w:bookmarkEnd w:id="1"/>
      <w:r w:rsidRPr="00E9000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00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00A">
            <w:pPr>
              <w:pStyle w:val="BodyTextBold"/>
              <w:rPr>
                <w:lang w:val="en-NZ"/>
              </w:rPr>
            </w:pPr>
            <w:r w:rsidRPr="00E9000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00A">
            <w:pPr>
              <w:pStyle w:val="BodyTextBold"/>
              <w:rPr>
                <w:lang w:val="en-NZ"/>
              </w:rPr>
            </w:pPr>
            <w:r w:rsidRPr="00E9000A">
              <w:t>Comments</w:t>
            </w:r>
          </w:p>
        </w:tc>
      </w:tr>
      <w:tr w:rsidTr="00E900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00A">
            <w:pPr>
              <w:pStyle w:val="BodyText"/>
              <w:rPr>
                <w:lang w:val="en-NZ"/>
              </w:rPr>
            </w:pPr>
            <w:r w:rsidRPr="00E9000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00A" w:rsidP="00E9000A">
            <w:pPr>
              <w:pStyle w:val="BodyText"/>
            </w:pPr>
            <w:r w:rsidRPr="00E9000A">
              <w:t>This version released with AHC Agriculture, Horticulture and Conservation and Land Management Training Package Release 11.0.</w:t>
            </w:r>
          </w:p>
        </w:tc>
      </w:tr>
    </w:tbl>
    <w:p w:rsidR="00000000" w:rsidRPr="00E9000A" w:rsidP="00E9000A">
      <w:pPr>
        <w:pStyle w:val="BodyText"/>
      </w:pPr>
    </w:p>
    <w:p w:rsidR="00000000" w:rsidRPr="00E9000A" w:rsidP="00E9000A">
      <w:pPr>
        <w:pStyle w:val="AllowPageBreak"/>
      </w:pPr>
    </w:p>
    <w:p w:rsidR="00000000" w:rsidRPr="00E9000A" w:rsidP="00E9000A">
      <w:pPr>
        <w:pStyle w:val="Heading1"/>
      </w:pPr>
      <w:bookmarkStart w:id="2" w:name="O_1286981"/>
      <w:bookmarkEnd w:id="2"/>
      <w:r w:rsidRPr="00E9000A">
        <w:t>Performance Evidence</w:t>
      </w:r>
    </w:p>
    <w:p w:rsidR="00000000" w:rsidRPr="00E9000A" w:rsidP="007656A9">
      <w:pPr>
        <w:pStyle w:val="BodyText"/>
      </w:pPr>
      <w:r w:rsidRPr="00E9000A">
        <w:t>An individual demonstr</w:t>
      </w:r>
      <w:r w:rsidRPr="00E9000A">
        <w:t>ating competency must satisfy all of the elements and performance criteria in this unit.</w:t>
      </w:r>
    </w:p>
    <w:p w:rsidR="00000000" w:rsidRPr="00E9000A" w:rsidP="007656A9">
      <w:pPr>
        <w:pStyle w:val="BodyText"/>
      </w:pPr>
      <w:r w:rsidRPr="00E9000A">
        <w:t>There must be evidence that the individual has exhibited livestock on at least two occasions, and has:</w:t>
      </w:r>
    </w:p>
    <w:p w:rsidR="00000000" w:rsidRPr="00E9000A" w:rsidP="00E9000A">
      <w:pPr>
        <w:pStyle w:val="ListBullet"/>
      </w:pPr>
      <w:r w:rsidRPr="00E9000A">
        <w:t>applied relevant workplace health and safety legislation, regul</w:t>
      </w:r>
      <w:r w:rsidRPr="00E9000A">
        <w:t>ations and workplace procedures</w:t>
      </w:r>
    </w:p>
    <w:p w:rsidR="00000000" w:rsidRPr="00E9000A" w:rsidP="00E9000A">
      <w:pPr>
        <w:pStyle w:val="ListBullet"/>
      </w:pPr>
      <w:r w:rsidRPr="00E9000A">
        <w:t>applied relevant animal welfare practices</w:t>
      </w:r>
    </w:p>
    <w:p w:rsidR="00000000" w:rsidRPr="00E9000A" w:rsidP="00E9000A">
      <w:pPr>
        <w:pStyle w:val="ListBullet"/>
      </w:pPr>
      <w:r w:rsidRPr="00E9000A">
        <w:t>selected livestock for exhibition</w:t>
      </w:r>
    </w:p>
    <w:p w:rsidR="00000000" w:rsidRPr="00E9000A" w:rsidP="00E9000A">
      <w:pPr>
        <w:pStyle w:val="ListBullet"/>
      </w:pPr>
      <w:r w:rsidRPr="00E9000A">
        <w:t>prepared animals for exhibition</w:t>
      </w:r>
    </w:p>
    <w:p w:rsidR="00000000" w:rsidRPr="00E9000A" w:rsidP="00E9000A">
      <w:pPr>
        <w:pStyle w:val="ListBullet"/>
      </w:pPr>
      <w:r w:rsidRPr="00E9000A">
        <w:t>presented livestock to best advantage</w:t>
      </w:r>
    </w:p>
    <w:p w:rsidR="00000000" w:rsidRPr="00E9000A" w:rsidP="00E9000A">
      <w:pPr>
        <w:pStyle w:val="ListBullet"/>
      </w:pPr>
      <w:r w:rsidRPr="00E9000A">
        <w:t>promoted the product to clients and pursued sales opportunities</w:t>
      </w:r>
    </w:p>
    <w:p w:rsidR="00000000" w:rsidRPr="00E9000A" w:rsidP="00E9000A">
      <w:pPr>
        <w:pStyle w:val="ListBullet"/>
      </w:pPr>
      <w:r w:rsidRPr="00E9000A">
        <w:t>communicated with staff during preparations, and exhibit officials and potential customers</w:t>
      </w:r>
    </w:p>
    <w:p w:rsidR="00000000" w:rsidRPr="00E9000A" w:rsidP="00E9000A">
      <w:pPr>
        <w:pStyle w:val="ListBullet"/>
      </w:pPr>
      <w:r w:rsidRPr="00E9000A">
        <w:t>identified potential exhibits against selection criteria to accurately select livestock or fleeces</w:t>
      </w:r>
    </w:p>
    <w:p w:rsidR="00000000" w:rsidRPr="00E9000A" w:rsidP="00E9000A">
      <w:pPr>
        <w:pStyle w:val="ListBullet"/>
      </w:pPr>
      <w:r w:rsidRPr="00E9000A">
        <w:t>trained animals to be led and presented in competition</w:t>
      </w:r>
    </w:p>
    <w:p w:rsidR="00000000" w:rsidRPr="00E9000A" w:rsidP="00E9000A">
      <w:pPr>
        <w:pStyle w:val="ListBullet"/>
      </w:pPr>
      <w:r w:rsidRPr="00E9000A">
        <w:t>organised e</w:t>
      </w:r>
      <w:r w:rsidRPr="00E9000A">
        <w:t>ntries, resources and facilities for showing</w:t>
      </w:r>
    </w:p>
    <w:p w:rsidR="00000000" w:rsidRPr="00E9000A" w:rsidP="00E9000A">
      <w:pPr>
        <w:pStyle w:val="ListBullet"/>
      </w:pPr>
      <w:r w:rsidRPr="00E9000A">
        <w:t>arranged and prepared for transport.</w:t>
      </w:r>
    </w:p>
    <w:p w:rsidR="00000000" w:rsidRPr="00E9000A" w:rsidP="00E9000A">
      <w:pPr>
        <w:pStyle w:val="AllowPageBreak"/>
      </w:pPr>
    </w:p>
    <w:p w:rsidR="00000000" w:rsidRPr="00E9000A" w:rsidP="00E9000A">
      <w:pPr>
        <w:pStyle w:val="Heading1"/>
      </w:pPr>
      <w:bookmarkStart w:id="3" w:name="O_1286982"/>
      <w:bookmarkEnd w:id="3"/>
      <w:r w:rsidRPr="00E9000A">
        <w:t>Knowledge Evidence</w:t>
      </w:r>
    </w:p>
    <w:p w:rsidR="00000000" w:rsidRPr="00E9000A" w:rsidP="007656A9">
      <w:pPr>
        <w:pStyle w:val="BodyText"/>
      </w:pPr>
      <w:r w:rsidRPr="00E9000A">
        <w:t>An individual must be able to demonstrate knowledge required to perform the tasks outlined in the elements and performance criteria of t</w:t>
      </w:r>
      <w:r w:rsidRPr="00E9000A">
        <w:t>his unit. This includes knowledge of:</w:t>
      </w:r>
    </w:p>
    <w:p w:rsidR="00000000" w:rsidRPr="00E9000A" w:rsidP="00E9000A">
      <w:pPr>
        <w:pStyle w:val="ListBullet"/>
      </w:pPr>
      <w:r w:rsidRPr="00E9000A">
        <w:t>workplace requirements applicable to health and safety in the workplace for exhibiting livestock</w:t>
      </w:r>
    </w:p>
    <w:p w:rsidR="00000000" w:rsidRPr="00E9000A" w:rsidP="00E9000A">
      <w:pPr>
        <w:pStyle w:val="ListBullet"/>
      </w:pPr>
      <w:r w:rsidRPr="00E9000A">
        <w:t>principles and practices for exhibiting livestock, including:</w:t>
      </w:r>
    </w:p>
    <w:p w:rsidR="00000000" w:rsidRPr="00E9000A" w:rsidP="00E9000A">
      <w:pPr>
        <w:pStyle w:val="ListBullet2"/>
      </w:pPr>
      <w:r w:rsidRPr="00E9000A">
        <w:t>criteria for competition judging</w:t>
      </w:r>
    </w:p>
    <w:p w:rsidR="00000000" w:rsidRPr="00E9000A" w:rsidP="00E9000A">
      <w:pPr>
        <w:pStyle w:val="ListBullet2"/>
      </w:pPr>
      <w:r w:rsidRPr="00E9000A">
        <w:t>preparation procedures</w:t>
      </w:r>
    </w:p>
    <w:p w:rsidR="00000000" w:rsidRPr="00E9000A" w:rsidP="00E9000A">
      <w:pPr>
        <w:pStyle w:val="ListBullet2"/>
      </w:pPr>
      <w:r w:rsidRPr="00E9000A">
        <w:t>requirements for entry of competitors</w:t>
      </w:r>
    </w:p>
    <w:p w:rsidR="00000000" w:rsidRPr="00E9000A" w:rsidP="00E9000A">
      <w:pPr>
        <w:pStyle w:val="ListBullet2"/>
      </w:pPr>
      <w:r w:rsidRPr="00E9000A">
        <w:t>transportation requirements</w:t>
      </w:r>
    </w:p>
    <w:p w:rsidR="00000000" w:rsidRPr="00E9000A" w:rsidP="00E9000A">
      <w:pPr>
        <w:pStyle w:val="ListBullet2"/>
      </w:pPr>
      <w:r w:rsidRPr="00E9000A">
        <w:t>feeding and nutrition requirements</w:t>
      </w:r>
    </w:p>
    <w:p w:rsidR="00000000" w:rsidRPr="00E9000A" w:rsidP="00E9000A">
      <w:pPr>
        <w:pStyle w:val="ListBullet2"/>
      </w:pPr>
      <w:r w:rsidRPr="00E9000A">
        <w:t>communication and supervision techniques</w:t>
      </w:r>
    </w:p>
    <w:p w:rsidR="00000000" w:rsidRPr="00E9000A" w:rsidP="00E9000A">
      <w:pPr>
        <w:pStyle w:val="ListBullet2"/>
      </w:pPr>
      <w:r w:rsidRPr="00E9000A">
        <w:t>observation methods</w:t>
      </w:r>
    </w:p>
    <w:p w:rsidR="00000000" w:rsidRPr="00E9000A" w:rsidP="00E9000A">
      <w:pPr>
        <w:pStyle w:val="ListBullet2"/>
      </w:pPr>
      <w:r w:rsidRPr="00E9000A">
        <w:t>livestock and fleece exhibitions, and animal transportation requirements</w:t>
      </w:r>
    </w:p>
    <w:p w:rsidR="00000000" w:rsidRPr="00E9000A" w:rsidP="00E9000A">
      <w:pPr>
        <w:pStyle w:val="ListBullet2"/>
      </w:pPr>
      <w:r w:rsidRPr="00E9000A">
        <w:t>animal welfare practi</w:t>
      </w:r>
      <w:r w:rsidRPr="00E9000A">
        <w:t>ces and good stock handling techniques</w:t>
      </w:r>
    </w:p>
    <w:p w:rsidR="00000000" w:rsidRPr="00E9000A" w:rsidP="00E9000A">
      <w:pPr>
        <w:pStyle w:val="ListBullet2"/>
      </w:pPr>
      <w:r w:rsidRPr="00E9000A">
        <w:t>workplace and industry policies and codes of practice with regard to livestock exhibitions, sales, livestock transportation, and recording and reporting requirements.</w:t>
      </w:r>
    </w:p>
    <w:p w:rsidR="00000000" w:rsidRPr="00E9000A" w:rsidP="00E9000A">
      <w:pPr>
        <w:pStyle w:val="AllowPageBreak"/>
      </w:pPr>
    </w:p>
    <w:p w:rsidR="00000000" w:rsidRPr="00E9000A" w:rsidP="00E9000A">
      <w:pPr>
        <w:pStyle w:val="Heading1"/>
      </w:pPr>
      <w:bookmarkStart w:id="4" w:name="O_1286983"/>
      <w:bookmarkEnd w:id="4"/>
      <w:r w:rsidRPr="00E9000A">
        <w:t>Assessment Conditions</w:t>
      </w:r>
    </w:p>
    <w:p w:rsidR="00000000" w:rsidRPr="00E9000A" w:rsidP="007656A9">
      <w:pPr>
        <w:pStyle w:val="BodyText"/>
      </w:pPr>
      <w:r w:rsidRPr="00E9000A">
        <w:t>Assessmen</w:t>
      </w:r>
      <w:r w:rsidRPr="00E9000A">
        <w:t>t of the skills in this unit of competency must take place under the following conditions:</w:t>
      </w:r>
    </w:p>
    <w:p w:rsidR="00000000" w:rsidRPr="00E9000A" w:rsidP="00E9000A">
      <w:pPr>
        <w:pStyle w:val="ListBullet"/>
      </w:pPr>
      <w:r w:rsidRPr="00E9000A">
        <w:t>physical conditions:</w:t>
      </w:r>
    </w:p>
    <w:p w:rsidR="00000000" w:rsidRPr="00E9000A" w:rsidP="00E9000A">
      <w:pPr>
        <w:pStyle w:val="ListBullet2"/>
      </w:pPr>
      <w:r w:rsidRPr="00E9000A">
        <w:t>a workplace setting or an environment that accurately represents workplace conditions</w:t>
      </w:r>
    </w:p>
    <w:p w:rsidR="00000000" w:rsidRPr="00E9000A" w:rsidP="00E9000A">
      <w:pPr>
        <w:pStyle w:val="ListBullet"/>
      </w:pPr>
      <w:r w:rsidRPr="00E9000A">
        <w:t>resources, equipment and materials:</w:t>
      </w:r>
    </w:p>
    <w:p w:rsidR="00000000" w:rsidRPr="00E9000A" w:rsidP="00E9000A">
      <w:pPr>
        <w:pStyle w:val="ListBullet2"/>
      </w:pPr>
      <w:r w:rsidRPr="00E9000A">
        <w:t>work instructions and workplace procedures applicable to exhibiting livestock</w:t>
      </w:r>
    </w:p>
    <w:p w:rsidR="00000000" w:rsidRPr="00E9000A" w:rsidP="00E9000A">
      <w:pPr>
        <w:pStyle w:val="ListBullet2"/>
      </w:pPr>
      <w:r w:rsidRPr="00E9000A">
        <w:t>livestock exhibit documentation and requirements</w:t>
      </w:r>
    </w:p>
    <w:p w:rsidR="00000000" w:rsidRPr="00E9000A" w:rsidP="00E9000A">
      <w:pPr>
        <w:pStyle w:val="ListBullet2"/>
      </w:pPr>
      <w:r w:rsidRPr="00E9000A">
        <w:t>livestock suitable for exhibiting</w:t>
      </w:r>
    </w:p>
    <w:p w:rsidR="00000000" w:rsidRPr="00E9000A" w:rsidP="00E9000A">
      <w:pPr>
        <w:pStyle w:val="ListBullet2"/>
      </w:pPr>
      <w:r w:rsidRPr="00E9000A">
        <w:t>materials and equipment applicable to exhibiting livestock</w:t>
      </w:r>
    </w:p>
    <w:p w:rsidR="00000000" w:rsidRPr="00E9000A" w:rsidP="00E9000A">
      <w:pPr>
        <w:pStyle w:val="ListBullet"/>
      </w:pPr>
      <w:r w:rsidRPr="00E9000A">
        <w:t>specifications:</w:t>
      </w:r>
    </w:p>
    <w:p w:rsidR="00000000" w:rsidRPr="00E9000A" w:rsidP="00E9000A">
      <w:pPr>
        <w:pStyle w:val="ListBullet2"/>
      </w:pPr>
      <w:r w:rsidRPr="00E9000A">
        <w:t>workplace requirem</w:t>
      </w:r>
      <w:r w:rsidRPr="00E9000A">
        <w:t>ents applicable to health and safety in the workplace for exhibiting livestock</w:t>
      </w:r>
    </w:p>
    <w:p w:rsidR="00000000" w:rsidRPr="00E9000A" w:rsidP="00E9000A">
      <w:pPr>
        <w:pStyle w:val="ListBullet2"/>
      </w:pPr>
      <w:r w:rsidRPr="00E9000A">
        <w:t>legislation, regulations, standards, guidelines and procedures for animal welfare applicable to exhibiting livestock</w:t>
      </w:r>
    </w:p>
    <w:p w:rsidR="00000000" w:rsidRPr="00E9000A" w:rsidP="00E9000A">
      <w:pPr>
        <w:pStyle w:val="ListBullet"/>
      </w:pPr>
      <w:r w:rsidRPr="00E9000A">
        <w:t>relationships:</w:t>
      </w:r>
    </w:p>
    <w:p w:rsidR="00000000" w:rsidRPr="00E9000A" w:rsidP="00E9000A">
      <w:pPr>
        <w:pStyle w:val="ListBullet2"/>
      </w:pPr>
      <w:r w:rsidRPr="00E9000A">
        <w:t>staff</w:t>
      </w:r>
    </w:p>
    <w:p w:rsidR="00000000" w:rsidRPr="00E9000A" w:rsidP="00E9000A">
      <w:pPr>
        <w:pStyle w:val="ListBullet"/>
      </w:pPr>
      <w:r w:rsidRPr="00E9000A">
        <w:t>time frames:</w:t>
      </w:r>
    </w:p>
    <w:p w:rsidR="00000000" w:rsidRPr="00E9000A" w:rsidP="00E9000A">
      <w:pPr>
        <w:pStyle w:val="ListBullet2"/>
      </w:pPr>
      <w:r w:rsidRPr="00E9000A">
        <w:t>according to job requi</w:t>
      </w:r>
      <w:r w:rsidRPr="00E9000A">
        <w:t>rements.</w:t>
      </w:r>
    </w:p>
    <w:p w:rsidR="007656A9" w:rsidP="007656A9">
      <w:pPr>
        <w:pStyle w:val="BodyText"/>
      </w:pPr>
      <w:r w:rsidRPr="00E9000A">
        <w:t>Assessors of this unit must satisfy the requirements for assessors in applicable vocational education and training legislation, frameworks and/or standards.</w:t>
      </w:r>
    </w:p>
    <w:p w:rsidR="00000000" w:rsidRPr="00E9000A" w:rsidP="00E9000A">
      <w:pPr>
        <w:pStyle w:val="Heading1"/>
      </w:pPr>
      <w:bookmarkStart w:id="5" w:name="O_1286986"/>
      <w:bookmarkEnd w:id="5"/>
      <w:r w:rsidRPr="00E9000A">
        <w:t>Links</w:t>
      </w:r>
    </w:p>
    <w:p w:rsidR="00000000" w:rsidRPr="00E9000A" w:rsidP="007656A9">
      <w:pPr>
        <w:pStyle w:val="BodyText"/>
      </w:pPr>
      <w:r w:rsidRPr="00E9000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156A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000A" w:rsidP="00E9000A"/>
    <w:sectPr w:rsidSect="00E900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0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00A" w:rsidRPr="007656A9" w:rsidP="007656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0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6A9" w:rsidP="00E900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56A9" w:rsidP="00E900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56A9" w:rsidP="00E900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0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6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00A" w:rsidRPr="007656A9" w:rsidP="007656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0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6A9" w:rsidRPr="002D2AF8" w:rsidP="00E900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AHCLSK356 Exhibit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656A9" w:rsidP="00E900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44A0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5CAA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A242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0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0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0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0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0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0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0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0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0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0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0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00A"/>
  </w:style>
  <w:style w:type="character" w:customStyle="1" w:styleId="Heading1Char">
    <w:name w:val="Heading 1 Char"/>
    <w:basedOn w:val="DefaultParagraphFont"/>
    <w:link w:val="Heading1"/>
    <w:rsid w:val="00E900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0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0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00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00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00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00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000A"/>
    <w:rPr>
      <w:b/>
    </w:rPr>
  </w:style>
  <w:style w:type="character" w:customStyle="1" w:styleId="Heading2Char">
    <w:name w:val="Heading 2 Char"/>
    <w:basedOn w:val="DefaultParagraphFont"/>
    <w:link w:val="Heading2"/>
    <w:rsid w:val="00E900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0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0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0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0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0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0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0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0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0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0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0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0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0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0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0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0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0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00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00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000A"/>
    <w:rPr>
      <w:b/>
      <w:spacing w:val="0"/>
    </w:rPr>
  </w:style>
  <w:style w:type="paragraph" w:customStyle="1" w:styleId="SuperTitle">
    <w:name w:val="SuperTitle"/>
    <w:basedOn w:val="Title"/>
    <w:rsid w:val="00E900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0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0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00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0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0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0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0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0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0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0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0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000A"/>
    <w:rPr>
      <w:i/>
    </w:rPr>
  </w:style>
  <w:style w:type="paragraph" w:styleId="Caption">
    <w:name w:val="caption"/>
    <w:basedOn w:val="BodyText"/>
    <w:next w:val="Normal"/>
    <w:qFormat/>
    <w:rsid w:val="00E900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0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0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00A"/>
  </w:style>
  <w:style w:type="paragraph" w:styleId="TableofFigures">
    <w:name w:val="table of figures"/>
    <w:basedOn w:val="Normal"/>
    <w:next w:val="Normal"/>
    <w:semiHidden/>
    <w:rsid w:val="00E900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0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000A"/>
    <w:rPr>
      <w:rFonts w:ascii="Wingdings" w:hAnsi="Wingdings"/>
    </w:rPr>
  </w:style>
  <w:style w:type="paragraph" w:customStyle="1" w:styleId="TableHeading">
    <w:name w:val="Table Heading"/>
    <w:basedOn w:val="HeadingBase"/>
    <w:rsid w:val="00E900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00A"/>
    <w:rPr>
      <w:color w:val="0033CC"/>
      <w:u w:val="none"/>
    </w:rPr>
  </w:style>
  <w:style w:type="paragraph" w:customStyle="1" w:styleId="BodyTextRight">
    <w:name w:val="Body Text Right"/>
    <w:basedOn w:val="BodyText"/>
    <w:rsid w:val="00E900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0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0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0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0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0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00A"/>
    <w:rPr>
      <w:sz w:val="32"/>
    </w:rPr>
  </w:style>
  <w:style w:type="paragraph" w:customStyle="1" w:styleId="HeadingProcedure">
    <w:name w:val="Heading Procedure"/>
    <w:basedOn w:val="HeadingBase"/>
    <w:next w:val="Normal"/>
    <w:rsid w:val="00E900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00A"/>
    <w:pPr>
      <w:spacing w:before="60" w:after="60"/>
    </w:pPr>
  </w:style>
  <w:style w:type="paragraph" w:styleId="ListContinue">
    <w:name w:val="List Continue"/>
    <w:basedOn w:val="List"/>
    <w:rsid w:val="00E9000A"/>
    <w:pPr>
      <w:ind w:firstLine="0"/>
    </w:pPr>
  </w:style>
  <w:style w:type="paragraph" w:customStyle="1" w:styleId="ListNote">
    <w:name w:val="List Note"/>
    <w:basedOn w:val="List"/>
    <w:rsid w:val="00E900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0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0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00A"/>
    <w:rPr>
      <w:rFonts w:ascii="Courier New" w:hAnsi="Courier New"/>
    </w:rPr>
  </w:style>
  <w:style w:type="paragraph" w:customStyle="1" w:styleId="NoteBullet">
    <w:name w:val="Note Bullet"/>
    <w:basedOn w:val="Note"/>
    <w:rsid w:val="00E900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0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0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0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0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00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0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00A"/>
    <w:rPr>
      <w:b/>
      <w:smallCaps/>
    </w:rPr>
  </w:style>
  <w:style w:type="paragraph" w:customStyle="1" w:styleId="TableListNumber">
    <w:name w:val="Table List Number"/>
    <w:basedOn w:val="ListNumber"/>
    <w:rsid w:val="00E900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0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00A"/>
    <w:pPr>
      <w:numPr>
        <w:numId w:val="9"/>
      </w:numPr>
    </w:pPr>
  </w:style>
  <w:style w:type="paragraph" w:customStyle="1" w:styleId="ListAlpha2">
    <w:name w:val="List Alpha 2"/>
    <w:basedOn w:val="List2"/>
    <w:rsid w:val="00E9000A"/>
    <w:pPr>
      <w:numPr>
        <w:numId w:val="8"/>
      </w:numPr>
    </w:pPr>
  </w:style>
  <w:style w:type="paragraph" w:styleId="List2">
    <w:name w:val="List 2"/>
    <w:basedOn w:val="BodyText"/>
    <w:rsid w:val="00E900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0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0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0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00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00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000A"/>
    <w:pPr>
      <w:numPr>
        <w:numId w:val="4"/>
      </w:numPr>
    </w:pPr>
  </w:style>
  <w:style w:type="paragraph" w:styleId="ListContinue2">
    <w:name w:val="List Continue 2"/>
    <w:basedOn w:val="List2"/>
    <w:rsid w:val="00E9000A"/>
    <w:pPr>
      <w:ind w:firstLine="0"/>
    </w:pPr>
  </w:style>
  <w:style w:type="paragraph" w:styleId="ListContinue3">
    <w:name w:val="List Continue 3"/>
    <w:basedOn w:val="List3"/>
    <w:rsid w:val="00E9000A"/>
    <w:pPr>
      <w:ind w:left="1021" w:firstLine="0"/>
    </w:pPr>
  </w:style>
  <w:style w:type="paragraph" w:styleId="ListContinue4">
    <w:name w:val="List Continue 4"/>
    <w:basedOn w:val="List4"/>
    <w:rsid w:val="00E9000A"/>
    <w:pPr>
      <w:ind w:firstLine="0"/>
    </w:pPr>
  </w:style>
  <w:style w:type="paragraph" w:styleId="ListContinue5">
    <w:name w:val="List Continue 5"/>
    <w:basedOn w:val="List5"/>
    <w:rsid w:val="00E9000A"/>
    <w:pPr>
      <w:ind w:firstLine="0"/>
    </w:pPr>
  </w:style>
  <w:style w:type="paragraph" w:styleId="ListNumber3">
    <w:name w:val="List Number 3"/>
    <w:basedOn w:val="List3"/>
    <w:rsid w:val="00E9000A"/>
    <w:pPr>
      <w:numPr>
        <w:numId w:val="5"/>
      </w:numPr>
    </w:pPr>
  </w:style>
  <w:style w:type="paragraph" w:styleId="ListNumber4">
    <w:name w:val="List Number 4"/>
    <w:basedOn w:val="List4"/>
    <w:rsid w:val="00E9000A"/>
    <w:pPr>
      <w:numPr>
        <w:numId w:val="6"/>
      </w:numPr>
    </w:pPr>
  </w:style>
  <w:style w:type="paragraph" w:styleId="ListNumber5">
    <w:name w:val="List Number 5"/>
    <w:basedOn w:val="List5"/>
    <w:rsid w:val="00E9000A"/>
    <w:pPr>
      <w:numPr>
        <w:numId w:val="7"/>
      </w:numPr>
    </w:pPr>
  </w:style>
  <w:style w:type="paragraph" w:styleId="BlockText">
    <w:name w:val="Block Text"/>
    <w:basedOn w:val="Normal"/>
    <w:rsid w:val="00E900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0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00A"/>
    <w:rPr>
      <w:sz w:val="16"/>
      <w:vertAlign w:val="superscript"/>
    </w:rPr>
  </w:style>
  <w:style w:type="character" w:customStyle="1" w:styleId="Symbols">
    <w:name w:val="Symbols"/>
    <w:basedOn w:val="DefaultParagraphFont"/>
    <w:rsid w:val="00E9000A"/>
    <w:rPr>
      <w:rFonts w:ascii="Symbol" w:hAnsi="Symbol"/>
    </w:rPr>
  </w:style>
  <w:style w:type="character" w:customStyle="1" w:styleId="MenuOptions">
    <w:name w:val="Menu Options"/>
    <w:basedOn w:val="DefaultParagraphFont"/>
    <w:rsid w:val="00E900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00A"/>
    <w:rPr>
      <w:b/>
    </w:rPr>
  </w:style>
  <w:style w:type="character" w:customStyle="1" w:styleId="Underlined">
    <w:name w:val="Underlined"/>
    <w:basedOn w:val="DefaultParagraphFont"/>
    <w:rsid w:val="00E9000A"/>
    <w:rPr>
      <w:u w:val="single"/>
    </w:rPr>
  </w:style>
  <w:style w:type="paragraph" w:customStyle="1" w:styleId="TableBodyTextRight">
    <w:name w:val="Table Body Text Right"/>
    <w:basedOn w:val="TableBodyText"/>
    <w:rsid w:val="00E900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00A"/>
    <w:rPr>
      <w:sz w:val="18"/>
    </w:rPr>
  </w:style>
  <w:style w:type="paragraph" w:customStyle="1" w:styleId="BodySmallRight">
    <w:name w:val="Body Small Right"/>
    <w:basedOn w:val="BodyTextRight"/>
    <w:rsid w:val="00E9000A"/>
    <w:rPr>
      <w:sz w:val="18"/>
      <w:szCs w:val="18"/>
    </w:rPr>
  </w:style>
  <w:style w:type="paragraph" w:customStyle="1" w:styleId="MarginEdition">
    <w:name w:val="Margin Edition"/>
    <w:basedOn w:val="MarginNote"/>
    <w:rsid w:val="00E900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00A"/>
    <w:rPr>
      <w:sz w:val="2"/>
      <w:szCs w:val="2"/>
    </w:rPr>
  </w:style>
  <w:style w:type="character" w:customStyle="1" w:styleId="Small">
    <w:name w:val="Small"/>
    <w:basedOn w:val="DefaultParagraphFont"/>
    <w:rsid w:val="00E9000A"/>
    <w:rPr>
      <w:sz w:val="16"/>
    </w:rPr>
  </w:style>
  <w:style w:type="paragraph" w:customStyle="1" w:styleId="WideTable">
    <w:name w:val="Wide Table"/>
    <w:basedOn w:val="Normal"/>
    <w:rsid w:val="00E900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00A"/>
  </w:style>
  <w:style w:type="paragraph" w:styleId="Quote">
    <w:name w:val="Quote"/>
    <w:basedOn w:val="Heading1"/>
    <w:link w:val="QuoteChar"/>
    <w:qFormat/>
    <w:rsid w:val="00E900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0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00A"/>
    <w:pPr>
      <w:pageBreakBefore/>
    </w:pPr>
  </w:style>
  <w:style w:type="paragraph" w:customStyle="1" w:styleId="Border">
    <w:name w:val="Border"/>
    <w:basedOn w:val="Normal"/>
    <w:qFormat/>
    <w:rsid w:val="00E900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0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0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0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0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0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0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0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0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00A"/>
    <w:rPr>
      <w:u w:val="single"/>
    </w:rPr>
  </w:style>
  <w:style w:type="character" w:customStyle="1" w:styleId="BoldandItalics">
    <w:name w:val="Bold and Italics"/>
    <w:qFormat/>
    <w:rsid w:val="00E9000A"/>
    <w:rPr>
      <w:b/>
      <w:i/>
      <w:u w:val="none"/>
    </w:rPr>
  </w:style>
  <w:style w:type="paragraph" w:styleId="BalloonText">
    <w:name w:val="Balloon Text"/>
    <w:basedOn w:val="Normal"/>
    <w:link w:val="BalloonTextChar"/>
    <w:rsid w:val="00E900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0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0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0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0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0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0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56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2922</Characters>
  <Application>Microsoft Office Word</Application>
  <DocSecurity>0</DocSecurity>
  <Lines>78</Lines>
  <Paragraphs>65</Paragraphs>
  <ScaleCrop>false</ScaleCrop>
  <Company>Author-it Software Corporation Ltd.</Company>
  <LinksUpToDate>false</LinksUpToDate>
  <CharactersWithSpaces>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AHCLSK356 Exhibit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2025-02-11T07:12:00Z</dcterms:created>
  <dcterms:modified xsi:type="dcterms:W3CDTF">2025-02-11T07:12:00Z</dcterms:modified>
</cp:coreProperties>
</file>