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1E47" w:rsidP="00C61E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AHCLSK343 Prepare for and implement natural mating of livestock</w:t>
      </w:r>
      <w:r>
        <w:fldChar w:fldCharType="end"/>
      </w:r>
    </w:p>
    <w:p w:rsidR="00C61E47" w:rsidP="00C61E47">
      <w:pPr>
        <w:pStyle w:val="Version"/>
        <w:sectPr w:rsidSect="005463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6358" w:rsidP="00546358">
      <w:pPr>
        <w:pStyle w:val="SuperHeading"/>
      </w:pPr>
      <w:r w:rsidRPr="00546358">
        <w:t>AHCLSK343 Prepare for and implement natural mating of livestock</w:t>
      </w:r>
    </w:p>
    <w:p w:rsidR="00000000" w:rsidRPr="00546358" w:rsidP="00546358">
      <w:pPr>
        <w:pStyle w:val="Heading1"/>
      </w:pPr>
      <w:bookmarkStart w:id="1" w:name="O_1212301"/>
      <w:bookmarkEnd w:id="1"/>
      <w:r w:rsidRPr="0054635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463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358">
            <w:pPr>
              <w:pStyle w:val="BodyTextBold"/>
              <w:rPr>
                <w:lang w:val="en-NZ"/>
              </w:rPr>
            </w:pPr>
            <w:r w:rsidRPr="0054635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358">
            <w:pPr>
              <w:pStyle w:val="BodyTextBold"/>
              <w:rPr>
                <w:lang w:val="en-NZ"/>
              </w:rPr>
            </w:pPr>
            <w:r w:rsidRPr="00546358">
              <w:t>Comments</w:t>
            </w:r>
          </w:p>
        </w:tc>
      </w:tr>
      <w:tr w:rsidTr="005463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358">
            <w:pPr>
              <w:pStyle w:val="BodyText"/>
              <w:rPr>
                <w:lang w:val="en-NZ"/>
              </w:rPr>
            </w:pPr>
            <w:r w:rsidRPr="0054635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358" w:rsidP="00546358">
            <w:pPr>
              <w:pStyle w:val="BodyText"/>
            </w:pPr>
            <w:r w:rsidRPr="00546358">
              <w:t>This version released with AHC Agriculture, Horticulture and Conservation and Land Management Training Package Version 7.0.</w:t>
            </w:r>
          </w:p>
        </w:tc>
      </w:tr>
    </w:tbl>
    <w:p w:rsidR="00000000" w:rsidRPr="00546358" w:rsidP="00546358">
      <w:pPr>
        <w:pStyle w:val="BodyText"/>
      </w:pPr>
    </w:p>
    <w:p w:rsidR="00000000" w:rsidRPr="00546358" w:rsidP="00546358">
      <w:pPr>
        <w:pStyle w:val="AllowPageBreak"/>
      </w:pPr>
    </w:p>
    <w:p w:rsidR="00000000" w:rsidRPr="00546358" w:rsidP="00546358">
      <w:pPr>
        <w:pStyle w:val="Heading1"/>
      </w:pPr>
      <w:bookmarkStart w:id="2" w:name="O_1212302"/>
      <w:bookmarkEnd w:id="2"/>
      <w:r w:rsidRPr="00546358">
        <w:t>Application</w:t>
      </w:r>
    </w:p>
    <w:p w:rsidR="00000000" w:rsidRPr="00546358" w:rsidP="00C61E47">
      <w:pPr>
        <w:pStyle w:val="BodyText"/>
      </w:pPr>
      <w:r w:rsidRPr="00546358">
        <w:t>This unit of competency describes the skills and knowledge required to prepare for and implement natural mating of livestock.</w:t>
      </w:r>
    </w:p>
    <w:p w:rsidR="00000000" w:rsidRPr="00546358" w:rsidP="00C61E47">
      <w:pPr>
        <w:pStyle w:val="BodyText"/>
      </w:pPr>
      <w:r w:rsidRPr="00546358">
        <w:t>The unit applies to individuals who prepare for and implement natural mating of livestock under b</w:t>
      </w:r>
      <w:r w:rsidRPr="00546358">
        <w:t>road direction, and take responsibility for their own work.</w:t>
      </w:r>
    </w:p>
    <w:p w:rsidR="00000000" w:rsidRPr="00546358" w:rsidP="00C61E47">
      <w:pPr>
        <w:pStyle w:val="BodyText"/>
      </w:pPr>
      <w:r w:rsidRPr="00546358">
        <w:t>All work must be carried out to comply with workplace procedures, health and safety in the workplace requirements, animal welfare legislative, regulatory and codes of practice requirements, and su</w:t>
      </w:r>
      <w:r w:rsidRPr="00546358">
        <w:t>stainability and biosecurity practices.</w:t>
      </w:r>
    </w:p>
    <w:p w:rsidR="00000000" w:rsidRPr="00546358" w:rsidP="00C61E47">
      <w:pPr>
        <w:pStyle w:val="BodyText"/>
      </w:pPr>
      <w:r w:rsidRPr="00546358">
        <w:t>In addition to legal responsibilities, all units of competency dealing with animals in the AHC Training Package have the requirements for animals to be handled humanely to minimise stress and discomfort.</w:t>
      </w:r>
    </w:p>
    <w:p w:rsidR="00000000" w:rsidRPr="00546358" w:rsidP="00C61E47">
      <w:pPr>
        <w:pStyle w:val="BodyText"/>
      </w:pPr>
      <w:r w:rsidRPr="00546358">
        <w:t>No licensing</w:t>
      </w:r>
      <w:r w:rsidRPr="00546358">
        <w:t>, legislative or certification requirements apply to this unit at the time of publication.</w:t>
      </w:r>
    </w:p>
    <w:p w:rsidR="00000000" w:rsidRPr="00546358" w:rsidP="00546358">
      <w:pPr>
        <w:pStyle w:val="Heading1"/>
      </w:pPr>
      <w:bookmarkStart w:id="3" w:name="O_1212303"/>
      <w:bookmarkEnd w:id="3"/>
      <w:r w:rsidRPr="00546358">
        <w:t>Pre-requisite Unit</w:t>
      </w:r>
    </w:p>
    <w:p w:rsidR="00000000" w:rsidRPr="00546358" w:rsidP="00C61E47">
      <w:pPr>
        <w:pStyle w:val="BodyText"/>
      </w:pPr>
      <w:r w:rsidRPr="00546358">
        <w:t>Nil</w:t>
      </w:r>
    </w:p>
    <w:p w:rsidR="00000000" w:rsidRPr="00546358" w:rsidP="00546358">
      <w:pPr>
        <w:pStyle w:val="Heading1"/>
      </w:pPr>
      <w:bookmarkStart w:id="4" w:name="O_1212305"/>
      <w:bookmarkEnd w:id="4"/>
      <w:r w:rsidRPr="00546358">
        <w:t>Unit Sector</w:t>
      </w:r>
    </w:p>
    <w:p w:rsidR="00000000" w:rsidRPr="00546358" w:rsidP="00C61E47">
      <w:pPr>
        <w:pStyle w:val="BodyText"/>
      </w:pPr>
      <w:r w:rsidRPr="00546358">
        <w:t>Livestock (LSK)</w:t>
      </w:r>
    </w:p>
    <w:p w:rsidR="00000000" w:rsidRPr="00546358" w:rsidP="00546358">
      <w:pPr>
        <w:pStyle w:val="Heading1"/>
      </w:pPr>
      <w:bookmarkStart w:id="5" w:name="O_1212306"/>
      <w:bookmarkEnd w:id="5"/>
      <w:r w:rsidRPr="0054635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61E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358">
            <w:pPr>
              <w:pStyle w:val="BodyTextBold"/>
              <w:rPr>
                <w:lang w:val="en-NZ"/>
              </w:rPr>
            </w:pPr>
            <w:r w:rsidRPr="0054635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358">
            <w:pPr>
              <w:pStyle w:val="BodyTextBold"/>
              <w:rPr>
                <w:lang w:val="en-NZ"/>
              </w:rPr>
            </w:pPr>
            <w:r w:rsidRPr="00546358">
              <w:t>Performance Criteria</w:t>
            </w:r>
          </w:p>
        </w:tc>
      </w:tr>
      <w:tr w:rsidTr="00C61E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358" w:rsidP="00546358">
            <w:pPr>
              <w:pStyle w:val="BodyText"/>
            </w:pPr>
            <w:r w:rsidRPr="0054635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358">
            <w:pPr>
              <w:pStyle w:val="BodyText"/>
              <w:rPr>
                <w:lang w:val="en-NZ"/>
              </w:rPr>
            </w:pPr>
            <w:r w:rsidRPr="005463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1E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358">
            <w:pPr>
              <w:pStyle w:val="BodyText"/>
              <w:rPr>
                <w:lang w:val="en-NZ"/>
              </w:rPr>
            </w:pPr>
            <w:r w:rsidRPr="00546358">
              <w:t>1. Prepare paddocks or yards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358" w:rsidP="00546358">
            <w:pPr>
              <w:pStyle w:val="BodyText"/>
            </w:pPr>
            <w:r w:rsidRPr="00546358">
              <w:t>1.1 Identify and confirm livestock mating plan with supervisor</w:t>
            </w:r>
          </w:p>
          <w:p w:rsidR="00000000" w:rsidRPr="00546358" w:rsidP="00546358">
            <w:pPr>
              <w:pStyle w:val="BodyText"/>
            </w:pPr>
            <w:r w:rsidRPr="00546358">
              <w:t>1.2</w:t>
            </w:r>
            <w:r w:rsidRPr="00546358">
              <w:t xml:space="preserve"> Select paddocks, yards or stock</w:t>
            </w:r>
          </w:p>
          <w:p w:rsidR="00000000" w:rsidRPr="00546358" w:rsidP="00546358">
            <w:pPr>
              <w:pStyle w:val="BodyText"/>
            </w:pPr>
            <w:r w:rsidRPr="00546358">
              <w:t>1.3 Implement predator control program where applicable</w:t>
            </w:r>
          </w:p>
          <w:p w:rsidR="00000000" w:rsidRPr="00546358" w:rsidP="00546358">
            <w:pPr>
              <w:pStyle w:val="BodyText"/>
            </w:pPr>
            <w:r w:rsidRPr="00546358">
              <w:t>1.4 Identify potential hazards and risks, and implement safe working practices to address risks and biosecurity hazards</w:t>
            </w:r>
          </w:p>
          <w:p w:rsidR="00000000" w:rsidP="00546358">
            <w:pPr>
              <w:pStyle w:val="BodyText"/>
              <w:rPr>
                <w:lang w:val="en-NZ"/>
              </w:rPr>
            </w:pPr>
            <w:r w:rsidRPr="00546358">
              <w:t>1.5 Select, fit, use and maintain perso</w:t>
            </w:r>
            <w:r w:rsidRPr="00546358">
              <w:t>nal protective equipment applicable to task</w:t>
            </w:r>
          </w:p>
        </w:tc>
      </w:tr>
      <w:tr w:rsidTr="00C61E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358">
            <w:pPr>
              <w:pStyle w:val="BodyText"/>
              <w:rPr>
                <w:lang w:val="en-NZ"/>
              </w:rPr>
            </w:pPr>
            <w:r w:rsidRPr="00546358">
              <w:t>2. Prepare females for joining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358" w:rsidP="00546358">
            <w:pPr>
              <w:pStyle w:val="BodyText"/>
            </w:pPr>
            <w:r w:rsidRPr="00546358">
              <w:t>2.1 Monitor live weight of females through weighing or condition scoring</w:t>
            </w:r>
          </w:p>
          <w:p w:rsidR="00000000" w:rsidRPr="00546358" w:rsidP="00546358">
            <w:pPr>
              <w:pStyle w:val="BodyText"/>
            </w:pPr>
            <w:r w:rsidRPr="00546358">
              <w:t>2.2 Adjust nutrition levels to achieve targeted joining weights or condition scores</w:t>
            </w:r>
          </w:p>
          <w:p w:rsidR="00000000" w:rsidRPr="00546358" w:rsidP="00546358">
            <w:pPr>
              <w:pStyle w:val="BodyText"/>
            </w:pPr>
            <w:r w:rsidRPr="00546358">
              <w:t>2.3 Implement female he</w:t>
            </w:r>
            <w:r w:rsidRPr="00546358">
              <w:t>alth and husbandry operations according to workplace procedures and animal welfare practices</w:t>
            </w:r>
          </w:p>
          <w:p w:rsidR="00000000" w:rsidP="00546358">
            <w:pPr>
              <w:pStyle w:val="BodyText"/>
              <w:rPr>
                <w:lang w:val="en-NZ"/>
              </w:rPr>
            </w:pPr>
            <w:r w:rsidRPr="00546358">
              <w:t>2.4 Draft livestock for joining</w:t>
            </w:r>
          </w:p>
        </w:tc>
      </w:tr>
      <w:tr w:rsidTr="00C61E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358">
            <w:pPr>
              <w:pStyle w:val="BodyText"/>
              <w:rPr>
                <w:lang w:val="en-NZ"/>
              </w:rPr>
            </w:pPr>
            <w:r w:rsidRPr="00546358">
              <w:t>3. Prepare sires for joining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358" w:rsidP="00546358">
            <w:pPr>
              <w:pStyle w:val="BodyText"/>
            </w:pPr>
            <w:r w:rsidRPr="00546358">
              <w:t>3.1 Carry out physical examination of sires prior to joining</w:t>
            </w:r>
          </w:p>
          <w:p w:rsidR="00000000" w:rsidRPr="00546358" w:rsidP="00546358">
            <w:pPr>
              <w:pStyle w:val="BodyText"/>
            </w:pPr>
            <w:r w:rsidRPr="00546358">
              <w:t>3.2 Seek veterinary advice where appropr</w:t>
            </w:r>
            <w:r w:rsidRPr="00546358">
              <w:t>iate</w:t>
            </w:r>
          </w:p>
          <w:p w:rsidR="00000000" w:rsidRPr="00546358" w:rsidP="00546358">
            <w:pPr>
              <w:pStyle w:val="BodyText"/>
            </w:pPr>
            <w:r w:rsidRPr="00546358">
              <w:t>3.3 Determine mating ratios</w:t>
            </w:r>
          </w:p>
          <w:p w:rsidR="00000000" w:rsidRPr="00546358" w:rsidP="00546358">
            <w:pPr>
              <w:pStyle w:val="BodyText"/>
            </w:pPr>
            <w:r w:rsidRPr="00546358">
              <w:t>3.4 Select replacement sires in time to allow adjustment to new environment</w:t>
            </w:r>
          </w:p>
          <w:p w:rsidR="00000000" w:rsidRPr="00546358" w:rsidP="00546358">
            <w:pPr>
              <w:pStyle w:val="BodyText"/>
            </w:pPr>
            <w:r w:rsidRPr="00546358">
              <w:t>3.5 Carry out sire health, handling and husbandry operations according to individual requirements and workplace animal welfare practices</w:t>
            </w:r>
          </w:p>
          <w:p w:rsidR="00000000" w:rsidP="00546358">
            <w:pPr>
              <w:pStyle w:val="BodyText"/>
              <w:rPr>
                <w:lang w:val="en-NZ"/>
              </w:rPr>
            </w:pPr>
            <w:r w:rsidRPr="00546358">
              <w:t>3.6 Monito</w:t>
            </w:r>
            <w:r w:rsidRPr="00546358">
              <w:t>r sires environment for optimum mating performance</w:t>
            </w:r>
          </w:p>
        </w:tc>
      </w:tr>
      <w:tr w:rsidTr="00C61E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358">
            <w:pPr>
              <w:pStyle w:val="BodyText"/>
              <w:rPr>
                <w:lang w:val="en-NZ"/>
              </w:rPr>
            </w:pPr>
            <w:r w:rsidRPr="00546358">
              <w:t>4. Join sires to female groups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358" w:rsidP="00546358">
            <w:pPr>
              <w:pStyle w:val="BodyText"/>
            </w:pPr>
            <w:r w:rsidRPr="00546358">
              <w:t>4.1 Select dates for joining according to mating plan</w:t>
            </w:r>
          </w:p>
          <w:p w:rsidR="00000000" w:rsidRPr="00546358" w:rsidP="00546358">
            <w:pPr>
              <w:pStyle w:val="BodyText"/>
            </w:pPr>
            <w:r w:rsidRPr="00546358">
              <w:t>4.2 Introduce sires to female groups to ensure good contact</w:t>
            </w:r>
          </w:p>
          <w:p w:rsidR="00000000" w:rsidP="00546358">
            <w:pPr>
              <w:pStyle w:val="BodyText"/>
              <w:rPr>
                <w:lang w:val="en-NZ"/>
              </w:rPr>
            </w:pPr>
            <w:r w:rsidRPr="00546358">
              <w:t>4.3 Remove sires from female groups at scheduled time</w:t>
            </w:r>
          </w:p>
        </w:tc>
      </w:tr>
      <w:tr w:rsidTr="00C61E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358">
            <w:pPr>
              <w:pStyle w:val="BodyText"/>
              <w:rPr>
                <w:lang w:val="en-NZ"/>
              </w:rPr>
            </w:pPr>
            <w:r w:rsidRPr="00546358">
              <w:t>5. Monitor mating activity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358" w:rsidP="00546358">
            <w:pPr>
              <w:pStyle w:val="BodyText"/>
            </w:pPr>
            <w:r w:rsidRPr="00546358">
              <w:t>5.1 Observe livestock mating, complete mating records and take remedial action if required</w:t>
            </w:r>
          </w:p>
          <w:p w:rsidR="00000000" w:rsidRPr="00546358" w:rsidP="00546358">
            <w:pPr>
              <w:pStyle w:val="BodyText"/>
            </w:pPr>
            <w:r w:rsidRPr="00546358">
              <w:t>5.2 Observe distribution of sires within each female group</w:t>
            </w:r>
          </w:p>
        </w:tc>
      </w:tr>
    </w:tbl>
    <w:p w:rsidR="00000000" w:rsidRPr="00546358" w:rsidP="00546358">
      <w:pPr>
        <w:pStyle w:val="BodyText"/>
      </w:pPr>
    </w:p>
    <w:p w:rsidR="00000000" w:rsidRPr="00546358" w:rsidP="00546358">
      <w:pPr>
        <w:pStyle w:val="AllowPageBreak"/>
      </w:pPr>
    </w:p>
    <w:p w:rsidR="00000000" w:rsidRPr="00546358" w:rsidP="00546358">
      <w:pPr>
        <w:pStyle w:val="Heading1"/>
      </w:pPr>
      <w:bookmarkStart w:id="6" w:name="O_1212307"/>
      <w:bookmarkEnd w:id="6"/>
      <w:r w:rsidRPr="00546358">
        <w:t>Foundation Skills</w:t>
      </w:r>
    </w:p>
    <w:p w:rsidR="00000000" w:rsidRPr="00C61E47" w:rsidP="00C61E47">
      <w:pPr>
        <w:pStyle w:val="BodyText"/>
        <w:rPr>
          <w:i/>
        </w:rPr>
      </w:pPr>
      <w:r w:rsidRPr="00C61E47">
        <w:rPr>
          <w:rStyle w:val="Emphasis"/>
        </w:rPr>
        <w:t>This section describes those language, l</w:t>
      </w:r>
      <w:r w:rsidRPr="00C61E47">
        <w:rPr>
          <w:rStyle w:val="Emphasis"/>
        </w:rPr>
        <w:t>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463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358">
            <w:pPr>
              <w:pStyle w:val="BodyTextBold"/>
              <w:rPr>
                <w:lang w:val="en-NZ"/>
              </w:rPr>
            </w:pPr>
            <w:r w:rsidRPr="0054635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358">
            <w:pPr>
              <w:pStyle w:val="BodyTextBold"/>
              <w:rPr>
                <w:lang w:val="en-NZ"/>
              </w:rPr>
            </w:pPr>
            <w:r w:rsidRPr="00546358">
              <w:t>Description</w:t>
            </w:r>
          </w:p>
        </w:tc>
      </w:tr>
      <w:tr w:rsidTr="005463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358">
            <w:pPr>
              <w:pStyle w:val="BodyText"/>
              <w:rPr>
                <w:lang w:val="en-NZ"/>
              </w:rPr>
            </w:pPr>
            <w:r w:rsidRPr="0054635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358">
            <w:pPr>
              <w:pStyle w:val="ListBullet"/>
              <w:rPr>
                <w:lang w:val="en-NZ"/>
              </w:rPr>
            </w:pPr>
            <w:r w:rsidRPr="00546358">
              <w:t>Identify and interpret textual information from a range of sources to identi</w:t>
            </w:r>
            <w:r w:rsidRPr="00546358">
              <w:t>fy relevant and key information about livestock feeding, care and mating activities</w:t>
            </w:r>
          </w:p>
        </w:tc>
      </w:tr>
      <w:tr w:rsidTr="005463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358">
            <w:pPr>
              <w:pStyle w:val="BodyText"/>
              <w:rPr>
                <w:lang w:val="en-NZ"/>
              </w:rPr>
            </w:pPr>
            <w:r w:rsidRPr="0054635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358">
            <w:pPr>
              <w:pStyle w:val="ListBullet"/>
              <w:rPr>
                <w:lang w:val="en-NZ"/>
              </w:rPr>
            </w:pPr>
            <w:r w:rsidRPr="00546358">
              <w:t>Use clear language, accurate industry terminology and logical structure to prepare mating records</w:t>
            </w:r>
          </w:p>
        </w:tc>
      </w:tr>
      <w:tr w:rsidTr="005463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358">
            <w:pPr>
              <w:pStyle w:val="BodyText"/>
              <w:rPr>
                <w:lang w:val="en-NZ"/>
              </w:rPr>
            </w:pPr>
            <w:r w:rsidRPr="0054635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358" w:rsidP="00546358">
            <w:pPr>
              <w:pStyle w:val="ListBullet"/>
            </w:pPr>
            <w:r w:rsidRPr="00546358">
              <w:t>Use clear language with veterinarian to seek advice</w:t>
            </w:r>
          </w:p>
        </w:tc>
      </w:tr>
    </w:tbl>
    <w:p w:rsidR="00000000" w:rsidRPr="00546358" w:rsidP="00546358">
      <w:pPr>
        <w:pStyle w:val="BodyText"/>
      </w:pPr>
    </w:p>
    <w:p w:rsidR="00000000" w:rsidRPr="00546358" w:rsidP="00546358">
      <w:pPr>
        <w:pStyle w:val="AllowPageBreak"/>
      </w:pPr>
    </w:p>
    <w:p w:rsidR="00000000" w:rsidRPr="00546358" w:rsidP="00546358">
      <w:pPr>
        <w:pStyle w:val="Heading1"/>
      </w:pPr>
      <w:bookmarkStart w:id="7" w:name="O_1212309"/>
      <w:bookmarkEnd w:id="7"/>
      <w:r w:rsidRPr="0054635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463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358">
            <w:pPr>
              <w:pStyle w:val="BodyTextBold"/>
              <w:rPr>
                <w:lang w:val="en-NZ"/>
              </w:rPr>
            </w:pPr>
            <w:r w:rsidRPr="0054635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358">
            <w:pPr>
              <w:pStyle w:val="BodyTextBold"/>
              <w:rPr>
                <w:lang w:val="en-NZ"/>
              </w:rPr>
            </w:pPr>
            <w:r w:rsidRPr="0054635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358">
            <w:pPr>
              <w:pStyle w:val="BodyTextBold"/>
              <w:rPr>
                <w:lang w:val="en-NZ"/>
              </w:rPr>
            </w:pPr>
            <w:r w:rsidRPr="0054635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358">
            <w:pPr>
              <w:pStyle w:val="BodyTextBold"/>
              <w:rPr>
                <w:lang w:val="en-NZ"/>
              </w:rPr>
            </w:pPr>
            <w:r w:rsidRPr="00546358">
              <w:t>Equivalence status</w:t>
            </w:r>
          </w:p>
        </w:tc>
      </w:tr>
      <w:tr w:rsidTr="005463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358">
            <w:pPr>
              <w:pStyle w:val="BodyText"/>
              <w:rPr>
                <w:lang w:val="en-NZ"/>
              </w:rPr>
            </w:pPr>
            <w:r w:rsidRPr="00546358">
              <w:t>AHCLSK343 Prepare for and implement natural mating of livestock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358">
            <w:pPr>
              <w:pStyle w:val="BodyText"/>
              <w:rPr>
                <w:lang w:val="en-NZ"/>
              </w:rPr>
            </w:pPr>
            <w:r w:rsidRPr="00546358">
              <w:t>AHCLSK315 Prepare for and implement natural mating of livestock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358" w:rsidP="00546358">
            <w:pPr>
              <w:pStyle w:val="BodyText"/>
            </w:pPr>
            <w:r w:rsidRPr="00546358">
              <w:t>Minor changes to application</w:t>
            </w:r>
          </w:p>
          <w:p w:rsidR="00000000" w:rsidRPr="00546358" w:rsidP="00546358">
            <w:pPr>
              <w:pStyle w:val="BodyText"/>
            </w:pPr>
            <w:r w:rsidRPr="00546358">
              <w:t>Major changes to performance criteria</w:t>
            </w:r>
          </w:p>
          <w:p w:rsidR="00000000" w:rsidRPr="00546358" w:rsidP="00546358">
            <w:pPr>
              <w:pStyle w:val="BodyText"/>
            </w:pPr>
            <w:r w:rsidRPr="00546358">
              <w:t>Foundation skills added</w:t>
            </w:r>
          </w:p>
          <w:p w:rsidR="00000000" w:rsidP="00546358">
            <w:pPr>
              <w:pStyle w:val="BodyText"/>
              <w:rPr>
                <w:lang w:val="en-NZ"/>
              </w:rPr>
            </w:pPr>
            <w:r w:rsidRPr="00546358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358" w:rsidP="00546358">
            <w:pPr>
              <w:pStyle w:val="BodyText"/>
            </w:pPr>
            <w:r w:rsidRPr="00546358">
              <w:t>Not equivalent</w:t>
            </w:r>
          </w:p>
        </w:tc>
      </w:tr>
    </w:tbl>
    <w:p w:rsidR="00000000" w:rsidRPr="00546358" w:rsidP="00546358">
      <w:pPr>
        <w:pStyle w:val="BodyText"/>
      </w:pPr>
    </w:p>
    <w:p w:rsidR="00000000" w:rsidRPr="00546358" w:rsidP="00546358">
      <w:pPr>
        <w:pStyle w:val="AllowPageBreak"/>
      </w:pPr>
    </w:p>
    <w:p w:rsidR="00000000" w:rsidRPr="00546358" w:rsidP="00546358">
      <w:pPr>
        <w:pStyle w:val="Heading1"/>
      </w:pPr>
      <w:bookmarkStart w:id="8" w:name="O_1212316"/>
      <w:bookmarkEnd w:id="8"/>
      <w:r w:rsidRPr="00546358">
        <w:t>Links</w:t>
      </w:r>
    </w:p>
    <w:p w:rsidR="00000000" w:rsidRPr="00546358" w:rsidP="00C61E47">
      <w:pPr>
        <w:pStyle w:val="BodyText"/>
      </w:pPr>
      <w:r w:rsidRPr="0054635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C066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46358" w:rsidP="00546358"/>
    <w:sectPr w:rsidSect="005463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3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358" w:rsidRPr="00C61E47" w:rsidP="00C61E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3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E47" w:rsidP="005463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1E47" w:rsidP="005463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61E47" w:rsidP="005463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3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E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6358" w:rsidRPr="00C61E47" w:rsidP="00C61E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3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E47" w:rsidRPr="002D2AF8" w:rsidP="005463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AHCLSK343 Prepare for and implement natural mating of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61E47" w:rsidP="005463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BAF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2AAF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3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63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63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63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63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63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63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63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63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63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63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6358"/>
  </w:style>
  <w:style w:type="character" w:customStyle="1" w:styleId="Heading1Char">
    <w:name w:val="Heading 1 Char"/>
    <w:basedOn w:val="DefaultParagraphFont"/>
    <w:link w:val="Heading1"/>
    <w:rsid w:val="005463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63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63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635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46358"/>
    <w:rPr>
      <w:i/>
    </w:rPr>
  </w:style>
  <w:style w:type="paragraph" w:customStyle="1" w:styleId="SuperHeading">
    <w:name w:val="SuperHeading"/>
    <w:basedOn w:val="Normal"/>
    <w:rsid w:val="005463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63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46358"/>
    <w:rPr>
      <w:b/>
    </w:rPr>
  </w:style>
  <w:style w:type="character" w:customStyle="1" w:styleId="Heading2Char">
    <w:name w:val="Heading 2 Char"/>
    <w:basedOn w:val="DefaultParagraphFont"/>
    <w:link w:val="Heading2"/>
    <w:rsid w:val="005463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63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63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63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63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63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63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63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63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63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63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63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63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63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63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63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63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63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63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63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6358"/>
    <w:rPr>
      <w:b/>
      <w:spacing w:val="0"/>
    </w:rPr>
  </w:style>
  <w:style w:type="paragraph" w:customStyle="1" w:styleId="SuperTitle">
    <w:name w:val="SuperTitle"/>
    <w:basedOn w:val="Title"/>
    <w:rsid w:val="005463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63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63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63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63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63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63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63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63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63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63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63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63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63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63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63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6358"/>
  </w:style>
  <w:style w:type="paragraph" w:styleId="TableofFigures">
    <w:name w:val="table of figures"/>
    <w:basedOn w:val="Normal"/>
    <w:next w:val="Normal"/>
    <w:semiHidden/>
    <w:rsid w:val="005463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63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6358"/>
    <w:rPr>
      <w:rFonts w:ascii="Wingdings" w:hAnsi="Wingdings"/>
    </w:rPr>
  </w:style>
  <w:style w:type="paragraph" w:customStyle="1" w:styleId="TableHeading">
    <w:name w:val="Table Heading"/>
    <w:basedOn w:val="HeadingBase"/>
    <w:rsid w:val="005463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6358"/>
    <w:rPr>
      <w:color w:val="0033CC"/>
      <w:u w:val="none"/>
    </w:rPr>
  </w:style>
  <w:style w:type="paragraph" w:customStyle="1" w:styleId="BodyTextRight">
    <w:name w:val="Body Text Right"/>
    <w:basedOn w:val="BodyText"/>
    <w:rsid w:val="005463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63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63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63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63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63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6358"/>
    <w:rPr>
      <w:sz w:val="32"/>
    </w:rPr>
  </w:style>
  <w:style w:type="paragraph" w:customStyle="1" w:styleId="HeadingProcedure">
    <w:name w:val="Heading Procedure"/>
    <w:basedOn w:val="HeadingBase"/>
    <w:next w:val="Normal"/>
    <w:rsid w:val="005463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6358"/>
    <w:pPr>
      <w:spacing w:before="60" w:after="60"/>
    </w:pPr>
  </w:style>
  <w:style w:type="paragraph" w:styleId="ListContinue">
    <w:name w:val="List Continue"/>
    <w:basedOn w:val="List"/>
    <w:rsid w:val="00546358"/>
    <w:pPr>
      <w:ind w:firstLine="0"/>
    </w:pPr>
  </w:style>
  <w:style w:type="paragraph" w:customStyle="1" w:styleId="ListNote">
    <w:name w:val="List Note"/>
    <w:basedOn w:val="List"/>
    <w:rsid w:val="005463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63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63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6358"/>
    <w:rPr>
      <w:rFonts w:ascii="Courier New" w:hAnsi="Courier New"/>
    </w:rPr>
  </w:style>
  <w:style w:type="paragraph" w:customStyle="1" w:styleId="NoteBullet">
    <w:name w:val="Note Bullet"/>
    <w:basedOn w:val="Note"/>
    <w:rsid w:val="005463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63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63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63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63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63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63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6358"/>
    <w:rPr>
      <w:b/>
      <w:smallCaps/>
    </w:rPr>
  </w:style>
  <w:style w:type="paragraph" w:customStyle="1" w:styleId="TableListNumber">
    <w:name w:val="Table List Number"/>
    <w:basedOn w:val="ListNumber"/>
    <w:rsid w:val="005463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63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6358"/>
    <w:pPr>
      <w:numPr>
        <w:numId w:val="8"/>
      </w:numPr>
    </w:pPr>
  </w:style>
  <w:style w:type="paragraph" w:customStyle="1" w:styleId="ListAlpha2">
    <w:name w:val="List Alpha 2"/>
    <w:basedOn w:val="List2"/>
    <w:rsid w:val="00546358"/>
    <w:pPr>
      <w:numPr>
        <w:numId w:val="7"/>
      </w:numPr>
    </w:pPr>
  </w:style>
  <w:style w:type="paragraph" w:styleId="List2">
    <w:name w:val="List 2"/>
    <w:basedOn w:val="BodyText"/>
    <w:rsid w:val="005463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63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63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63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63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63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6358"/>
    <w:pPr>
      <w:numPr>
        <w:numId w:val="3"/>
      </w:numPr>
    </w:pPr>
  </w:style>
  <w:style w:type="paragraph" w:styleId="ListContinue2">
    <w:name w:val="List Continue 2"/>
    <w:basedOn w:val="List2"/>
    <w:rsid w:val="00546358"/>
    <w:pPr>
      <w:ind w:firstLine="0"/>
    </w:pPr>
  </w:style>
  <w:style w:type="paragraph" w:styleId="ListContinue3">
    <w:name w:val="List Continue 3"/>
    <w:basedOn w:val="List3"/>
    <w:rsid w:val="00546358"/>
    <w:pPr>
      <w:ind w:left="1021" w:firstLine="0"/>
    </w:pPr>
  </w:style>
  <w:style w:type="paragraph" w:styleId="ListContinue4">
    <w:name w:val="List Continue 4"/>
    <w:basedOn w:val="List4"/>
    <w:rsid w:val="00546358"/>
    <w:pPr>
      <w:ind w:firstLine="0"/>
    </w:pPr>
  </w:style>
  <w:style w:type="paragraph" w:styleId="ListContinue5">
    <w:name w:val="List Continue 5"/>
    <w:basedOn w:val="List5"/>
    <w:rsid w:val="00546358"/>
    <w:pPr>
      <w:ind w:firstLine="0"/>
    </w:pPr>
  </w:style>
  <w:style w:type="paragraph" w:styleId="ListNumber3">
    <w:name w:val="List Number 3"/>
    <w:basedOn w:val="List3"/>
    <w:rsid w:val="00546358"/>
    <w:pPr>
      <w:numPr>
        <w:numId w:val="4"/>
      </w:numPr>
    </w:pPr>
  </w:style>
  <w:style w:type="paragraph" w:styleId="ListNumber4">
    <w:name w:val="List Number 4"/>
    <w:basedOn w:val="List4"/>
    <w:rsid w:val="00546358"/>
    <w:pPr>
      <w:numPr>
        <w:numId w:val="5"/>
      </w:numPr>
    </w:pPr>
  </w:style>
  <w:style w:type="paragraph" w:styleId="ListNumber5">
    <w:name w:val="List Number 5"/>
    <w:basedOn w:val="List5"/>
    <w:rsid w:val="00546358"/>
    <w:pPr>
      <w:numPr>
        <w:numId w:val="6"/>
      </w:numPr>
    </w:pPr>
  </w:style>
  <w:style w:type="paragraph" w:styleId="BlockText">
    <w:name w:val="Block Text"/>
    <w:basedOn w:val="Normal"/>
    <w:rsid w:val="005463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63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6358"/>
    <w:rPr>
      <w:sz w:val="16"/>
      <w:vertAlign w:val="superscript"/>
    </w:rPr>
  </w:style>
  <w:style w:type="character" w:customStyle="1" w:styleId="Symbols">
    <w:name w:val="Symbols"/>
    <w:basedOn w:val="DefaultParagraphFont"/>
    <w:rsid w:val="00546358"/>
    <w:rPr>
      <w:rFonts w:ascii="Symbol" w:hAnsi="Symbol"/>
    </w:rPr>
  </w:style>
  <w:style w:type="character" w:customStyle="1" w:styleId="MenuOptions">
    <w:name w:val="Menu Options"/>
    <w:basedOn w:val="DefaultParagraphFont"/>
    <w:rsid w:val="005463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6358"/>
    <w:rPr>
      <w:b/>
    </w:rPr>
  </w:style>
  <w:style w:type="character" w:customStyle="1" w:styleId="Underlined">
    <w:name w:val="Underlined"/>
    <w:basedOn w:val="DefaultParagraphFont"/>
    <w:rsid w:val="00546358"/>
    <w:rPr>
      <w:u w:val="single"/>
    </w:rPr>
  </w:style>
  <w:style w:type="paragraph" w:customStyle="1" w:styleId="TableBodyTextRight">
    <w:name w:val="Table Body Text Right"/>
    <w:basedOn w:val="TableBodyText"/>
    <w:rsid w:val="005463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6358"/>
    <w:rPr>
      <w:sz w:val="18"/>
    </w:rPr>
  </w:style>
  <w:style w:type="paragraph" w:customStyle="1" w:styleId="BodySmallRight">
    <w:name w:val="Body Small Right"/>
    <w:basedOn w:val="BodyTextRight"/>
    <w:rsid w:val="00546358"/>
    <w:rPr>
      <w:sz w:val="18"/>
      <w:szCs w:val="18"/>
    </w:rPr>
  </w:style>
  <w:style w:type="paragraph" w:customStyle="1" w:styleId="MarginEdition">
    <w:name w:val="Margin Edition"/>
    <w:basedOn w:val="MarginNote"/>
    <w:rsid w:val="005463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6358"/>
    <w:rPr>
      <w:sz w:val="2"/>
      <w:szCs w:val="2"/>
    </w:rPr>
  </w:style>
  <w:style w:type="character" w:customStyle="1" w:styleId="Small">
    <w:name w:val="Small"/>
    <w:basedOn w:val="DefaultParagraphFont"/>
    <w:rsid w:val="00546358"/>
    <w:rPr>
      <w:sz w:val="16"/>
    </w:rPr>
  </w:style>
  <w:style w:type="paragraph" w:customStyle="1" w:styleId="WideTable">
    <w:name w:val="Wide Table"/>
    <w:basedOn w:val="Normal"/>
    <w:rsid w:val="005463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6358"/>
  </w:style>
  <w:style w:type="paragraph" w:styleId="Quote">
    <w:name w:val="Quote"/>
    <w:basedOn w:val="Heading1"/>
    <w:link w:val="QuoteChar"/>
    <w:qFormat/>
    <w:rsid w:val="005463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63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6358"/>
    <w:pPr>
      <w:pageBreakBefore/>
    </w:pPr>
  </w:style>
  <w:style w:type="paragraph" w:customStyle="1" w:styleId="Border">
    <w:name w:val="Border"/>
    <w:basedOn w:val="Normal"/>
    <w:qFormat/>
    <w:rsid w:val="005463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63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63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63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63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63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63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63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63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6358"/>
    <w:rPr>
      <w:u w:val="single"/>
    </w:rPr>
  </w:style>
  <w:style w:type="character" w:customStyle="1" w:styleId="BoldandItalics">
    <w:name w:val="Bold and Italics"/>
    <w:qFormat/>
    <w:rsid w:val="00546358"/>
    <w:rPr>
      <w:b/>
      <w:i/>
      <w:u w:val="none"/>
    </w:rPr>
  </w:style>
  <w:style w:type="paragraph" w:styleId="BalloonText">
    <w:name w:val="Balloon Text"/>
    <w:basedOn w:val="Normal"/>
    <w:link w:val="BalloonTextChar"/>
    <w:rsid w:val="005463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63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63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63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63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63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635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61E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592</Words>
  <Characters>3665</Characters>
  <Application>Microsoft Office Word</Application>
  <DocSecurity>0</DocSecurity>
  <Lines>135</Lines>
  <Paragraphs>86</Paragraphs>
  <ScaleCrop>false</ScaleCrop>
  <Company>Author-it Software Corporation Ltd.</Company>
  <LinksUpToDate>false</LinksUpToDate>
  <CharactersWithSpaces>4171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AHCLSK343 Prepare for and implement natural mating of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2025-02-11T05:50:00Z</dcterms:created>
  <dcterms:modified xsi:type="dcterms:W3CDTF">2025-02-11T05:50:00Z</dcterms:modified>
</cp:coreProperties>
</file>