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1FC" w:rsidP="001D3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AHCLSK340 Mate and monitor reproduction of alpacas</w:t>
      </w:r>
      <w:r>
        <w:fldChar w:fldCharType="end"/>
      </w:r>
    </w:p>
    <w:p w:rsidR="001D31FC" w:rsidP="001D31FC">
      <w:pPr>
        <w:pStyle w:val="Version"/>
        <w:sectPr w:rsidSect="00E05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59CB" w:rsidP="00E059CB">
      <w:pPr>
        <w:pStyle w:val="SuperHeading"/>
      </w:pPr>
      <w:r w:rsidRPr="00E059CB">
        <w:t>Assessment Requirements for AHCLSK340 Mate and monitor reproduction of alpacas</w:t>
      </w:r>
    </w:p>
    <w:p w:rsidR="00000000" w:rsidRPr="00E059CB" w:rsidP="00E059CB">
      <w:pPr>
        <w:pStyle w:val="Heading1"/>
      </w:pPr>
      <w:bookmarkStart w:id="1" w:name="O_1286189"/>
      <w:bookmarkEnd w:id="1"/>
      <w:r w:rsidRPr="00E059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9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Bold"/>
              <w:rPr>
                <w:lang w:val="en-NZ"/>
              </w:rPr>
            </w:pPr>
            <w:r w:rsidRPr="00E059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Bold"/>
              <w:rPr>
                <w:lang w:val="en-NZ"/>
              </w:rPr>
            </w:pPr>
            <w:r w:rsidRPr="00E059CB">
              <w:t>Comments</w:t>
            </w:r>
          </w:p>
        </w:tc>
      </w:tr>
      <w:tr w:rsidTr="00E059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This version released with AHC Agriculture, Horticulture and Conservation and Land Management Training Package Release 11.0.</w:t>
            </w:r>
          </w:p>
        </w:tc>
      </w:tr>
      <w:tr w:rsidTr="00E059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This version released with AHC Agriculture, Horticulture and Conservation and Land Management Training Package Release 7</w:t>
            </w:r>
            <w:r w:rsidRPr="00E059CB">
              <w:t>.0.</w:t>
            </w:r>
          </w:p>
        </w:tc>
      </w:tr>
    </w:tbl>
    <w:p w:rsidR="001D31FC" w:rsidP="00E059CB">
      <w:pPr>
        <w:pStyle w:val="BodyText"/>
      </w:pPr>
    </w:p>
    <w:p w:rsidR="001D31FC" w:rsidP="00E059CB">
      <w:pPr>
        <w:pStyle w:val="BodyText"/>
      </w:pPr>
    </w:p>
    <w:p w:rsidR="00000000" w:rsidRPr="00E059CB" w:rsidP="00E059CB">
      <w:pPr>
        <w:pStyle w:val="Heading1"/>
      </w:pPr>
      <w:bookmarkStart w:id="2" w:name="O_1286188"/>
      <w:bookmarkEnd w:id="2"/>
      <w:r w:rsidRPr="00E059CB">
        <w:t>Performance Evidence</w:t>
      </w:r>
    </w:p>
    <w:p w:rsidR="00000000" w:rsidRPr="00E059CB" w:rsidP="001D31FC">
      <w:pPr>
        <w:pStyle w:val="BodyText"/>
      </w:pPr>
      <w:r w:rsidRPr="00E059CB">
        <w:t>An individual demonstrating competency must satisfy all of the elements and performance criteria in this unit.</w:t>
      </w:r>
    </w:p>
    <w:p w:rsidR="00000000" w:rsidRPr="00E059CB" w:rsidP="001D31FC">
      <w:pPr>
        <w:pStyle w:val="BodyText"/>
      </w:pPr>
      <w:r w:rsidRPr="00E059CB">
        <w:t>There must be evidence that the individual has mated and monitored reproduction of alpacas on at l</w:t>
      </w:r>
      <w:r w:rsidRPr="00E059CB">
        <w:t>east one occasion, and has:</w:t>
      </w:r>
    </w:p>
    <w:p w:rsidR="00000000" w:rsidRPr="00E059CB" w:rsidP="00E059CB">
      <w:pPr>
        <w:pStyle w:val="ListBullet"/>
      </w:pPr>
      <w:r w:rsidRPr="00E059CB">
        <w:t>scored alpaca condition</w:t>
      </w:r>
    </w:p>
    <w:p w:rsidR="00000000" w:rsidRPr="00E059CB" w:rsidP="00E059CB">
      <w:pPr>
        <w:pStyle w:val="ListBullet"/>
      </w:pPr>
      <w:r w:rsidRPr="00E059CB">
        <w:t>monitored the condition of female and male alpacas</w:t>
      </w:r>
    </w:p>
    <w:p w:rsidR="00000000" w:rsidRPr="00E059CB" w:rsidP="00E059CB">
      <w:pPr>
        <w:pStyle w:val="ListBullet"/>
      </w:pPr>
      <w:r w:rsidRPr="00E059CB">
        <w:t>recognised ovulation in females</w:t>
      </w:r>
    </w:p>
    <w:p w:rsidR="00000000" w:rsidRPr="00E059CB" w:rsidP="00E059CB">
      <w:pPr>
        <w:pStyle w:val="ListBullet"/>
      </w:pPr>
      <w:r w:rsidRPr="00E059CB">
        <w:t>supervised alpaca mating and assisted as appropriate</w:t>
      </w:r>
    </w:p>
    <w:p w:rsidR="00000000" w:rsidRPr="00E059CB" w:rsidP="00E059CB">
      <w:pPr>
        <w:pStyle w:val="ListBullet"/>
      </w:pPr>
      <w:r w:rsidRPr="00E059CB">
        <w:t>conducted a spit off</w:t>
      </w:r>
    </w:p>
    <w:p w:rsidR="00000000" w:rsidRPr="00E059CB" w:rsidP="00E059CB">
      <w:pPr>
        <w:pStyle w:val="ListBullet"/>
      </w:pPr>
      <w:r w:rsidRPr="00E059CB">
        <w:t>conducted and commissioned pregnancy tests</w:t>
      </w:r>
    </w:p>
    <w:p w:rsidR="00000000" w:rsidRPr="00E059CB" w:rsidP="00E059CB">
      <w:pPr>
        <w:pStyle w:val="ListBullet"/>
      </w:pPr>
      <w:r w:rsidRPr="00E059CB">
        <w:t>identified and implemented action required as a result of pregnancy tests</w:t>
      </w:r>
    </w:p>
    <w:p w:rsidR="00000000" w:rsidRPr="00E059CB" w:rsidP="00E059CB">
      <w:pPr>
        <w:pStyle w:val="ListBullet"/>
      </w:pPr>
      <w:r w:rsidRPr="00E059CB">
        <w:t>applied relevant workplace health and safety legislation, regulations and workplace procedures</w:t>
      </w:r>
    </w:p>
    <w:p w:rsidR="00000000" w:rsidRPr="00E059CB" w:rsidP="00E059CB">
      <w:pPr>
        <w:pStyle w:val="ListBullet"/>
      </w:pPr>
      <w:r w:rsidRPr="00E059CB">
        <w:t>followed workplace animal welfare practices and identified hazards and risks.</w:t>
      </w: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3" w:name="O_1286187"/>
      <w:bookmarkEnd w:id="3"/>
      <w:r w:rsidRPr="00E059CB">
        <w:t>Knowledge Evidence</w:t>
      </w:r>
    </w:p>
    <w:p w:rsidR="00000000" w:rsidRPr="00E059CB" w:rsidP="001D31FC">
      <w:pPr>
        <w:pStyle w:val="BodyText"/>
      </w:pPr>
      <w:r w:rsidRPr="00E059CB">
        <w:t>An individual must be able to demonstrate knowledge required to perform the tasks outlined in the elements and performance criteria of this unit. This includes knowledge of:</w:t>
      </w:r>
    </w:p>
    <w:p w:rsidR="00000000" w:rsidRPr="00E059CB" w:rsidP="00E059CB">
      <w:pPr>
        <w:pStyle w:val="ListBullet"/>
      </w:pPr>
      <w:r w:rsidRPr="00E059CB">
        <w:t>workplace requirements applicable to health and safe</w:t>
      </w:r>
      <w:r w:rsidRPr="00E059CB">
        <w:t>ty in the workplace for mating and monitoring alpacas, including appropriate use of personal protective equipment (PPE)</w:t>
      </w:r>
    </w:p>
    <w:p w:rsidR="00000000" w:rsidRPr="00E059CB" w:rsidP="00E059CB">
      <w:pPr>
        <w:pStyle w:val="ListBullet"/>
      </w:pPr>
      <w:r w:rsidRPr="00E059CB">
        <w:t>principles and practices of mating and monitoring alpacas, including:</w:t>
      </w:r>
    </w:p>
    <w:p w:rsidR="00000000" w:rsidRPr="00E059CB" w:rsidP="00E059CB">
      <w:pPr>
        <w:pStyle w:val="ListBullet2"/>
      </w:pPr>
      <w:r w:rsidRPr="00E059CB">
        <w:t>alpaca handling and assisted joining techniques</w:t>
      </w:r>
    </w:p>
    <w:p w:rsidR="00000000" w:rsidRPr="00E059CB" w:rsidP="00E059CB">
      <w:pPr>
        <w:pStyle w:val="ListBullet2"/>
      </w:pPr>
      <w:r w:rsidRPr="00E059CB">
        <w:t>alpaca health and abnormalities</w:t>
      </w:r>
    </w:p>
    <w:p w:rsidR="00000000" w:rsidRPr="00E059CB" w:rsidP="00E059CB">
      <w:pPr>
        <w:pStyle w:val="ListBullet2"/>
      </w:pPr>
      <w:r w:rsidRPr="00E059CB">
        <w:t>alpaca movement and behavioural characteristics</w:t>
      </w:r>
    </w:p>
    <w:p w:rsidR="00000000" w:rsidRPr="00E059CB" w:rsidP="00E059CB">
      <w:pPr>
        <w:pStyle w:val="ListBullet2"/>
      </w:pPr>
      <w:r w:rsidRPr="00E059CB">
        <w:t>workplace and industry identification system for alpaca</w:t>
      </w:r>
    </w:p>
    <w:p w:rsidR="00000000" w:rsidRPr="00E059CB" w:rsidP="00E059CB">
      <w:pPr>
        <w:pStyle w:val="ListBullet2"/>
      </w:pPr>
      <w:r w:rsidRPr="00E059CB">
        <w:t>workplace and industry policies regarding recording and reporting routines for mating</w:t>
      </w:r>
    </w:p>
    <w:p w:rsidR="00000000" w:rsidRPr="00E059CB" w:rsidP="00E059CB">
      <w:pPr>
        <w:pStyle w:val="ListBullet2"/>
      </w:pPr>
      <w:r w:rsidRPr="00E059CB">
        <w:t>management of female and male body</w:t>
      </w:r>
      <w:r w:rsidRPr="00E059CB">
        <w:t xml:space="preserve"> condition score through nutrition programs</w:t>
      </w:r>
    </w:p>
    <w:p w:rsidR="00000000" w:rsidRPr="00E059CB" w:rsidP="00E059CB">
      <w:pPr>
        <w:pStyle w:val="ListBullet2"/>
      </w:pPr>
      <w:r w:rsidRPr="00E059CB">
        <w:t>Johne</w:t>
      </w:r>
      <w:r>
        <w:t>’</w:t>
      </w:r>
      <w:r w:rsidRPr="00E059CB">
        <w:t>s disease status mating procedures</w:t>
      </w:r>
    </w:p>
    <w:p w:rsidR="00000000" w:rsidRPr="00E059CB" w:rsidP="00E059CB">
      <w:pPr>
        <w:pStyle w:val="ListBullet2"/>
      </w:pPr>
      <w:r w:rsidRPr="00E059CB">
        <w:t>mobile mating procedures</w:t>
      </w:r>
    </w:p>
    <w:p w:rsidR="00000000" w:rsidRPr="00E059CB" w:rsidP="00E059CB">
      <w:pPr>
        <w:pStyle w:val="ListBullet2"/>
      </w:pPr>
      <w:r w:rsidRPr="00E059CB">
        <w:t>pregnancy testing techniques, including detection of ovulation</w:t>
      </w:r>
    </w:p>
    <w:p w:rsidR="00000000" w:rsidRPr="00E059CB" w:rsidP="00E059CB">
      <w:pPr>
        <w:pStyle w:val="ListBullet2"/>
      </w:pPr>
      <w:r w:rsidRPr="00E059CB">
        <w:t>animal welfare practices relevant to mating and monitoring alpacas.</w:t>
      </w: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4" w:name="O_1286186"/>
      <w:bookmarkEnd w:id="4"/>
      <w:r w:rsidRPr="00E059CB">
        <w:t>Assessment Conditions</w:t>
      </w:r>
    </w:p>
    <w:p w:rsidR="00000000" w:rsidRPr="00E059CB" w:rsidP="001D31FC">
      <w:pPr>
        <w:pStyle w:val="BodyText"/>
      </w:pPr>
      <w:r w:rsidRPr="00E059CB">
        <w:t>Assessment of the skills in this unit of competency must take place under the following conditions:</w:t>
      </w:r>
    </w:p>
    <w:p w:rsidR="00000000" w:rsidRPr="00E059CB" w:rsidP="00E059CB">
      <w:pPr>
        <w:pStyle w:val="ListBullet"/>
      </w:pPr>
      <w:r w:rsidRPr="00E059CB">
        <w:t>physical conditions:</w:t>
      </w:r>
    </w:p>
    <w:p w:rsidR="00000000" w:rsidRPr="00E059CB" w:rsidP="00E059CB">
      <w:pPr>
        <w:pStyle w:val="ListBullet2"/>
      </w:pPr>
      <w:r w:rsidRPr="00E059CB">
        <w:t>a workplace setting or an environment that accurately represents workplace conditions</w:t>
      </w:r>
    </w:p>
    <w:p w:rsidR="00000000" w:rsidRPr="00E059CB" w:rsidP="00E059CB">
      <w:pPr>
        <w:pStyle w:val="ListBullet"/>
      </w:pPr>
      <w:r w:rsidRPr="00E059CB">
        <w:t>resources, equipment and materials:</w:t>
      </w:r>
    </w:p>
    <w:p w:rsidR="00000000" w:rsidRPr="00E059CB" w:rsidP="00E059CB">
      <w:pPr>
        <w:pStyle w:val="ListBullet2"/>
      </w:pPr>
      <w:r w:rsidRPr="00E059CB">
        <w:t>work instructions and workplace procedures applicable to mating and monitoring alpacas</w:t>
      </w:r>
    </w:p>
    <w:p w:rsidR="00000000" w:rsidRPr="00E059CB" w:rsidP="00E059CB">
      <w:pPr>
        <w:pStyle w:val="ListBullet2"/>
      </w:pPr>
      <w:r w:rsidRPr="00E059CB">
        <w:t>live alpacas</w:t>
      </w:r>
    </w:p>
    <w:p w:rsidR="00000000" w:rsidRPr="00E059CB" w:rsidP="00E059CB">
      <w:pPr>
        <w:pStyle w:val="ListBullet2"/>
      </w:pPr>
      <w:r w:rsidRPr="00E059CB">
        <w:t>materials, tools and equipment applicable to mating and monitoring alpacas</w:t>
      </w:r>
    </w:p>
    <w:p w:rsidR="00000000" w:rsidRPr="00E059CB" w:rsidP="00E059CB">
      <w:pPr>
        <w:pStyle w:val="ListBullet2"/>
      </w:pPr>
      <w:r w:rsidRPr="00E059CB">
        <w:t>PPE applicable to mating and monitoring alpa</w:t>
      </w:r>
      <w:r w:rsidRPr="00E059CB">
        <w:t>cas</w:t>
      </w:r>
    </w:p>
    <w:p w:rsidR="00000000" w:rsidRPr="00E059CB" w:rsidP="00E059CB">
      <w:pPr>
        <w:pStyle w:val="ListBullet"/>
      </w:pPr>
      <w:r w:rsidRPr="00E059CB">
        <w:t>specifications:</w:t>
      </w:r>
    </w:p>
    <w:p w:rsidR="00000000" w:rsidRPr="00E059CB" w:rsidP="00E059CB">
      <w:pPr>
        <w:pStyle w:val="ListBullet2"/>
      </w:pPr>
      <w:r w:rsidRPr="00E059CB">
        <w:t>workplace requirements applicable to health and safety in the workplace for mating and monitoring alpacas</w:t>
      </w:r>
    </w:p>
    <w:p w:rsidR="00000000" w:rsidRPr="00E059CB" w:rsidP="00E059CB">
      <w:pPr>
        <w:pStyle w:val="ListBullet2"/>
      </w:pPr>
      <w:r w:rsidRPr="00E059CB">
        <w:t>legislation, regulations, standards, guidelines and procedures for animal welfare applicable to mating and monitoring alpacas</w:t>
      </w:r>
    </w:p>
    <w:p w:rsidR="00000000" w:rsidRPr="00E059CB" w:rsidP="00E059CB">
      <w:pPr>
        <w:pStyle w:val="ListBullet"/>
      </w:pPr>
      <w:r w:rsidRPr="00E059CB">
        <w:t>t</w:t>
      </w:r>
      <w:r w:rsidRPr="00E059CB">
        <w:t>imeframes:</w:t>
      </w:r>
    </w:p>
    <w:p w:rsidR="00000000" w:rsidRPr="00E059CB" w:rsidP="00E059CB">
      <w:pPr>
        <w:pStyle w:val="ListBullet2"/>
      </w:pPr>
      <w:r w:rsidRPr="00E059CB">
        <w:t>according to job requirements.</w:t>
      </w:r>
    </w:p>
    <w:p w:rsidR="00000000" w:rsidRPr="00E059CB" w:rsidP="001D31FC">
      <w:pPr>
        <w:pStyle w:val="BodyText"/>
      </w:pPr>
      <w:r w:rsidRPr="00E059CB">
        <w:t>Assessors of this unit must satisfy the requirements for assessors in applicable vocational education and training legislation, frameworks and/or standards.</w:t>
      </w:r>
    </w:p>
    <w:p w:rsidR="00000000" w:rsidRPr="00E059CB" w:rsidP="00E059CB">
      <w:pPr>
        <w:pStyle w:val="Heading1"/>
      </w:pPr>
      <w:bookmarkStart w:id="5" w:name="O_1286199"/>
      <w:bookmarkEnd w:id="5"/>
      <w:r w:rsidRPr="00E059CB">
        <w:t>Links</w:t>
      </w:r>
    </w:p>
    <w:p w:rsidR="00000000" w:rsidRPr="00E059CB" w:rsidP="001D31FC">
      <w:pPr>
        <w:pStyle w:val="BodyText"/>
      </w:pPr>
      <w:r w:rsidRPr="00E059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E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59CB" w:rsidP="00E059CB"/>
    <w:sectPr w:rsidSect="00E05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 w:rsidRPr="001D31FC" w:rsidP="001D3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FC" w:rsidP="00E05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1FC" w:rsidP="00E05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31FC" w:rsidP="00E05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9CB" w:rsidRPr="001D31FC" w:rsidP="001D3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FC" w:rsidRPr="002D2AF8" w:rsidP="00E05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AHCLSK340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31FC" w:rsidP="00E05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84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61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81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9CB"/>
  </w:style>
  <w:style w:type="character" w:customStyle="1" w:styleId="Heading1Char">
    <w:name w:val="Heading 1 Char"/>
    <w:basedOn w:val="DefaultParagraphFont"/>
    <w:link w:val="Heading1"/>
    <w:rsid w:val="00E05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9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59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59CB"/>
    <w:rPr>
      <w:b/>
    </w:rPr>
  </w:style>
  <w:style w:type="character" w:customStyle="1" w:styleId="Heading2Char">
    <w:name w:val="Heading 2 Char"/>
    <w:basedOn w:val="DefaultParagraphFont"/>
    <w:link w:val="Heading2"/>
    <w:rsid w:val="00E05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9CB"/>
    <w:rPr>
      <w:b/>
      <w:spacing w:val="0"/>
    </w:rPr>
  </w:style>
  <w:style w:type="paragraph" w:customStyle="1" w:styleId="SuperTitle">
    <w:name w:val="SuperTitle"/>
    <w:basedOn w:val="Title"/>
    <w:rsid w:val="00E05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9CB"/>
    <w:rPr>
      <w:i/>
    </w:rPr>
  </w:style>
  <w:style w:type="paragraph" w:styleId="Caption">
    <w:name w:val="caption"/>
    <w:basedOn w:val="BodyText"/>
    <w:next w:val="Normal"/>
    <w:qFormat/>
    <w:rsid w:val="00E05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9CB"/>
  </w:style>
  <w:style w:type="paragraph" w:styleId="TableofFigures">
    <w:name w:val="table of figures"/>
    <w:basedOn w:val="Normal"/>
    <w:next w:val="Normal"/>
    <w:semiHidden/>
    <w:rsid w:val="00E05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9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9CB"/>
    <w:rPr>
      <w:rFonts w:ascii="Wingdings" w:hAnsi="Wingdings"/>
    </w:rPr>
  </w:style>
  <w:style w:type="paragraph" w:customStyle="1" w:styleId="TableHeading">
    <w:name w:val="Table Heading"/>
    <w:basedOn w:val="HeadingBase"/>
    <w:rsid w:val="00E05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9CB"/>
    <w:rPr>
      <w:color w:val="0033CC"/>
      <w:u w:val="none"/>
    </w:rPr>
  </w:style>
  <w:style w:type="paragraph" w:customStyle="1" w:styleId="BodyTextRight">
    <w:name w:val="Body Text Right"/>
    <w:basedOn w:val="BodyText"/>
    <w:rsid w:val="00E05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9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9CB"/>
    <w:rPr>
      <w:sz w:val="32"/>
    </w:rPr>
  </w:style>
  <w:style w:type="paragraph" w:customStyle="1" w:styleId="HeadingProcedure">
    <w:name w:val="Heading Procedure"/>
    <w:basedOn w:val="HeadingBase"/>
    <w:next w:val="Normal"/>
    <w:rsid w:val="00E05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9CB"/>
    <w:pPr>
      <w:spacing w:before="60" w:after="60"/>
    </w:pPr>
  </w:style>
  <w:style w:type="paragraph" w:styleId="ListContinue">
    <w:name w:val="List Continue"/>
    <w:basedOn w:val="List"/>
    <w:rsid w:val="00E059CB"/>
    <w:pPr>
      <w:ind w:firstLine="0"/>
    </w:pPr>
  </w:style>
  <w:style w:type="paragraph" w:customStyle="1" w:styleId="ListNote">
    <w:name w:val="List Note"/>
    <w:basedOn w:val="List"/>
    <w:rsid w:val="00E05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9CB"/>
    <w:rPr>
      <w:rFonts w:ascii="Courier New" w:hAnsi="Courier New"/>
    </w:rPr>
  </w:style>
  <w:style w:type="paragraph" w:customStyle="1" w:styleId="NoteBullet">
    <w:name w:val="Note Bullet"/>
    <w:basedOn w:val="Note"/>
    <w:rsid w:val="00E05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9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9CB"/>
    <w:rPr>
      <w:b/>
      <w:smallCaps/>
    </w:rPr>
  </w:style>
  <w:style w:type="paragraph" w:customStyle="1" w:styleId="TableListNumber">
    <w:name w:val="Table List Number"/>
    <w:basedOn w:val="ListNumber"/>
    <w:rsid w:val="00E05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9CB"/>
    <w:pPr>
      <w:numPr>
        <w:numId w:val="9"/>
      </w:numPr>
    </w:pPr>
  </w:style>
  <w:style w:type="paragraph" w:customStyle="1" w:styleId="ListAlpha2">
    <w:name w:val="List Alpha 2"/>
    <w:basedOn w:val="List2"/>
    <w:rsid w:val="00E059CB"/>
    <w:pPr>
      <w:numPr>
        <w:numId w:val="8"/>
      </w:numPr>
    </w:pPr>
  </w:style>
  <w:style w:type="paragraph" w:styleId="List2">
    <w:name w:val="List 2"/>
    <w:basedOn w:val="BodyText"/>
    <w:rsid w:val="00E05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9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9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9CB"/>
    <w:pPr>
      <w:numPr>
        <w:numId w:val="4"/>
      </w:numPr>
    </w:pPr>
  </w:style>
  <w:style w:type="paragraph" w:styleId="ListContinue2">
    <w:name w:val="List Continue 2"/>
    <w:basedOn w:val="List2"/>
    <w:rsid w:val="00E059CB"/>
    <w:pPr>
      <w:ind w:firstLine="0"/>
    </w:pPr>
  </w:style>
  <w:style w:type="paragraph" w:styleId="ListContinue3">
    <w:name w:val="List Continue 3"/>
    <w:basedOn w:val="List3"/>
    <w:rsid w:val="00E059CB"/>
    <w:pPr>
      <w:ind w:left="1021" w:firstLine="0"/>
    </w:pPr>
  </w:style>
  <w:style w:type="paragraph" w:styleId="ListContinue4">
    <w:name w:val="List Continue 4"/>
    <w:basedOn w:val="List4"/>
    <w:rsid w:val="00E059CB"/>
    <w:pPr>
      <w:ind w:firstLine="0"/>
    </w:pPr>
  </w:style>
  <w:style w:type="paragraph" w:styleId="ListContinue5">
    <w:name w:val="List Continue 5"/>
    <w:basedOn w:val="List5"/>
    <w:rsid w:val="00E059CB"/>
    <w:pPr>
      <w:ind w:firstLine="0"/>
    </w:pPr>
  </w:style>
  <w:style w:type="paragraph" w:styleId="ListNumber3">
    <w:name w:val="List Number 3"/>
    <w:basedOn w:val="List3"/>
    <w:rsid w:val="00E059CB"/>
    <w:pPr>
      <w:numPr>
        <w:numId w:val="5"/>
      </w:numPr>
    </w:pPr>
  </w:style>
  <w:style w:type="paragraph" w:styleId="ListNumber4">
    <w:name w:val="List Number 4"/>
    <w:basedOn w:val="List4"/>
    <w:rsid w:val="00E059CB"/>
    <w:pPr>
      <w:numPr>
        <w:numId w:val="6"/>
      </w:numPr>
    </w:pPr>
  </w:style>
  <w:style w:type="paragraph" w:styleId="ListNumber5">
    <w:name w:val="List Number 5"/>
    <w:basedOn w:val="List5"/>
    <w:rsid w:val="00E059CB"/>
    <w:pPr>
      <w:numPr>
        <w:numId w:val="7"/>
      </w:numPr>
    </w:pPr>
  </w:style>
  <w:style w:type="paragraph" w:styleId="BlockText">
    <w:name w:val="Block Text"/>
    <w:basedOn w:val="Normal"/>
    <w:rsid w:val="00E05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9CB"/>
    <w:rPr>
      <w:sz w:val="16"/>
      <w:vertAlign w:val="superscript"/>
    </w:rPr>
  </w:style>
  <w:style w:type="character" w:customStyle="1" w:styleId="Symbols">
    <w:name w:val="Symbols"/>
    <w:basedOn w:val="DefaultParagraphFont"/>
    <w:rsid w:val="00E059CB"/>
    <w:rPr>
      <w:rFonts w:ascii="Symbol" w:hAnsi="Symbol"/>
    </w:rPr>
  </w:style>
  <w:style w:type="character" w:customStyle="1" w:styleId="MenuOptions">
    <w:name w:val="Menu Options"/>
    <w:basedOn w:val="DefaultParagraphFont"/>
    <w:rsid w:val="00E05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9CB"/>
    <w:rPr>
      <w:b/>
    </w:rPr>
  </w:style>
  <w:style w:type="character" w:customStyle="1" w:styleId="Underlined">
    <w:name w:val="Underlined"/>
    <w:basedOn w:val="DefaultParagraphFont"/>
    <w:rsid w:val="00E059CB"/>
    <w:rPr>
      <w:u w:val="single"/>
    </w:rPr>
  </w:style>
  <w:style w:type="paragraph" w:customStyle="1" w:styleId="TableBodyTextRight">
    <w:name w:val="Table Body Text Right"/>
    <w:basedOn w:val="TableBodyText"/>
    <w:rsid w:val="00E05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9CB"/>
    <w:rPr>
      <w:sz w:val="18"/>
    </w:rPr>
  </w:style>
  <w:style w:type="paragraph" w:customStyle="1" w:styleId="BodySmallRight">
    <w:name w:val="Body Small Right"/>
    <w:basedOn w:val="BodyTextRight"/>
    <w:rsid w:val="00E059CB"/>
    <w:rPr>
      <w:sz w:val="18"/>
      <w:szCs w:val="18"/>
    </w:rPr>
  </w:style>
  <w:style w:type="paragraph" w:customStyle="1" w:styleId="MarginEdition">
    <w:name w:val="Margin Edition"/>
    <w:basedOn w:val="MarginNote"/>
    <w:rsid w:val="00E05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9CB"/>
    <w:rPr>
      <w:sz w:val="2"/>
      <w:szCs w:val="2"/>
    </w:rPr>
  </w:style>
  <w:style w:type="character" w:customStyle="1" w:styleId="Small">
    <w:name w:val="Small"/>
    <w:basedOn w:val="DefaultParagraphFont"/>
    <w:rsid w:val="00E059CB"/>
    <w:rPr>
      <w:sz w:val="16"/>
    </w:rPr>
  </w:style>
  <w:style w:type="paragraph" w:customStyle="1" w:styleId="WideTable">
    <w:name w:val="Wide Table"/>
    <w:basedOn w:val="Normal"/>
    <w:rsid w:val="00E05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9CB"/>
  </w:style>
  <w:style w:type="paragraph" w:styleId="Quote">
    <w:name w:val="Quote"/>
    <w:basedOn w:val="Heading1"/>
    <w:link w:val="QuoteChar"/>
    <w:qFormat/>
    <w:rsid w:val="00E05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9CB"/>
    <w:pPr>
      <w:pageBreakBefore/>
    </w:pPr>
  </w:style>
  <w:style w:type="paragraph" w:customStyle="1" w:styleId="Border">
    <w:name w:val="Border"/>
    <w:basedOn w:val="Normal"/>
    <w:qFormat/>
    <w:rsid w:val="00E05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9CB"/>
    <w:rPr>
      <w:u w:val="single"/>
    </w:rPr>
  </w:style>
  <w:style w:type="character" w:customStyle="1" w:styleId="BoldandItalics">
    <w:name w:val="Bold and Italics"/>
    <w:qFormat/>
    <w:rsid w:val="00E059CB"/>
    <w:rPr>
      <w:b/>
      <w:i/>
      <w:u w:val="none"/>
    </w:rPr>
  </w:style>
  <w:style w:type="paragraph" w:styleId="BalloonText">
    <w:name w:val="Balloon Text"/>
    <w:basedOn w:val="Normal"/>
    <w:link w:val="BalloonTextChar"/>
    <w:rsid w:val="00E05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9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3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3025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AHCLSK340 Mate and monitor reproduction of alpacas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