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BF4" w:rsidP="00063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AHCLSK339 Pregnancy test livestock</w:t>
      </w:r>
      <w:r>
        <w:fldChar w:fldCharType="end"/>
      </w:r>
    </w:p>
    <w:p w:rsidR="00063BF4" w:rsidP="00063BF4">
      <w:pPr>
        <w:pStyle w:val="Version"/>
        <w:sectPr w:rsidSect="006D7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7EB6" w:rsidP="006D7EB6">
      <w:pPr>
        <w:pStyle w:val="SuperHeading"/>
      </w:pPr>
      <w:r w:rsidRPr="006D7EB6">
        <w:t>AHCLSK339 Pregnancy test livestock</w:t>
      </w:r>
    </w:p>
    <w:p w:rsidR="00000000" w:rsidRPr="006D7EB6" w:rsidP="006D7EB6">
      <w:pPr>
        <w:pStyle w:val="Heading1"/>
      </w:pPr>
      <w:bookmarkStart w:id="1" w:name="O_1212187"/>
      <w:bookmarkEnd w:id="1"/>
      <w:r w:rsidRPr="006D7E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Comments</w:t>
            </w:r>
          </w:p>
        </w:tc>
      </w:tr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This version released with AHC Agriculture, Horticulture and Conservation and Land Management Training Package Version 7.0.</w:t>
            </w:r>
          </w:p>
        </w:tc>
      </w:tr>
    </w:tbl>
    <w:p w:rsidR="00000000" w:rsidRPr="006D7EB6" w:rsidP="006D7EB6">
      <w:pPr>
        <w:pStyle w:val="BodyText"/>
      </w:pPr>
    </w:p>
    <w:p w:rsidR="00000000" w:rsidRPr="006D7EB6" w:rsidP="006D7EB6">
      <w:pPr>
        <w:pStyle w:val="AllowPageBreak"/>
      </w:pPr>
    </w:p>
    <w:p w:rsidR="00000000" w:rsidRPr="006D7EB6" w:rsidP="006D7EB6">
      <w:pPr>
        <w:pStyle w:val="Heading1"/>
      </w:pPr>
      <w:bookmarkStart w:id="2" w:name="O_1212188"/>
      <w:bookmarkEnd w:id="2"/>
      <w:r w:rsidRPr="006D7EB6">
        <w:t>Application</w:t>
      </w:r>
    </w:p>
    <w:p w:rsidR="00000000" w:rsidRPr="006D7EB6" w:rsidP="00063BF4">
      <w:pPr>
        <w:pStyle w:val="BodyText"/>
      </w:pPr>
      <w:r w:rsidRPr="006D7EB6">
        <w:t>This unit of competency describes the skills and k</w:t>
      </w:r>
      <w:r w:rsidRPr="006D7EB6">
        <w:t>nowledge required to prepare for pregnancy testing, arrange pregnancy testing support, carry out pregnancy testing, and post testing procedures in livestock.</w:t>
      </w:r>
    </w:p>
    <w:p w:rsidR="00000000" w:rsidRPr="006D7EB6" w:rsidP="00063BF4">
      <w:pPr>
        <w:pStyle w:val="BodyText"/>
      </w:pPr>
      <w:r w:rsidRPr="006D7EB6">
        <w:t>The unit applies to individuals who pregnancy test livestock by rectal palpation or ultrasound und</w:t>
      </w:r>
      <w:r w:rsidRPr="006D7EB6">
        <w:t>er broad direction, and take responsibility for their own work.</w:t>
      </w:r>
    </w:p>
    <w:p w:rsidR="00000000" w:rsidRPr="006D7EB6" w:rsidP="00063BF4">
      <w:pPr>
        <w:pStyle w:val="BodyText"/>
      </w:pPr>
      <w:r w:rsidRPr="006D7EB6">
        <w:t>This unit is not to be used for pregnancy testing of horses.</w:t>
      </w:r>
    </w:p>
    <w:p w:rsidR="00000000" w:rsidRPr="006D7EB6" w:rsidP="00063BF4">
      <w:pPr>
        <w:pStyle w:val="BodyText"/>
      </w:pPr>
      <w:r w:rsidRPr="006D7EB6">
        <w:t>All work must be carried out to comply with workplace procedures, health and safety in the workplace requirements, animal welfare l</w:t>
      </w:r>
      <w:r w:rsidRPr="006D7EB6">
        <w:t>egislative, regulatory and codes of practice requirements, and sustainability and biosecurity practices.</w:t>
      </w:r>
    </w:p>
    <w:p w:rsidR="00000000" w:rsidRPr="006D7EB6" w:rsidP="00063BF4">
      <w:pPr>
        <w:pStyle w:val="BodyText"/>
      </w:pPr>
      <w:r w:rsidRPr="006D7EB6">
        <w:t>In addition to legal responsibilities, all units of competency dealing with animals in the AHC Training Package have the requirements for animals to be</w:t>
      </w:r>
      <w:r w:rsidRPr="006D7EB6">
        <w:t xml:space="preserve"> handled humanely to minimise stress and discomfort.</w:t>
      </w:r>
    </w:p>
    <w:p w:rsidR="00000000" w:rsidRPr="006D7EB6" w:rsidP="00063BF4">
      <w:pPr>
        <w:pStyle w:val="BodyText"/>
      </w:pPr>
      <w:r w:rsidRPr="006D7EB6">
        <w:t>Regulatory requirements apply in some jurisdictions. Users are advised to check with the relevant State or Territory regulatory authority.</w:t>
      </w:r>
    </w:p>
    <w:p w:rsidR="00000000" w:rsidRPr="006D7EB6" w:rsidP="006D7EB6">
      <w:pPr>
        <w:pStyle w:val="Heading1"/>
      </w:pPr>
      <w:bookmarkStart w:id="3" w:name="O_1212189"/>
      <w:bookmarkEnd w:id="3"/>
      <w:r w:rsidRPr="006D7EB6">
        <w:t>Pre-requisite Unit</w:t>
      </w:r>
    </w:p>
    <w:p w:rsidR="00000000" w:rsidRPr="006D7EB6" w:rsidP="00063BF4">
      <w:pPr>
        <w:pStyle w:val="BodyText"/>
      </w:pPr>
      <w:r w:rsidRPr="006D7EB6">
        <w:t>Nil</w:t>
      </w:r>
    </w:p>
    <w:p w:rsidR="00000000" w:rsidRPr="006D7EB6" w:rsidP="006D7EB6">
      <w:pPr>
        <w:pStyle w:val="Heading1"/>
      </w:pPr>
      <w:bookmarkStart w:id="4" w:name="O_1212191"/>
      <w:bookmarkEnd w:id="4"/>
      <w:r w:rsidRPr="006D7EB6">
        <w:t>Unit Sector</w:t>
      </w:r>
    </w:p>
    <w:p w:rsidR="00000000" w:rsidRPr="006D7EB6" w:rsidP="00063BF4">
      <w:pPr>
        <w:pStyle w:val="BodyText"/>
      </w:pPr>
      <w:r w:rsidRPr="006D7EB6">
        <w:t>Livestock (LSK)</w:t>
      </w:r>
    </w:p>
    <w:p w:rsidR="00000000" w:rsidRPr="006D7EB6" w:rsidP="006D7EB6">
      <w:pPr>
        <w:pStyle w:val="Heading1"/>
      </w:pPr>
      <w:bookmarkStart w:id="5" w:name="O_1212192"/>
      <w:bookmarkEnd w:id="5"/>
      <w:r w:rsidRPr="006D7E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Performance Criteria</w:t>
            </w:r>
          </w:p>
        </w:tc>
      </w:tr>
      <w:tr w:rsidTr="0006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1. Pr</w:t>
            </w:r>
            <w:r w:rsidRPr="006D7EB6">
              <w:t>epare for pregnancy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1.1 Prepare physical resources, human resources and relevant documentation for pregnancy testing</w:t>
            </w:r>
          </w:p>
          <w:p w:rsidR="00000000" w:rsidRPr="006D7EB6" w:rsidP="006D7EB6">
            <w:pPr>
              <w:pStyle w:val="BodyText"/>
            </w:pPr>
            <w:r w:rsidRPr="006D7EB6">
              <w:t>1.2 Muster, yard and safely restrain livestock according to workplace health and safety procedures, and workplace animal welfare practices</w:t>
            </w:r>
          </w:p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1.3 Draft livestock to be tested according to breeding or management program requirements</w:t>
            </w:r>
          </w:p>
        </w:tc>
      </w:tr>
      <w:tr w:rsidTr="0006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2. Arrange support for pre</w:t>
            </w:r>
            <w:r w:rsidRPr="006D7EB6">
              <w:t>gnancy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2.1 Assemble pregnancy testing supplies and equipment for operators</w:t>
            </w:r>
          </w:p>
          <w:p w:rsidR="00000000" w:rsidRPr="006D7EB6" w:rsidP="006D7EB6">
            <w:pPr>
              <w:pStyle w:val="BodyText"/>
            </w:pPr>
            <w:r w:rsidRPr="006D7EB6">
              <w:t>2.2 Separate and restrain individual animals for veterinary treatment or examination</w:t>
            </w:r>
          </w:p>
          <w:p w:rsidR="00000000" w:rsidRPr="006D7EB6" w:rsidP="006D7EB6">
            <w:pPr>
              <w:pStyle w:val="BodyText"/>
            </w:pPr>
            <w:r w:rsidRPr="006D7EB6">
              <w:t>2.3 Handle and test livestock according to animal welfare practices</w:t>
            </w:r>
          </w:p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2.4 Record and repor</w:t>
            </w:r>
            <w:r w:rsidRPr="006D7EB6">
              <w:t>t pregnancy testing operations and outcomes according to workplace procedures</w:t>
            </w:r>
          </w:p>
        </w:tc>
      </w:tr>
      <w:tr w:rsidTr="0006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3. Carry out pregnancy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3.1 Identify hazards and assess risks in the workplace, and implement control measures to address risks while working with livestock ac</w:t>
            </w:r>
            <w:r w:rsidRPr="006D7EB6">
              <w:t>cording to workplace health and safety procedures</w:t>
            </w:r>
          </w:p>
          <w:p w:rsidR="00000000" w:rsidRPr="006D7EB6" w:rsidP="006D7EB6">
            <w:pPr>
              <w:pStyle w:val="BodyText"/>
            </w:pPr>
            <w:r w:rsidRPr="006D7EB6">
              <w:t>3.2 Select, fit, use and maintain personal protective equipment applicable to task</w:t>
            </w:r>
          </w:p>
          <w:p w:rsidR="00000000" w:rsidRPr="006D7EB6" w:rsidP="006D7EB6">
            <w:pPr>
              <w:pStyle w:val="BodyText"/>
            </w:pPr>
            <w:r w:rsidRPr="006D7EB6">
              <w:t>3.3 restrain individual animals for testing and check individual breeding records</w:t>
            </w:r>
          </w:p>
          <w:p w:rsidR="00000000" w:rsidRPr="006D7EB6" w:rsidP="006D7EB6">
            <w:pPr>
              <w:pStyle w:val="BodyText"/>
            </w:pPr>
            <w:r w:rsidRPr="006D7EB6">
              <w:t xml:space="preserve">3.4 Clean rectal area of animal prior to </w:t>
            </w:r>
            <w:r w:rsidRPr="006D7EB6">
              <w:t>examination where applicable</w:t>
            </w:r>
          </w:p>
          <w:p w:rsidR="00000000" w:rsidRPr="006D7EB6" w:rsidP="006D7EB6">
            <w:pPr>
              <w:pStyle w:val="BodyText"/>
            </w:pPr>
            <w:r w:rsidRPr="006D7EB6">
              <w:t>3.5 Carry out ultrasound or rectal examination and palpation to establish pregnancy or non-pregnancy</w:t>
            </w:r>
          </w:p>
          <w:p w:rsidR="00000000" w:rsidRPr="006D7EB6" w:rsidP="006D7EB6">
            <w:pPr>
              <w:pStyle w:val="BodyText"/>
            </w:pPr>
            <w:r w:rsidRPr="006D7EB6">
              <w:t>3.6 Determine the number of foetuses where possible</w:t>
            </w:r>
          </w:p>
          <w:p w:rsidR="00000000" w:rsidRPr="006D7EB6" w:rsidP="006D7EB6">
            <w:pPr>
              <w:pStyle w:val="BodyText"/>
            </w:pPr>
            <w:r w:rsidRPr="006D7EB6">
              <w:t>3.7 Implement strict workplace hygiene procedures between pregnancy testin</w:t>
            </w:r>
            <w:r w:rsidRPr="006D7EB6">
              <w:t>g individual animals according to workplace animal welfare practices and biosecurity procedures</w:t>
            </w:r>
          </w:p>
          <w:p w:rsidR="00000000" w:rsidRPr="006D7EB6" w:rsidP="006D7EB6">
            <w:pPr>
              <w:pStyle w:val="BodyText"/>
            </w:pPr>
            <w:r w:rsidRPr="006D7EB6">
              <w:t>3.8 Record identities and relevant details of livestock tested</w:t>
            </w:r>
          </w:p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3.9 Observe and record other indicators of animal health for input to herd health management</w:t>
            </w:r>
          </w:p>
        </w:tc>
      </w:tr>
      <w:tr w:rsidTr="00063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 xml:space="preserve">4. </w:t>
            </w:r>
            <w:r w:rsidRPr="006D7EB6">
              <w:t>Carry out post pregnancy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4.1 Accurately identify livestock diagnosed as pregnant or not pregnant</w:t>
            </w:r>
          </w:p>
          <w:p w:rsidR="00000000" w:rsidRPr="006D7EB6" w:rsidP="006D7EB6">
            <w:pPr>
              <w:pStyle w:val="BodyText"/>
            </w:pPr>
            <w:r w:rsidRPr="006D7EB6">
              <w:t>4.2 Consign all animals to their destination or return them to paddocks or pens according to workplace requirements</w:t>
            </w:r>
          </w:p>
          <w:p w:rsidR="00000000" w:rsidRPr="006D7EB6" w:rsidP="006D7EB6">
            <w:pPr>
              <w:pStyle w:val="BodyText"/>
            </w:pPr>
            <w:r w:rsidRPr="006D7EB6">
              <w:t xml:space="preserve">4.3 Dispose of waste, debris and veterinary medicine waste according </w:t>
            </w:r>
            <w:r w:rsidRPr="006D7EB6">
              <w:t>to workplace procedures and environment and biosecurity requirements</w:t>
            </w:r>
          </w:p>
          <w:p w:rsidR="00000000" w:rsidRPr="006D7EB6" w:rsidP="006D7EB6">
            <w:pPr>
              <w:pStyle w:val="BodyText"/>
            </w:pPr>
            <w:r w:rsidRPr="006D7EB6">
              <w:t>4.4 Carry out regular monitoring of animal</w:t>
            </w:r>
            <w:r>
              <w:t>’</w:t>
            </w:r>
            <w:r w:rsidRPr="006D7EB6">
              <w:t>s post pregnancy testing to detect post testing complications</w:t>
            </w:r>
          </w:p>
        </w:tc>
      </w:tr>
    </w:tbl>
    <w:p w:rsidR="00000000" w:rsidRPr="006D7EB6" w:rsidP="006D7EB6">
      <w:pPr>
        <w:pStyle w:val="BodyText"/>
      </w:pPr>
    </w:p>
    <w:p w:rsidR="00000000" w:rsidRPr="006D7EB6" w:rsidP="006D7EB6">
      <w:pPr>
        <w:pStyle w:val="AllowPageBreak"/>
      </w:pPr>
    </w:p>
    <w:p w:rsidR="00000000" w:rsidRPr="006D7EB6" w:rsidP="006D7EB6">
      <w:pPr>
        <w:pStyle w:val="Heading1"/>
      </w:pPr>
      <w:bookmarkStart w:id="6" w:name="O_1212193"/>
      <w:bookmarkEnd w:id="6"/>
      <w:r w:rsidRPr="006D7EB6">
        <w:t>Foundation Skills</w:t>
      </w:r>
    </w:p>
    <w:p w:rsidR="00000000" w:rsidRPr="00063BF4" w:rsidP="00063BF4">
      <w:pPr>
        <w:pStyle w:val="BodyText"/>
        <w:rPr>
          <w:i/>
        </w:rPr>
      </w:pPr>
      <w:r w:rsidRPr="00063B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Description</w:t>
            </w:r>
          </w:p>
        </w:tc>
      </w:tr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ListBullet"/>
              <w:rPr>
                <w:lang w:val="en-NZ"/>
              </w:rPr>
            </w:pPr>
            <w:r w:rsidRPr="006D7EB6">
              <w:t>Identify a</w:t>
            </w:r>
            <w:r w:rsidRPr="006D7EB6">
              <w:t>nd interpret textual information from a range of sources to identify relevant and key information about animal pregnancy testing operations</w:t>
            </w:r>
          </w:p>
        </w:tc>
      </w:tr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ListBullet"/>
            </w:pPr>
            <w:r w:rsidRPr="006D7EB6">
              <w:t xml:space="preserve">Use clear language, accurate industry terminology and logical structure to prepare pregnancy testing </w:t>
            </w:r>
            <w:r w:rsidRPr="006D7EB6">
              <w:t>records</w:t>
            </w:r>
          </w:p>
        </w:tc>
      </w:tr>
    </w:tbl>
    <w:p w:rsidR="00000000" w:rsidRPr="006D7EB6" w:rsidP="006D7EB6">
      <w:pPr>
        <w:pStyle w:val="BodyText"/>
      </w:pPr>
    </w:p>
    <w:p w:rsidR="00000000" w:rsidRPr="006D7EB6" w:rsidP="006D7EB6">
      <w:pPr>
        <w:pStyle w:val="AllowPageBreak"/>
      </w:pPr>
    </w:p>
    <w:p w:rsidR="00000000" w:rsidRPr="006D7EB6" w:rsidP="006D7EB6">
      <w:pPr>
        <w:pStyle w:val="Heading1"/>
      </w:pPr>
      <w:bookmarkStart w:id="7" w:name="O_1212195"/>
      <w:bookmarkEnd w:id="7"/>
      <w:r w:rsidRPr="006D7E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Equivalence status</w:t>
            </w:r>
          </w:p>
        </w:tc>
      </w:tr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AHCLSK339 Pregnancy test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AHCLSK408 Pregnancy test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Title change</w:t>
            </w:r>
          </w:p>
          <w:p w:rsidR="00000000" w:rsidRPr="006D7EB6" w:rsidP="006D7EB6">
            <w:pPr>
              <w:pStyle w:val="BodyText"/>
            </w:pPr>
            <w:r w:rsidRPr="006D7EB6">
              <w:t>Minor changes to application</w:t>
            </w:r>
          </w:p>
          <w:p w:rsidR="00000000" w:rsidRPr="006D7EB6" w:rsidP="006D7EB6">
            <w:pPr>
              <w:pStyle w:val="BodyText"/>
            </w:pPr>
            <w:r w:rsidRPr="006D7EB6">
              <w:t>Major changes to performance criteria</w:t>
            </w:r>
          </w:p>
          <w:p w:rsidR="00000000" w:rsidRPr="006D7EB6" w:rsidP="006D7EB6">
            <w:pPr>
              <w:pStyle w:val="BodyText"/>
            </w:pPr>
            <w:r w:rsidRPr="006D7EB6">
              <w:t>Foundation skills added</w:t>
            </w:r>
          </w:p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Not equivalent</w:t>
            </w:r>
          </w:p>
        </w:tc>
      </w:tr>
    </w:tbl>
    <w:p w:rsidR="00000000" w:rsidRPr="006D7EB6" w:rsidP="006D7EB6">
      <w:pPr>
        <w:pStyle w:val="BodyText"/>
      </w:pPr>
    </w:p>
    <w:p w:rsidR="00000000" w:rsidRPr="006D7EB6" w:rsidP="006D7EB6">
      <w:pPr>
        <w:pStyle w:val="AllowPageBreak"/>
      </w:pPr>
    </w:p>
    <w:p w:rsidR="00000000" w:rsidRPr="006D7EB6" w:rsidP="006D7EB6">
      <w:pPr>
        <w:pStyle w:val="Heading1"/>
      </w:pPr>
      <w:bookmarkStart w:id="8" w:name="O_1212202"/>
      <w:bookmarkEnd w:id="8"/>
      <w:r w:rsidRPr="006D7EB6">
        <w:t>Links</w:t>
      </w:r>
    </w:p>
    <w:p w:rsidR="00000000" w:rsidRPr="006D7EB6" w:rsidP="00063BF4">
      <w:pPr>
        <w:pStyle w:val="BodyText"/>
      </w:pPr>
      <w:r w:rsidRPr="006D7E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72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7EB6" w:rsidP="00063BF4">
      <w:pPr>
        <w:pStyle w:val="BodyText"/>
        <w:sectPr w:rsidSect="006D7E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7EB6" w:rsidP="006D7EB6">
      <w:pPr>
        <w:pStyle w:val="SuperHeading"/>
      </w:pPr>
      <w:r w:rsidRPr="006D7EB6">
        <w:t>Assessment Requirements for AHCLSK339 Pregnancy test livestock</w:t>
      </w:r>
    </w:p>
    <w:p w:rsidR="00000000" w:rsidRPr="006D7EB6" w:rsidP="006D7EB6">
      <w:pPr>
        <w:pStyle w:val="Heading1"/>
      </w:pPr>
      <w:bookmarkStart w:id="9" w:name="O_1212197"/>
      <w:bookmarkEnd w:id="9"/>
      <w:r w:rsidRPr="006D7E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Bold"/>
              <w:rPr>
                <w:lang w:val="en-NZ"/>
              </w:rPr>
            </w:pPr>
            <w:r w:rsidRPr="006D7EB6">
              <w:t>Comments</w:t>
            </w:r>
          </w:p>
        </w:tc>
      </w:tr>
      <w:tr w:rsidTr="006D7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7EB6">
            <w:pPr>
              <w:pStyle w:val="BodyText"/>
              <w:rPr>
                <w:lang w:val="en-NZ"/>
              </w:rPr>
            </w:pPr>
            <w:r w:rsidRPr="006D7E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7EB6" w:rsidP="006D7EB6">
            <w:pPr>
              <w:pStyle w:val="BodyText"/>
            </w:pPr>
            <w:r w:rsidRPr="006D7EB6">
              <w:t>This version released with AHC Agriculture, Horticulture and Conservation and Land Management Training Package Version 7.0.</w:t>
            </w:r>
          </w:p>
        </w:tc>
      </w:tr>
    </w:tbl>
    <w:p w:rsidR="00000000" w:rsidRPr="006D7EB6" w:rsidP="006D7EB6">
      <w:pPr>
        <w:pStyle w:val="BodyText"/>
      </w:pPr>
    </w:p>
    <w:p w:rsidR="00000000" w:rsidRPr="006D7EB6" w:rsidP="006D7EB6">
      <w:pPr>
        <w:pStyle w:val="AllowPageBreak"/>
      </w:pPr>
    </w:p>
    <w:p w:rsidR="00000000" w:rsidRPr="006D7EB6" w:rsidP="006D7EB6">
      <w:pPr>
        <w:pStyle w:val="Heading1"/>
      </w:pPr>
      <w:bookmarkStart w:id="10" w:name="O_1212198"/>
      <w:bookmarkEnd w:id="10"/>
      <w:r w:rsidRPr="006D7EB6">
        <w:t>Performance Evidence</w:t>
      </w:r>
    </w:p>
    <w:p w:rsidR="00000000" w:rsidRPr="006D7EB6" w:rsidP="00063BF4">
      <w:pPr>
        <w:pStyle w:val="BodyText"/>
      </w:pPr>
      <w:r w:rsidRPr="006D7EB6">
        <w:t>An individual demonstrating competency must satisfy all of the elements and performance cr</w:t>
      </w:r>
      <w:r w:rsidRPr="006D7EB6">
        <w:t>iteria in this unit.</w:t>
      </w:r>
    </w:p>
    <w:p w:rsidR="00000000" w:rsidRPr="006D7EB6" w:rsidP="00063BF4">
      <w:pPr>
        <w:pStyle w:val="BodyText"/>
      </w:pPr>
      <w:r w:rsidRPr="006D7EB6">
        <w:t>There must be evidence that the individual has successfully pregnancy tested livestock during different stages of gestation using ultrasound or manual pregnancy testing techniques on a minimum of twenty animals with an accuracy of 95%,</w:t>
      </w:r>
      <w:r w:rsidRPr="006D7EB6">
        <w:t xml:space="preserve"> and has:</w:t>
      </w:r>
    </w:p>
    <w:p w:rsidR="00000000" w:rsidRPr="006D7EB6" w:rsidP="006D7EB6">
      <w:pPr>
        <w:pStyle w:val="ListBullet"/>
      </w:pPr>
      <w:r w:rsidRPr="006D7EB6">
        <w:t>planned and prepared for pregnancy testing</w:t>
      </w:r>
    </w:p>
    <w:p w:rsidR="00000000" w:rsidRPr="006D7EB6" w:rsidP="006D7EB6">
      <w:pPr>
        <w:pStyle w:val="ListBullet"/>
      </w:pPr>
      <w:r w:rsidRPr="006D7EB6">
        <w:t>applied workplace animal welfare practices</w:t>
      </w:r>
    </w:p>
    <w:p w:rsidR="00000000" w:rsidRPr="006D7EB6" w:rsidP="006D7EB6">
      <w:pPr>
        <w:pStyle w:val="ListBullet"/>
      </w:pPr>
      <w:r w:rsidRPr="006D7EB6">
        <w:t>identified risks and applied relevant workplace health and safety and environmental and biosecurity legislation, regulations, and workplace procedures</w:t>
      </w:r>
    </w:p>
    <w:p w:rsidR="00000000" w:rsidRPr="006D7EB6" w:rsidP="006D7EB6">
      <w:pPr>
        <w:pStyle w:val="ListBullet"/>
      </w:pPr>
      <w:r w:rsidRPr="006D7EB6">
        <w:t>drafted livestock and sourced information on joining to assist in pregnancy testing</w:t>
      </w:r>
    </w:p>
    <w:p w:rsidR="00000000" w:rsidRPr="006D7EB6" w:rsidP="006D7EB6">
      <w:pPr>
        <w:pStyle w:val="ListBullet"/>
      </w:pPr>
      <w:r w:rsidRPr="006D7EB6">
        <w:t>coordinated and arranged support for pregnancy testing</w:t>
      </w:r>
    </w:p>
    <w:p w:rsidR="00000000" w:rsidRPr="006D7EB6" w:rsidP="006D7EB6">
      <w:pPr>
        <w:pStyle w:val="ListBullet"/>
      </w:pPr>
      <w:r w:rsidRPr="006D7EB6">
        <w:t>restrained livestock for pregnancy testing using humane methods and facilities</w:t>
      </w:r>
    </w:p>
    <w:p w:rsidR="00000000" w:rsidRPr="006D7EB6" w:rsidP="006D7EB6">
      <w:pPr>
        <w:pStyle w:val="ListBullet"/>
      </w:pPr>
      <w:r w:rsidRPr="006D7EB6">
        <w:t>carried out ultrasound or manual pregn</w:t>
      </w:r>
      <w:r w:rsidRPr="006D7EB6">
        <w:t>ancy testing procedures according to animal welfare practices</w:t>
      </w:r>
    </w:p>
    <w:p w:rsidR="00000000" w:rsidRPr="006D7EB6" w:rsidP="006D7EB6">
      <w:pPr>
        <w:pStyle w:val="ListBullet"/>
      </w:pPr>
      <w:r w:rsidRPr="006D7EB6">
        <w:t>maintain records of pregnancy testing and litter size where applicable</w:t>
      </w:r>
    </w:p>
    <w:p w:rsidR="00000000" w:rsidRPr="006D7EB6" w:rsidP="006D7EB6">
      <w:pPr>
        <w:pStyle w:val="ListBullet"/>
      </w:pPr>
      <w:r w:rsidRPr="006D7EB6">
        <w:t>monitored livestock after pregnancy testing.</w:t>
      </w:r>
    </w:p>
    <w:p w:rsidR="00000000" w:rsidRPr="006D7EB6" w:rsidP="006D7EB6">
      <w:pPr>
        <w:pStyle w:val="AllowPageBreak"/>
      </w:pPr>
    </w:p>
    <w:p w:rsidR="00000000" w:rsidRPr="006D7EB6" w:rsidP="006D7EB6">
      <w:pPr>
        <w:pStyle w:val="Heading1"/>
      </w:pPr>
      <w:bookmarkStart w:id="11" w:name="O_1212199"/>
      <w:bookmarkEnd w:id="11"/>
      <w:r w:rsidRPr="006D7EB6">
        <w:t>Knowledge Evidence</w:t>
      </w:r>
    </w:p>
    <w:p w:rsidR="00000000" w:rsidRPr="006D7EB6" w:rsidP="00063BF4">
      <w:pPr>
        <w:pStyle w:val="BodyText"/>
      </w:pPr>
      <w:r w:rsidRPr="006D7EB6">
        <w:t>An individual must be able to demonstrate the knowledge required to perform the tasks outlined in the elements and performance criteria of this unit. This includes knowledge of:</w:t>
      </w:r>
    </w:p>
    <w:p w:rsidR="00000000" w:rsidRPr="006D7EB6" w:rsidP="006D7EB6">
      <w:pPr>
        <w:pStyle w:val="ListBullet"/>
      </w:pPr>
      <w:r w:rsidRPr="006D7EB6">
        <w:t>workplace requirements applicable to health and safety in the workplace for p</w:t>
      </w:r>
      <w:r w:rsidRPr="006D7EB6">
        <w:t>regnancy testing livestock, including appropriate use of personal protective equipment (PPE)</w:t>
      </w:r>
    </w:p>
    <w:p w:rsidR="00000000" w:rsidRPr="006D7EB6" w:rsidP="006D7EB6">
      <w:pPr>
        <w:pStyle w:val="ListBullet"/>
      </w:pPr>
      <w:r w:rsidRPr="006D7EB6">
        <w:t>environment and biosecurity legislation and regulations and workplace practices relevant to pregnancy testing livestock</w:t>
      </w:r>
    </w:p>
    <w:p w:rsidR="00000000" w:rsidRPr="006D7EB6" w:rsidP="006D7EB6">
      <w:pPr>
        <w:pStyle w:val="ListBullet"/>
      </w:pPr>
      <w:r w:rsidRPr="006D7EB6">
        <w:t>principles and practices of animal pregnanc</w:t>
      </w:r>
      <w:r w:rsidRPr="006D7EB6">
        <w:t>y testing, including:</w:t>
      </w:r>
    </w:p>
    <w:p w:rsidR="00000000" w:rsidRPr="006D7EB6" w:rsidP="006D7EB6">
      <w:pPr>
        <w:pStyle w:val="ListBullet2"/>
      </w:pPr>
      <w:r w:rsidRPr="006D7EB6">
        <w:t>animal welfare legislation, codes of practice and procedures relevant to pregnancy testing livestock</w:t>
      </w:r>
    </w:p>
    <w:p w:rsidR="00000000" w:rsidRPr="006D7EB6" w:rsidP="006D7EB6">
      <w:pPr>
        <w:pStyle w:val="ListBullet2"/>
      </w:pPr>
      <w:r w:rsidRPr="006D7EB6">
        <w:t>anatomy and physiology of the animal species</w:t>
      </w:r>
    </w:p>
    <w:p w:rsidR="00000000" w:rsidRPr="006D7EB6" w:rsidP="006D7EB6">
      <w:pPr>
        <w:pStyle w:val="ListBullet2"/>
      </w:pPr>
      <w:r w:rsidRPr="006D7EB6">
        <w:t>reproductive physiology and pregnancy development of the animal species</w:t>
      </w:r>
    </w:p>
    <w:p w:rsidR="00000000" w:rsidRPr="006D7EB6" w:rsidP="006D7EB6">
      <w:pPr>
        <w:pStyle w:val="ListBullet2"/>
      </w:pPr>
      <w:r w:rsidRPr="006D7EB6">
        <w:t>husbandry and management strategies for pregnant and non-pregnant livestock</w:t>
      </w:r>
    </w:p>
    <w:p w:rsidR="00000000" w:rsidRPr="006D7EB6" w:rsidP="006D7EB6">
      <w:pPr>
        <w:pStyle w:val="ListBullet2"/>
      </w:pPr>
      <w:r w:rsidRPr="006D7EB6">
        <w:t>ultrasound and manual pregnancy testing methods</w:t>
      </w:r>
    </w:p>
    <w:p w:rsidR="00000000" w:rsidRPr="006D7EB6" w:rsidP="006D7EB6">
      <w:pPr>
        <w:pStyle w:val="ListBullet2"/>
      </w:pPr>
      <w:r w:rsidRPr="006D7EB6">
        <w:t>recording and reporting systems used in conjunction with pregnancy testing and animal breeding programs.</w:t>
      </w:r>
    </w:p>
    <w:p w:rsidR="00000000" w:rsidRPr="006D7EB6" w:rsidP="006D7EB6">
      <w:pPr>
        <w:pStyle w:val="AllowPageBreak"/>
      </w:pPr>
    </w:p>
    <w:p w:rsidR="00000000" w:rsidRPr="006D7EB6" w:rsidP="006D7EB6">
      <w:pPr>
        <w:pStyle w:val="Heading1"/>
      </w:pPr>
      <w:bookmarkStart w:id="12" w:name="O_1212200"/>
      <w:bookmarkEnd w:id="12"/>
      <w:r w:rsidRPr="006D7EB6">
        <w:t>Assessme</w:t>
      </w:r>
      <w:r w:rsidRPr="006D7EB6">
        <w:t>nt Conditions</w:t>
      </w:r>
    </w:p>
    <w:p w:rsidR="00000000" w:rsidRPr="006D7EB6" w:rsidP="00063BF4">
      <w:pPr>
        <w:pStyle w:val="BodyText"/>
      </w:pPr>
      <w:r w:rsidRPr="006D7EB6">
        <w:t>Assessment of the skills in this unit of competency must take place under the following conditions:</w:t>
      </w:r>
    </w:p>
    <w:p w:rsidR="00000000" w:rsidRPr="006D7EB6" w:rsidP="006D7EB6">
      <w:pPr>
        <w:pStyle w:val="ListBullet"/>
      </w:pPr>
      <w:r w:rsidRPr="006D7EB6">
        <w:t>physical conditions:</w:t>
      </w:r>
    </w:p>
    <w:p w:rsidR="00000000" w:rsidRPr="006D7EB6" w:rsidP="006D7EB6">
      <w:pPr>
        <w:pStyle w:val="ListBullet2"/>
      </w:pPr>
      <w:r w:rsidRPr="006D7EB6">
        <w:t>a workplace setting or an environment that accurately represents workplace conditions</w:t>
      </w:r>
    </w:p>
    <w:p w:rsidR="00000000" w:rsidRPr="006D7EB6" w:rsidP="006D7EB6">
      <w:pPr>
        <w:pStyle w:val="ListBullet"/>
      </w:pPr>
      <w:r w:rsidRPr="006D7EB6">
        <w:t>resources, equipment and materia</w:t>
      </w:r>
      <w:r w:rsidRPr="006D7EB6">
        <w:t>ls:</w:t>
      </w:r>
    </w:p>
    <w:p w:rsidR="00000000" w:rsidRPr="006D7EB6" w:rsidP="006D7EB6">
      <w:pPr>
        <w:pStyle w:val="ListBullet2"/>
      </w:pPr>
      <w:r w:rsidRPr="006D7EB6">
        <w:t>work instructions and workplace procedures applicable to pregnancy testing livestock</w:t>
      </w:r>
    </w:p>
    <w:p w:rsidR="00000000" w:rsidRPr="006D7EB6" w:rsidP="006D7EB6">
      <w:pPr>
        <w:pStyle w:val="ListBullet2"/>
      </w:pPr>
      <w:r w:rsidRPr="006D7EB6">
        <w:t>live animals at varying stages of gestation</w:t>
      </w:r>
    </w:p>
    <w:p w:rsidR="00000000" w:rsidRPr="006D7EB6" w:rsidP="006D7EB6">
      <w:pPr>
        <w:pStyle w:val="ListBullet2"/>
      </w:pPr>
      <w:r w:rsidRPr="006D7EB6">
        <w:t>materials, tools and equipment applicable to pregnancy testing livestock</w:t>
      </w:r>
    </w:p>
    <w:p w:rsidR="00000000" w:rsidRPr="006D7EB6" w:rsidP="006D7EB6">
      <w:pPr>
        <w:pStyle w:val="ListBullet2"/>
      </w:pPr>
      <w:r w:rsidRPr="006D7EB6">
        <w:t>ultrasound equipment</w:t>
      </w:r>
    </w:p>
    <w:p w:rsidR="00000000" w:rsidRPr="006D7EB6" w:rsidP="006D7EB6">
      <w:pPr>
        <w:pStyle w:val="ListBullet2"/>
      </w:pPr>
      <w:r w:rsidRPr="006D7EB6">
        <w:t>PPE applicable to pregnancy testing livestock</w:t>
      </w:r>
    </w:p>
    <w:p w:rsidR="00000000" w:rsidRPr="006D7EB6" w:rsidP="006D7EB6">
      <w:pPr>
        <w:pStyle w:val="ListBullet"/>
      </w:pPr>
      <w:r w:rsidRPr="006D7EB6">
        <w:t>specifications:</w:t>
      </w:r>
    </w:p>
    <w:p w:rsidR="00000000" w:rsidRPr="006D7EB6" w:rsidP="006D7EB6">
      <w:pPr>
        <w:pStyle w:val="ListBullet2"/>
      </w:pPr>
      <w:r w:rsidRPr="006D7EB6">
        <w:t>workplace requirements applicable to health and safety in the workplace for pregnancy testing livestock</w:t>
      </w:r>
    </w:p>
    <w:p w:rsidR="00000000" w:rsidRPr="006D7EB6" w:rsidP="006D7EB6">
      <w:pPr>
        <w:pStyle w:val="ListBullet2"/>
      </w:pPr>
      <w:r w:rsidRPr="006D7EB6">
        <w:t>environment and biosecurity legislation and regulations and workplace practices applicab</w:t>
      </w:r>
      <w:r w:rsidRPr="006D7EB6">
        <w:t>le to pregnancy testing livestock</w:t>
      </w:r>
    </w:p>
    <w:p w:rsidR="00000000" w:rsidRPr="006D7EB6" w:rsidP="006D7EB6">
      <w:pPr>
        <w:pStyle w:val="ListBullet2"/>
      </w:pPr>
      <w:r w:rsidRPr="006D7EB6">
        <w:t>industry standards, legislation and codes of practice and procedures for animal welfare applicable to pregnancy testing livestock</w:t>
      </w:r>
    </w:p>
    <w:p w:rsidR="00000000" w:rsidRPr="006D7EB6" w:rsidP="006D7EB6">
      <w:pPr>
        <w:pStyle w:val="ListBullet"/>
      </w:pPr>
      <w:r w:rsidRPr="006D7EB6">
        <w:t>relationships:</w:t>
      </w:r>
    </w:p>
    <w:p w:rsidR="00000000" w:rsidRPr="006D7EB6" w:rsidP="006D7EB6">
      <w:pPr>
        <w:pStyle w:val="ListBullet2"/>
      </w:pPr>
      <w:r w:rsidRPr="006D7EB6">
        <w:t>veterinarian</w:t>
      </w:r>
    </w:p>
    <w:p w:rsidR="00000000" w:rsidRPr="006D7EB6" w:rsidP="006D7EB6">
      <w:pPr>
        <w:pStyle w:val="ListBullet"/>
      </w:pPr>
      <w:r w:rsidRPr="006D7EB6">
        <w:t>timeframes:</w:t>
      </w:r>
    </w:p>
    <w:p w:rsidR="00000000" w:rsidRPr="006D7EB6" w:rsidP="006D7EB6">
      <w:pPr>
        <w:pStyle w:val="ListBullet2"/>
      </w:pPr>
      <w:r w:rsidRPr="006D7EB6">
        <w:t>according to job requirements.</w:t>
      </w:r>
    </w:p>
    <w:p w:rsidR="00000000" w:rsidRPr="006D7EB6" w:rsidP="00063BF4">
      <w:pPr>
        <w:pStyle w:val="BodyText"/>
      </w:pPr>
      <w:r w:rsidRPr="006D7EB6">
        <w:t>Assessors of this</w:t>
      </w:r>
      <w:r w:rsidRPr="006D7EB6">
        <w:t xml:space="preserve"> unit must satisfy the requirements for assessors in applicable vocational education and training legislation, frameworks and/or standards.</w:t>
      </w:r>
    </w:p>
    <w:p w:rsidR="00000000" w:rsidRPr="006D7EB6" w:rsidP="006D7EB6">
      <w:pPr>
        <w:pStyle w:val="Heading1"/>
      </w:pPr>
      <w:bookmarkStart w:id="13" w:name="O_1212203"/>
      <w:bookmarkEnd w:id="13"/>
      <w:r w:rsidRPr="006D7EB6">
        <w:t>Links</w:t>
      </w:r>
    </w:p>
    <w:p w:rsidR="00000000" w:rsidRPr="006D7EB6" w:rsidP="00063BF4">
      <w:pPr>
        <w:pStyle w:val="BodyText"/>
      </w:pPr>
      <w:r w:rsidRPr="006D7E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72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7EB6" w:rsidP="006D7EB6"/>
    <w:sectPr w:rsidSect="006D7E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B6" w:rsidRPr="00063BF4" w:rsidP="00063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F4" w:rsidP="006D7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3BF4" w:rsidP="006D7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3BF4" w:rsidP="006D7E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B6" w:rsidP="006D7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3BF4">
      <w:t>Approved</w:t>
    </w:r>
    <w:r w:rsidR="00063B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3B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3BF4">
      <w:rPr>
        <w:noProof/>
      </w:rPr>
      <w:t>5</w:t>
    </w:r>
    <w:r>
      <w:rPr>
        <w:noProof/>
      </w:rPr>
      <w:fldChar w:fldCharType="end"/>
    </w:r>
  </w:p>
  <w:p w:rsidR="006D7EB6" w:rsidP="006D7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3B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3BF4">
      <w:t>Skills Insight</w:t>
    </w:r>
    <w:r w:rsidR="00063BF4">
      <w:fldChar w:fldCharType="end"/>
    </w:r>
  </w:p>
  <w:p w:rsidR="006D7EB6" w:rsidP="006D7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EB6" w:rsidRPr="00063BF4" w:rsidP="00063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F4" w:rsidRPr="002D2AF8" w:rsidP="006D7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AHCLSK339 Pregnancy test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3BF4" w:rsidP="006D7E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EB6" w:rsidRPr="002D2AF8" w:rsidP="006D7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3BF4">
      <w:t>AHCLSK339 Pregnancy test livestock</w:t>
    </w:r>
    <w:r w:rsidR="00063B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3BF4">
      <w:rPr>
        <w:noProof/>
      </w:rPr>
      <w:t>2 March 2025</w:t>
    </w:r>
    <w:r>
      <w:fldChar w:fldCharType="end"/>
    </w:r>
  </w:p>
  <w:p w:rsidR="006D7EB6" w:rsidP="006D7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C7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8A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6CB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7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7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7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7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7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7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7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7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7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7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7EB6"/>
  </w:style>
  <w:style w:type="character" w:customStyle="1" w:styleId="Heading1Char">
    <w:name w:val="Heading 1 Char"/>
    <w:basedOn w:val="DefaultParagraphFont"/>
    <w:link w:val="Heading1"/>
    <w:rsid w:val="006D7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7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7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7E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7E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7EB6"/>
    <w:rPr>
      <w:i/>
    </w:rPr>
  </w:style>
  <w:style w:type="paragraph" w:customStyle="1" w:styleId="SuperHeading">
    <w:name w:val="SuperHeading"/>
    <w:basedOn w:val="Normal"/>
    <w:rsid w:val="006D7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7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7EB6"/>
    <w:rPr>
      <w:b/>
    </w:rPr>
  </w:style>
  <w:style w:type="character" w:customStyle="1" w:styleId="Heading2Char">
    <w:name w:val="Heading 2 Char"/>
    <w:basedOn w:val="DefaultParagraphFont"/>
    <w:link w:val="Heading2"/>
    <w:rsid w:val="006D7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7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7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7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7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7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7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7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7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7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7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7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7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7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7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7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7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7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7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7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7EB6"/>
    <w:rPr>
      <w:b/>
      <w:spacing w:val="0"/>
    </w:rPr>
  </w:style>
  <w:style w:type="paragraph" w:customStyle="1" w:styleId="SuperTitle">
    <w:name w:val="SuperTitle"/>
    <w:basedOn w:val="Title"/>
    <w:rsid w:val="006D7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7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7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7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7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7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7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7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7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7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7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7E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7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7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7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7EB6"/>
  </w:style>
  <w:style w:type="paragraph" w:styleId="TableofFigures">
    <w:name w:val="table of figures"/>
    <w:basedOn w:val="Normal"/>
    <w:next w:val="Normal"/>
    <w:semiHidden/>
    <w:rsid w:val="006D7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7E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7EB6"/>
    <w:rPr>
      <w:rFonts w:ascii="Wingdings" w:hAnsi="Wingdings"/>
    </w:rPr>
  </w:style>
  <w:style w:type="paragraph" w:customStyle="1" w:styleId="TableHeading">
    <w:name w:val="Table Heading"/>
    <w:basedOn w:val="HeadingBase"/>
    <w:rsid w:val="006D7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7EB6"/>
    <w:rPr>
      <w:color w:val="0033CC"/>
      <w:u w:val="none"/>
    </w:rPr>
  </w:style>
  <w:style w:type="paragraph" w:customStyle="1" w:styleId="BodyTextRight">
    <w:name w:val="Body Text Right"/>
    <w:basedOn w:val="BodyText"/>
    <w:rsid w:val="006D7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7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7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7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7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7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7EB6"/>
    <w:rPr>
      <w:sz w:val="32"/>
    </w:rPr>
  </w:style>
  <w:style w:type="paragraph" w:customStyle="1" w:styleId="HeadingProcedure">
    <w:name w:val="Heading Procedure"/>
    <w:basedOn w:val="HeadingBase"/>
    <w:next w:val="Normal"/>
    <w:rsid w:val="006D7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7EB6"/>
    <w:pPr>
      <w:spacing w:before="60" w:after="60"/>
    </w:pPr>
  </w:style>
  <w:style w:type="paragraph" w:styleId="ListContinue">
    <w:name w:val="List Continue"/>
    <w:basedOn w:val="List"/>
    <w:rsid w:val="006D7EB6"/>
    <w:pPr>
      <w:ind w:firstLine="0"/>
    </w:pPr>
  </w:style>
  <w:style w:type="paragraph" w:customStyle="1" w:styleId="ListNote">
    <w:name w:val="List Note"/>
    <w:basedOn w:val="List"/>
    <w:rsid w:val="006D7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7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7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7EB6"/>
    <w:rPr>
      <w:rFonts w:ascii="Courier New" w:hAnsi="Courier New"/>
    </w:rPr>
  </w:style>
  <w:style w:type="paragraph" w:customStyle="1" w:styleId="NoteBullet">
    <w:name w:val="Note Bullet"/>
    <w:basedOn w:val="Note"/>
    <w:rsid w:val="006D7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7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7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7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7E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7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7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7EB6"/>
    <w:rPr>
      <w:b/>
      <w:smallCaps/>
    </w:rPr>
  </w:style>
  <w:style w:type="paragraph" w:customStyle="1" w:styleId="TableListNumber">
    <w:name w:val="Table List Number"/>
    <w:basedOn w:val="ListNumber"/>
    <w:rsid w:val="006D7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7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7EB6"/>
    <w:pPr>
      <w:numPr>
        <w:numId w:val="9"/>
      </w:numPr>
    </w:pPr>
  </w:style>
  <w:style w:type="paragraph" w:customStyle="1" w:styleId="ListAlpha2">
    <w:name w:val="List Alpha 2"/>
    <w:basedOn w:val="List2"/>
    <w:rsid w:val="006D7EB6"/>
    <w:pPr>
      <w:numPr>
        <w:numId w:val="8"/>
      </w:numPr>
    </w:pPr>
  </w:style>
  <w:style w:type="paragraph" w:styleId="List2">
    <w:name w:val="List 2"/>
    <w:basedOn w:val="BodyText"/>
    <w:rsid w:val="006D7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7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7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7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7E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7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7EB6"/>
    <w:pPr>
      <w:numPr>
        <w:numId w:val="4"/>
      </w:numPr>
    </w:pPr>
  </w:style>
  <w:style w:type="paragraph" w:styleId="ListContinue2">
    <w:name w:val="List Continue 2"/>
    <w:basedOn w:val="List2"/>
    <w:rsid w:val="006D7EB6"/>
    <w:pPr>
      <w:ind w:firstLine="0"/>
    </w:pPr>
  </w:style>
  <w:style w:type="paragraph" w:styleId="ListContinue3">
    <w:name w:val="List Continue 3"/>
    <w:basedOn w:val="List3"/>
    <w:rsid w:val="006D7EB6"/>
    <w:pPr>
      <w:ind w:left="1021" w:firstLine="0"/>
    </w:pPr>
  </w:style>
  <w:style w:type="paragraph" w:styleId="ListContinue4">
    <w:name w:val="List Continue 4"/>
    <w:basedOn w:val="List4"/>
    <w:rsid w:val="006D7EB6"/>
    <w:pPr>
      <w:ind w:firstLine="0"/>
    </w:pPr>
  </w:style>
  <w:style w:type="paragraph" w:styleId="ListContinue5">
    <w:name w:val="List Continue 5"/>
    <w:basedOn w:val="List5"/>
    <w:rsid w:val="006D7EB6"/>
    <w:pPr>
      <w:ind w:firstLine="0"/>
    </w:pPr>
  </w:style>
  <w:style w:type="paragraph" w:styleId="ListNumber3">
    <w:name w:val="List Number 3"/>
    <w:basedOn w:val="List3"/>
    <w:rsid w:val="006D7EB6"/>
    <w:pPr>
      <w:numPr>
        <w:numId w:val="5"/>
      </w:numPr>
    </w:pPr>
  </w:style>
  <w:style w:type="paragraph" w:styleId="ListNumber4">
    <w:name w:val="List Number 4"/>
    <w:basedOn w:val="List4"/>
    <w:rsid w:val="006D7EB6"/>
    <w:pPr>
      <w:numPr>
        <w:numId w:val="6"/>
      </w:numPr>
    </w:pPr>
  </w:style>
  <w:style w:type="paragraph" w:styleId="ListNumber5">
    <w:name w:val="List Number 5"/>
    <w:basedOn w:val="List5"/>
    <w:rsid w:val="006D7EB6"/>
    <w:pPr>
      <w:numPr>
        <w:numId w:val="7"/>
      </w:numPr>
    </w:pPr>
  </w:style>
  <w:style w:type="paragraph" w:styleId="BlockText">
    <w:name w:val="Block Text"/>
    <w:basedOn w:val="Normal"/>
    <w:rsid w:val="006D7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7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7EB6"/>
    <w:rPr>
      <w:sz w:val="16"/>
      <w:vertAlign w:val="superscript"/>
    </w:rPr>
  </w:style>
  <w:style w:type="character" w:customStyle="1" w:styleId="Symbols">
    <w:name w:val="Symbols"/>
    <w:basedOn w:val="DefaultParagraphFont"/>
    <w:rsid w:val="006D7EB6"/>
    <w:rPr>
      <w:rFonts w:ascii="Symbol" w:hAnsi="Symbol"/>
    </w:rPr>
  </w:style>
  <w:style w:type="character" w:customStyle="1" w:styleId="MenuOptions">
    <w:name w:val="Menu Options"/>
    <w:basedOn w:val="DefaultParagraphFont"/>
    <w:rsid w:val="006D7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7EB6"/>
    <w:rPr>
      <w:b/>
    </w:rPr>
  </w:style>
  <w:style w:type="character" w:customStyle="1" w:styleId="Underlined">
    <w:name w:val="Underlined"/>
    <w:basedOn w:val="DefaultParagraphFont"/>
    <w:rsid w:val="006D7EB6"/>
    <w:rPr>
      <w:u w:val="single"/>
    </w:rPr>
  </w:style>
  <w:style w:type="paragraph" w:customStyle="1" w:styleId="TableBodyTextRight">
    <w:name w:val="Table Body Text Right"/>
    <w:basedOn w:val="TableBodyText"/>
    <w:rsid w:val="006D7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7EB6"/>
    <w:rPr>
      <w:sz w:val="18"/>
    </w:rPr>
  </w:style>
  <w:style w:type="paragraph" w:customStyle="1" w:styleId="BodySmallRight">
    <w:name w:val="Body Small Right"/>
    <w:basedOn w:val="BodyTextRight"/>
    <w:rsid w:val="006D7EB6"/>
    <w:rPr>
      <w:sz w:val="18"/>
      <w:szCs w:val="18"/>
    </w:rPr>
  </w:style>
  <w:style w:type="paragraph" w:customStyle="1" w:styleId="MarginEdition">
    <w:name w:val="Margin Edition"/>
    <w:basedOn w:val="MarginNote"/>
    <w:rsid w:val="006D7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7EB6"/>
    <w:rPr>
      <w:sz w:val="2"/>
      <w:szCs w:val="2"/>
    </w:rPr>
  </w:style>
  <w:style w:type="character" w:customStyle="1" w:styleId="Small">
    <w:name w:val="Small"/>
    <w:basedOn w:val="DefaultParagraphFont"/>
    <w:rsid w:val="006D7EB6"/>
    <w:rPr>
      <w:sz w:val="16"/>
    </w:rPr>
  </w:style>
  <w:style w:type="paragraph" w:customStyle="1" w:styleId="WideTable">
    <w:name w:val="Wide Table"/>
    <w:basedOn w:val="Normal"/>
    <w:rsid w:val="006D7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7EB6"/>
  </w:style>
  <w:style w:type="paragraph" w:styleId="Quote">
    <w:name w:val="Quote"/>
    <w:basedOn w:val="Heading1"/>
    <w:link w:val="QuoteChar"/>
    <w:qFormat/>
    <w:rsid w:val="006D7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7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7EB6"/>
    <w:pPr>
      <w:pageBreakBefore/>
    </w:pPr>
  </w:style>
  <w:style w:type="paragraph" w:customStyle="1" w:styleId="Border">
    <w:name w:val="Border"/>
    <w:basedOn w:val="Normal"/>
    <w:qFormat/>
    <w:rsid w:val="006D7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7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7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7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7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7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7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7EB6"/>
    <w:rPr>
      <w:u w:val="single"/>
    </w:rPr>
  </w:style>
  <w:style w:type="character" w:customStyle="1" w:styleId="BoldandItalics">
    <w:name w:val="Bold and Italics"/>
    <w:qFormat/>
    <w:rsid w:val="006D7EB6"/>
    <w:rPr>
      <w:b/>
      <w:i/>
      <w:u w:val="none"/>
    </w:rPr>
  </w:style>
  <w:style w:type="paragraph" w:styleId="BalloonText">
    <w:name w:val="Balloon Text"/>
    <w:basedOn w:val="Normal"/>
    <w:link w:val="BalloonTextChar"/>
    <w:rsid w:val="006D7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7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7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7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7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7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7E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3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7436</Characters>
  <Application>Microsoft Office Word</Application>
  <DocSecurity>0</DocSecurity>
  <Lines>218</Lines>
  <Paragraphs>142</Paragraphs>
  <ScaleCrop>false</ScaleCrop>
  <Company>Author-it Software Corporation Ltd.</Company>
  <LinksUpToDate>false</LinksUpToDate>
  <CharactersWithSpaces>8418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AHCLSK339 Pregnancy test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