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3A3" w:rsidP="00712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AHCLSK327 Collect, store and administer colostrum</w:t>
      </w:r>
      <w:r>
        <w:fldChar w:fldCharType="end"/>
      </w:r>
    </w:p>
    <w:p w:rsidR="007123A3" w:rsidP="007123A3">
      <w:pPr>
        <w:pStyle w:val="Version"/>
        <w:sectPr w:rsidSect="00676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8E9" w:rsidP="006768E9">
      <w:pPr>
        <w:pStyle w:val="SuperHeading"/>
      </w:pPr>
      <w:r w:rsidRPr="006768E9">
        <w:t>Assessment Requirements for AHCLSK327 Collect, store and administer colostrum</w:t>
      </w:r>
    </w:p>
    <w:p w:rsidR="00000000" w:rsidRPr="006768E9" w:rsidP="006768E9">
      <w:pPr>
        <w:pStyle w:val="Heading1"/>
      </w:pPr>
      <w:bookmarkStart w:id="1" w:name="O_887523"/>
      <w:bookmarkEnd w:id="1"/>
      <w:r w:rsidRPr="006768E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768E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8E9">
            <w:pPr>
              <w:pStyle w:val="TableHeading"/>
              <w:rPr>
                <w:lang w:val="en-NZ"/>
              </w:rPr>
            </w:pPr>
            <w:r w:rsidRPr="006768E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8E9">
            <w:pPr>
              <w:pStyle w:val="TableHeading"/>
              <w:rPr>
                <w:lang w:val="en-NZ"/>
              </w:rPr>
            </w:pPr>
            <w:r w:rsidRPr="006768E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8E9">
            <w:pPr>
              <w:pStyle w:val="TableHeading"/>
              <w:rPr>
                <w:lang w:val="en-NZ"/>
              </w:rPr>
            </w:pPr>
            <w:r w:rsidRPr="006768E9">
              <w:t>Comments</w:t>
            </w:r>
          </w:p>
        </w:tc>
      </w:tr>
      <w:tr w:rsidTr="006768E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8E9">
            <w:pPr>
              <w:pStyle w:val="BodyText"/>
              <w:rPr>
                <w:lang w:val="en-NZ"/>
              </w:rPr>
            </w:pPr>
            <w:r w:rsidRPr="006768E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8E9">
            <w:pPr>
              <w:pStyle w:val="BodyText"/>
              <w:rPr>
                <w:lang w:val="en-NZ"/>
              </w:rPr>
            </w:pPr>
            <w:r w:rsidRPr="006768E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8E9" w:rsidP="006768E9">
            <w:pPr>
              <w:pStyle w:val="BodyText"/>
            </w:pPr>
            <w:r w:rsidRPr="006768E9">
              <w:t>Initial release</w:t>
            </w:r>
          </w:p>
        </w:tc>
      </w:tr>
    </w:tbl>
    <w:p w:rsidR="00000000" w:rsidRPr="006768E9" w:rsidP="006768E9">
      <w:pPr>
        <w:pStyle w:val="BodyText"/>
      </w:pPr>
    </w:p>
    <w:p w:rsidR="00000000" w:rsidRPr="006768E9" w:rsidP="006768E9">
      <w:pPr>
        <w:pStyle w:val="AllowPageBreak"/>
      </w:pPr>
    </w:p>
    <w:p w:rsidR="00000000" w:rsidRPr="006768E9" w:rsidP="006768E9">
      <w:pPr>
        <w:pStyle w:val="Heading1"/>
      </w:pPr>
      <w:bookmarkStart w:id="2" w:name="O_887524"/>
      <w:bookmarkEnd w:id="2"/>
      <w:r w:rsidRPr="006768E9">
        <w:t>Performance Evidence</w:t>
      </w:r>
    </w:p>
    <w:p w:rsidR="00000000" w:rsidRPr="006768E9" w:rsidP="007123A3">
      <w:pPr>
        <w:pStyle w:val="BodyText"/>
      </w:pPr>
      <w:r w:rsidRPr="006768E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768E9" w:rsidP="007123A3">
      <w:pPr>
        <w:pStyle w:val="BodyText"/>
      </w:pPr>
      <w:r w:rsidRPr="006768E9">
        <w:t>The candidate must provid</w:t>
      </w:r>
      <w:r w:rsidRPr="006768E9">
        <w:t>e evidence that they can:</w:t>
      </w:r>
    </w:p>
    <w:p w:rsidR="00000000" w:rsidRPr="006768E9" w:rsidP="006768E9">
      <w:pPr>
        <w:pStyle w:val="ListBullet"/>
      </w:pPr>
      <w:r w:rsidRPr="006768E9">
        <w:t>obtain colostrum from suitable donor animals and select suitable frozen colostrum</w:t>
      </w:r>
    </w:p>
    <w:p w:rsidR="00000000" w:rsidRPr="006768E9" w:rsidP="006768E9">
      <w:pPr>
        <w:pStyle w:val="ListBullet"/>
      </w:pPr>
      <w:r w:rsidRPr="006768E9">
        <w:t>handle and feed new born animals appropriately</w:t>
      </w:r>
    </w:p>
    <w:p w:rsidR="00000000" w:rsidRPr="006768E9" w:rsidP="006768E9">
      <w:pPr>
        <w:pStyle w:val="ListBullet"/>
      </w:pPr>
      <w:r w:rsidRPr="006768E9">
        <w:t>handle frozen colostrum according to enterprise and health and safety procedures</w:t>
      </w:r>
    </w:p>
    <w:p w:rsidR="00000000" w:rsidRPr="006768E9" w:rsidP="006768E9">
      <w:pPr>
        <w:pStyle w:val="ListBullet"/>
      </w:pPr>
      <w:r w:rsidRPr="006768E9">
        <w:t>store colostrum for future use</w:t>
      </w:r>
    </w:p>
    <w:p w:rsidR="00000000" w:rsidRPr="006768E9" w:rsidP="006768E9">
      <w:pPr>
        <w:pStyle w:val="ListBullet"/>
      </w:pPr>
      <w:r w:rsidRPr="006768E9">
        <w:t>follow relevant work health and safety and animal welfare requirements</w:t>
      </w:r>
    </w:p>
    <w:p w:rsidR="00000000" w:rsidRPr="006768E9" w:rsidP="006768E9">
      <w:pPr>
        <w:pStyle w:val="AllowPageBreak"/>
      </w:pPr>
    </w:p>
    <w:p w:rsidR="00000000" w:rsidRPr="006768E9" w:rsidP="006768E9">
      <w:pPr>
        <w:pStyle w:val="Heading1"/>
      </w:pPr>
      <w:bookmarkStart w:id="3" w:name="O_887525"/>
      <w:bookmarkEnd w:id="3"/>
      <w:r w:rsidRPr="006768E9">
        <w:t>Knowledge Evidence</w:t>
      </w:r>
    </w:p>
    <w:p w:rsidR="00000000" w:rsidRPr="006768E9" w:rsidP="007123A3">
      <w:pPr>
        <w:pStyle w:val="BodyText"/>
      </w:pPr>
      <w:r w:rsidRPr="006768E9">
        <w:t>The candidate must demonstrate knowledge of:</w:t>
      </w:r>
    </w:p>
    <w:p w:rsidR="00000000" w:rsidRPr="006768E9" w:rsidP="006768E9">
      <w:pPr>
        <w:pStyle w:val="ListBullet"/>
      </w:pPr>
      <w:r w:rsidRPr="006768E9">
        <w:t xml:space="preserve">nutritional needs of newborn animals and the need for feeding colostrum </w:t>
      </w:r>
      <w:r w:rsidRPr="006768E9">
        <w:t>to newborn animals</w:t>
      </w:r>
    </w:p>
    <w:p w:rsidR="00000000" w:rsidRPr="006768E9" w:rsidP="006768E9">
      <w:pPr>
        <w:pStyle w:val="ListBullet"/>
      </w:pPr>
      <w:r w:rsidRPr="006768E9">
        <w:t>selection of suitable donor animals</w:t>
      </w:r>
    </w:p>
    <w:p w:rsidR="00000000" w:rsidRPr="006768E9" w:rsidP="006768E9">
      <w:pPr>
        <w:pStyle w:val="ListBullet"/>
      </w:pPr>
      <w:r w:rsidRPr="006768E9">
        <w:t>methods and equipment used to collect colostrum</w:t>
      </w:r>
    </w:p>
    <w:p w:rsidR="00000000" w:rsidRPr="006768E9" w:rsidP="006768E9">
      <w:pPr>
        <w:pStyle w:val="ListBullet"/>
      </w:pPr>
      <w:r w:rsidRPr="006768E9">
        <w:t>care, husbandry and management of newborn animals</w:t>
      </w:r>
    </w:p>
    <w:p w:rsidR="00000000" w:rsidRPr="006768E9" w:rsidP="006768E9">
      <w:pPr>
        <w:pStyle w:val="ListBullet"/>
      </w:pPr>
      <w:r w:rsidRPr="006768E9">
        <w:t>handling of frozen colostrum</w:t>
      </w:r>
    </w:p>
    <w:p w:rsidR="00000000" w:rsidRPr="006768E9" w:rsidP="006768E9">
      <w:pPr>
        <w:pStyle w:val="ListBullet"/>
      </w:pPr>
      <w:r w:rsidRPr="006768E9">
        <w:t>administration of colostrum to newborn animals and their post-administrati</w:t>
      </w:r>
      <w:r w:rsidRPr="006768E9">
        <w:t>on care</w:t>
      </w:r>
    </w:p>
    <w:p w:rsidR="00000000" w:rsidRPr="006768E9" w:rsidP="006768E9">
      <w:pPr>
        <w:pStyle w:val="ListBullet"/>
      </w:pPr>
      <w:r w:rsidRPr="006768E9">
        <w:t>storage procedures of colostrum</w:t>
      </w:r>
    </w:p>
    <w:p w:rsidR="00000000" w:rsidRPr="006768E9" w:rsidP="006768E9">
      <w:pPr>
        <w:pStyle w:val="ListBullet"/>
      </w:pPr>
      <w:r w:rsidRPr="006768E9">
        <w:t>relevant work health and safety and animal welfare requirements</w:t>
      </w:r>
    </w:p>
    <w:p w:rsidR="00000000" w:rsidRPr="006768E9" w:rsidP="006768E9">
      <w:pPr>
        <w:pStyle w:val="AllowPageBreak"/>
      </w:pPr>
    </w:p>
    <w:p w:rsidR="00000000" w:rsidRPr="006768E9" w:rsidP="006768E9">
      <w:pPr>
        <w:pStyle w:val="Heading1"/>
      </w:pPr>
      <w:bookmarkStart w:id="4" w:name="O_887526"/>
      <w:bookmarkEnd w:id="4"/>
      <w:r w:rsidRPr="006768E9">
        <w:t>Assessment Conditions</w:t>
      </w:r>
    </w:p>
    <w:p w:rsidR="00000000" w:rsidRPr="006768E9" w:rsidP="007123A3">
      <w:pPr>
        <w:pStyle w:val="BodyText"/>
      </w:pPr>
      <w:r w:rsidRPr="006768E9">
        <w:t>Competency is to be assessed in the workplace and/or a simulated environment that accurately reflects performance</w:t>
      </w:r>
      <w:r w:rsidRPr="006768E9">
        <w:t xml:space="preserve"> in a real workplace setting. </w:t>
      </w:r>
    </w:p>
    <w:p w:rsidR="00000000" w:rsidRPr="006768E9" w:rsidP="007123A3">
      <w:pPr>
        <w:pStyle w:val="BodyText"/>
      </w:pPr>
      <w:r w:rsidRPr="006768E9">
        <w:t>Assessments for the following performance evidence must be conducted on live animals:</w:t>
      </w:r>
    </w:p>
    <w:p w:rsidR="00000000" w:rsidRPr="006768E9" w:rsidP="006768E9">
      <w:pPr>
        <w:pStyle w:val="ListBullet"/>
      </w:pPr>
      <w:r w:rsidRPr="006768E9">
        <w:t>obtain colostrum</w:t>
      </w:r>
    </w:p>
    <w:p w:rsidR="00000000" w:rsidRPr="006768E9" w:rsidP="006768E9">
      <w:pPr>
        <w:pStyle w:val="ListBullet"/>
      </w:pPr>
      <w:r w:rsidRPr="006768E9">
        <w:t>administer colostrum to newborn animals</w:t>
      </w:r>
    </w:p>
    <w:p w:rsidR="00000000" w:rsidRPr="006768E9" w:rsidP="007123A3">
      <w:pPr>
        <w:pStyle w:val="BodyText"/>
      </w:pPr>
      <w:r w:rsidRPr="006768E9">
        <w:t>Assessors must satisfy current standards for RTOs.</w:t>
      </w:r>
    </w:p>
    <w:p w:rsidR="00000000" w:rsidRPr="006768E9" w:rsidP="006768E9">
      <w:pPr>
        <w:pStyle w:val="Heading1"/>
      </w:pPr>
      <w:bookmarkStart w:id="5" w:name="O_887529"/>
      <w:bookmarkEnd w:id="5"/>
      <w:r w:rsidRPr="006768E9">
        <w:t>Links</w:t>
      </w:r>
    </w:p>
    <w:p w:rsidR="00000000" w:rsidRPr="006768E9" w:rsidP="007123A3">
      <w:pPr>
        <w:pStyle w:val="BodyText"/>
      </w:pPr>
      <w:r w:rsidRPr="00676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4C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68E9" w:rsidP="006768E9"/>
    <w:sectPr w:rsidSect="006768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8E9" w:rsidRPr="007123A3" w:rsidP="00712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A3" w:rsidP="00676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3A3" w:rsidP="00676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23A3" w:rsidP="00676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8E9" w:rsidRPr="007123A3" w:rsidP="00712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A3" w:rsidRPr="002D2AF8" w:rsidP="00676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AHCLSK327 Collect, store and administer colostrum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123A3" w:rsidP="00676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FCC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0AA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8E9"/>
  </w:style>
  <w:style w:type="character" w:customStyle="1" w:styleId="Heading1Char">
    <w:name w:val="Heading 1 Char"/>
    <w:basedOn w:val="DefaultParagraphFont"/>
    <w:link w:val="Heading1"/>
    <w:rsid w:val="00676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8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8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6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68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6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8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8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8E9"/>
    <w:rPr>
      <w:b/>
      <w:spacing w:val="0"/>
    </w:rPr>
  </w:style>
  <w:style w:type="paragraph" w:customStyle="1" w:styleId="SuperTitle">
    <w:name w:val="SuperTitle"/>
    <w:basedOn w:val="Title"/>
    <w:rsid w:val="00676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8E9"/>
    <w:rPr>
      <w:i/>
    </w:rPr>
  </w:style>
  <w:style w:type="paragraph" w:styleId="Caption">
    <w:name w:val="caption"/>
    <w:basedOn w:val="BodyText"/>
    <w:next w:val="Normal"/>
    <w:qFormat/>
    <w:rsid w:val="00676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8E9"/>
  </w:style>
  <w:style w:type="paragraph" w:styleId="TableofFigures">
    <w:name w:val="table of figures"/>
    <w:basedOn w:val="Normal"/>
    <w:next w:val="Normal"/>
    <w:semiHidden/>
    <w:rsid w:val="00676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8E9"/>
    <w:rPr>
      <w:rFonts w:ascii="Wingdings" w:hAnsi="Wingdings"/>
    </w:rPr>
  </w:style>
  <w:style w:type="character" w:customStyle="1" w:styleId="HotSpot">
    <w:name w:val="HotSpot"/>
    <w:rsid w:val="006768E9"/>
    <w:rPr>
      <w:color w:val="0033CC"/>
      <w:u w:val="none"/>
    </w:rPr>
  </w:style>
  <w:style w:type="paragraph" w:customStyle="1" w:styleId="BodyTextRight">
    <w:name w:val="Body Text Right"/>
    <w:basedOn w:val="BodyText"/>
    <w:rsid w:val="00676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8E9"/>
    <w:rPr>
      <w:sz w:val="32"/>
    </w:rPr>
  </w:style>
  <w:style w:type="paragraph" w:customStyle="1" w:styleId="HeadingProcedure">
    <w:name w:val="Heading Procedure"/>
    <w:basedOn w:val="HeadingBase"/>
    <w:next w:val="Normal"/>
    <w:rsid w:val="00676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8E9"/>
    <w:pPr>
      <w:spacing w:before="60" w:after="60"/>
    </w:pPr>
  </w:style>
  <w:style w:type="paragraph" w:styleId="ListContinue">
    <w:name w:val="List Continue"/>
    <w:basedOn w:val="List"/>
    <w:rsid w:val="006768E9"/>
    <w:pPr>
      <w:ind w:firstLine="0"/>
    </w:pPr>
  </w:style>
  <w:style w:type="paragraph" w:customStyle="1" w:styleId="ListNote">
    <w:name w:val="List Note"/>
    <w:basedOn w:val="List"/>
    <w:rsid w:val="00676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8E9"/>
    <w:rPr>
      <w:rFonts w:ascii="Courier New" w:hAnsi="Courier New"/>
    </w:rPr>
  </w:style>
  <w:style w:type="paragraph" w:customStyle="1" w:styleId="NoteBullet">
    <w:name w:val="Note Bullet"/>
    <w:basedOn w:val="Note"/>
    <w:rsid w:val="00676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8E9"/>
    <w:rPr>
      <w:b/>
      <w:smallCaps/>
    </w:rPr>
  </w:style>
  <w:style w:type="paragraph" w:customStyle="1" w:styleId="TableListNumber">
    <w:name w:val="Table List Number"/>
    <w:basedOn w:val="ListNumber"/>
    <w:rsid w:val="00676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8E9"/>
    <w:pPr>
      <w:numPr>
        <w:numId w:val="8"/>
      </w:numPr>
    </w:pPr>
  </w:style>
  <w:style w:type="paragraph" w:customStyle="1" w:styleId="ListAlpha2">
    <w:name w:val="List Alpha 2"/>
    <w:basedOn w:val="List2"/>
    <w:rsid w:val="006768E9"/>
    <w:pPr>
      <w:numPr>
        <w:numId w:val="7"/>
      </w:numPr>
    </w:pPr>
  </w:style>
  <w:style w:type="paragraph" w:styleId="List2">
    <w:name w:val="List 2"/>
    <w:basedOn w:val="BodyText"/>
    <w:rsid w:val="00676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8E9"/>
    <w:pPr>
      <w:numPr>
        <w:numId w:val="3"/>
      </w:numPr>
    </w:pPr>
  </w:style>
  <w:style w:type="paragraph" w:styleId="ListContinue2">
    <w:name w:val="List Continue 2"/>
    <w:basedOn w:val="List2"/>
    <w:rsid w:val="006768E9"/>
    <w:pPr>
      <w:ind w:firstLine="0"/>
    </w:pPr>
  </w:style>
  <w:style w:type="paragraph" w:styleId="ListContinue3">
    <w:name w:val="List Continue 3"/>
    <w:basedOn w:val="List3"/>
    <w:rsid w:val="006768E9"/>
    <w:pPr>
      <w:ind w:left="1021" w:firstLine="0"/>
    </w:pPr>
  </w:style>
  <w:style w:type="paragraph" w:styleId="ListContinue4">
    <w:name w:val="List Continue 4"/>
    <w:basedOn w:val="List4"/>
    <w:rsid w:val="006768E9"/>
    <w:pPr>
      <w:ind w:firstLine="0"/>
    </w:pPr>
  </w:style>
  <w:style w:type="paragraph" w:styleId="ListContinue5">
    <w:name w:val="List Continue 5"/>
    <w:basedOn w:val="List5"/>
    <w:rsid w:val="006768E9"/>
    <w:pPr>
      <w:ind w:firstLine="0"/>
    </w:pPr>
  </w:style>
  <w:style w:type="paragraph" w:styleId="ListNumber3">
    <w:name w:val="List Number 3"/>
    <w:basedOn w:val="List3"/>
    <w:rsid w:val="006768E9"/>
    <w:pPr>
      <w:numPr>
        <w:numId w:val="4"/>
      </w:numPr>
    </w:pPr>
  </w:style>
  <w:style w:type="paragraph" w:styleId="ListNumber4">
    <w:name w:val="List Number 4"/>
    <w:basedOn w:val="List4"/>
    <w:rsid w:val="006768E9"/>
    <w:pPr>
      <w:numPr>
        <w:numId w:val="5"/>
      </w:numPr>
    </w:pPr>
  </w:style>
  <w:style w:type="paragraph" w:styleId="ListNumber5">
    <w:name w:val="List Number 5"/>
    <w:basedOn w:val="List5"/>
    <w:rsid w:val="006768E9"/>
    <w:pPr>
      <w:numPr>
        <w:numId w:val="6"/>
      </w:numPr>
    </w:pPr>
  </w:style>
  <w:style w:type="paragraph" w:styleId="BlockText">
    <w:name w:val="Block Text"/>
    <w:basedOn w:val="Normal"/>
    <w:rsid w:val="00676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8E9"/>
    <w:rPr>
      <w:sz w:val="16"/>
      <w:vertAlign w:val="superscript"/>
    </w:rPr>
  </w:style>
  <w:style w:type="character" w:customStyle="1" w:styleId="Symbols">
    <w:name w:val="Symbols"/>
    <w:basedOn w:val="DefaultParagraphFont"/>
    <w:rsid w:val="006768E9"/>
    <w:rPr>
      <w:rFonts w:ascii="Symbol" w:hAnsi="Symbol"/>
    </w:rPr>
  </w:style>
  <w:style w:type="character" w:customStyle="1" w:styleId="MenuOptions">
    <w:name w:val="Menu Options"/>
    <w:basedOn w:val="DefaultParagraphFont"/>
    <w:rsid w:val="00676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8E9"/>
    <w:rPr>
      <w:b/>
    </w:rPr>
  </w:style>
  <w:style w:type="character" w:customStyle="1" w:styleId="Underlined">
    <w:name w:val="Underlined"/>
    <w:basedOn w:val="DefaultParagraphFont"/>
    <w:rsid w:val="006768E9"/>
    <w:rPr>
      <w:u w:val="single"/>
    </w:rPr>
  </w:style>
  <w:style w:type="paragraph" w:customStyle="1" w:styleId="TableBodyTextRight">
    <w:name w:val="Table Body Text Right"/>
    <w:basedOn w:val="TableBodyText"/>
    <w:rsid w:val="00676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8E9"/>
    <w:rPr>
      <w:sz w:val="18"/>
    </w:rPr>
  </w:style>
  <w:style w:type="paragraph" w:customStyle="1" w:styleId="BodySmallRight">
    <w:name w:val="Body Small Right"/>
    <w:basedOn w:val="BodyTextRight"/>
    <w:rsid w:val="006768E9"/>
    <w:rPr>
      <w:sz w:val="18"/>
      <w:szCs w:val="18"/>
    </w:rPr>
  </w:style>
  <w:style w:type="paragraph" w:customStyle="1" w:styleId="MarginEdition">
    <w:name w:val="Margin Edition"/>
    <w:basedOn w:val="MarginNote"/>
    <w:rsid w:val="00676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8E9"/>
    <w:rPr>
      <w:sz w:val="2"/>
      <w:szCs w:val="2"/>
    </w:rPr>
  </w:style>
  <w:style w:type="character" w:customStyle="1" w:styleId="Small">
    <w:name w:val="Small"/>
    <w:basedOn w:val="DefaultParagraphFont"/>
    <w:rsid w:val="006768E9"/>
    <w:rPr>
      <w:sz w:val="16"/>
    </w:rPr>
  </w:style>
  <w:style w:type="paragraph" w:customStyle="1" w:styleId="WideTable">
    <w:name w:val="Wide Table"/>
    <w:basedOn w:val="Normal"/>
    <w:rsid w:val="00676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8E9"/>
  </w:style>
  <w:style w:type="paragraph" w:styleId="Quote">
    <w:name w:val="Quote"/>
    <w:basedOn w:val="Heading1"/>
    <w:link w:val="QuoteChar"/>
    <w:qFormat/>
    <w:rsid w:val="00676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8E9"/>
    <w:pPr>
      <w:pageBreakBefore/>
    </w:pPr>
  </w:style>
  <w:style w:type="paragraph" w:customStyle="1" w:styleId="Border">
    <w:name w:val="Border"/>
    <w:basedOn w:val="Normal"/>
    <w:qFormat/>
    <w:rsid w:val="00676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8E9"/>
    <w:rPr>
      <w:u w:val="single"/>
    </w:rPr>
  </w:style>
  <w:style w:type="character" w:customStyle="1" w:styleId="BoldandItalics">
    <w:name w:val="Bold and Italics"/>
    <w:qFormat/>
    <w:rsid w:val="006768E9"/>
    <w:rPr>
      <w:b/>
      <w:i/>
      <w:u w:val="none"/>
    </w:rPr>
  </w:style>
  <w:style w:type="paragraph" w:styleId="BalloonText">
    <w:name w:val="Balloon Text"/>
    <w:basedOn w:val="Normal"/>
    <w:link w:val="BalloonTextChar"/>
    <w:rsid w:val="00676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8E9"/>
    <w:pPr>
      <w:spacing w:before="0" w:after="0"/>
    </w:pPr>
  </w:style>
  <w:style w:type="paragraph" w:customStyle="1" w:styleId="BodyTextBold">
    <w:name w:val="Body Text Bold"/>
    <w:basedOn w:val="BodyText"/>
    <w:qFormat/>
    <w:rsid w:val="006768E9"/>
    <w:rPr>
      <w:b/>
    </w:rPr>
  </w:style>
  <w:style w:type="character" w:styleId="Hyperlink">
    <w:name w:val="Hyperlink"/>
    <w:basedOn w:val="DefaultParagraphFont"/>
    <w:uiPriority w:val="99"/>
    <w:unhideWhenUsed/>
    <w:rsid w:val="00712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1778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AHCLSK327 Collect, store and administer colostrum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