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6ECF" w:rsidP="00266ECF">
      <w:pPr>
        <w:pStyle w:val="Title"/>
      </w:pPr>
      <w:r>
        <w:fldChar w:fldCharType="begin"/>
      </w:r>
      <w:r>
        <w:instrText xml:space="preserve"> TITLE   \* MERGEFORMAT </w:instrText>
      </w:r>
      <w:r>
        <w:fldChar w:fldCharType="separate"/>
      </w:r>
      <w:r>
        <w:t>AHCLSK318 Rear newborn and young livestock</w:t>
      </w:r>
      <w:r>
        <w:fldChar w:fldCharType="end"/>
      </w:r>
    </w:p>
    <w:p w:rsidR="00266ECF" w:rsidP="00266ECF">
      <w:pPr>
        <w:pStyle w:val="Version"/>
        <w:sectPr w:rsidSect="00180E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0ED4" w:rsidP="00180ED4">
      <w:pPr>
        <w:pStyle w:val="SuperHeading"/>
      </w:pPr>
      <w:r w:rsidRPr="00180ED4">
        <w:t>AHCLSK318 Rear newborn and young livestock</w:t>
      </w:r>
    </w:p>
    <w:p w:rsidR="00000000" w:rsidRPr="00180ED4" w:rsidP="00180ED4">
      <w:pPr>
        <w:pStyle w:val="Heading1"/>
      </w:pPr>
      <w:bookmarkStart w:id="1" w:name="O_885955"/>
      <w:bookmarkEnd w:id="1"/>
      <w:r w:rsidRPr="00180ED4">
        <w:t>Modification History</w:t>
      </w:r>
    </w:p>
    <w:tbl>
      <w:tblPr>
        <w:tblW w:w="9214" w:type="dxa"/>
        <w:tblLayout w:type="fixed"/>
        <w:tblCellMar>
          <w:left w:w="62" w:type="dxa"/>
          <w:right w:w="62" w:type="dxa"/>
        </w:tblCellMar>
        <w:tblLook w:val="0000"/>
      </w:tblPr>
      <w:tblGrid>
        <w:gridCol w:w="1870"/>
        <w:gridCol w:w="2410"/>
        <w:gridCol w:w="4934"/>
      </w:tblGrid>
      <w:tr w:rsidTr="00180ED4">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ED4">
            <w:pPr>
              <w:pStyle w:val="TableHeading"/>
              <w:rPr>
                <w:lang w:val="en-NZ"/>
              </w:rPr>
            </w:pPr>
            <w:r w:rsidRPr="00180ED4">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ED4">
            <w:pPr>
              <w:pStyle w:val="TableHeading"/>
              <w:rPr>
                <w:lang w:val="en-NZ"/>
              </w:rPr>
            </w:pPr>
            <w:r w:rsidRPr="00180ED4">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ED4">
            <w:pPr>
              <w:pStyle w:val="TableHeading"/>
              <w:rPr>
                <w:lang w:val="en-NZ"/>
              </w:rPr>
            </w:pPr>
            <w:r w:rsidRPr="00180ED4">
              <w:t>Comments</w:t>
            </w:r>
          </w:p>
        </w:tc>
      </w:tr>
      <w:tr w:rsidTr="00180ED4">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ED4">
            <w:pPr>
              <w:pStyle w:val="BodyText"/>
              <w:rPr>
                <w:lang w:val="en-NZ"/>
              </w:rPr>
            </w:pPr>
            <w:r w:rsidRPr="00180ED4">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ED4">
            <w:pPr>
              <w:pStyle w:val="BodyText"/>
              <w:rPr>
                <w:lang w:val="en-NZ"/>
              </w:rPr>
            </w:pPr>
            <w:r w:rsidRPr="00180ED4">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ED4" w:rsidP="00180ED4">
            <w:pPr>
              <w:pStyle w:val="BodyText"/>
            </w:pPr>
            <w:r w:rsidRPr="00180ED4">
              <w:t>Initial release</w:t>
            </w:r>
          </w:p>
        </w:tc>
      </w:tr>
    </w:tbl>
    <w:p w:rsidR="00000000" w:rsidRPr="00180ED4" w:rsidP="00180ED4">
      <w:pPr>
        <w:pStyle w:val="BodyText"/>
      </w:pPr>
    </w:p>
    <w:p w:rsidR="00000000" w:rsidRPr="00180ED4" w:rsidP="00180ED4">
      <w:pPr>
        <w:pStyle w:val="AllowPageBreak"/>
      </w:pPr>
    </w:p>
    <w:p w:rsidR="00000000" w:rsidRPr="00180ED4" w:rsidP="00180ED4">
      <w:pPr>
        <w:pStyle w:val="Heading1"/>
      </w:pPr>
      <w:bookmarkStart w:id="2" w:name="O_885956"/>
      <w:bookmarkEnd w:id="2"/>
      <w:r w:rsidRPr="00180ED4">
        <w:t>Application</w:t>
      </w:r>
    </w:p>
    <w:p w:rsidR="00000000" w:rsidRPr="00180ED4" w:rsidP="00266ECF">
      <w:pPr>
        <w:pStyle w:val="BodyText"/>
      </w:pPr>
      <w:r w:rsidRPr="00180ED4">
        <w:t>This unit of competency describes the skills and knowledge required to rear newborn and young livestock.</w:t>
      </w:r>
    </w:p>
    <w:p w:rsidR="00000000" w:rsidRPr="00180ED4" w:rsidP="00266ECF">
      <w:pPr>
        <w:pStyle w:val="BodyText"/>
      </w:pPr>
      <w:r w:rsidRPr="00180ED4">
        <w:t>All work must be carried out to comp</w:t>
      </w:r>
      <w:r w:rsidRPr="00180ED4">
        <w:t>ly with workplace procedures, work health and safety, animal welfare and biosecurity legislation and codes of practice and sustainability practices.</w:t>
      </w:r>
    </w:p>
    <w:p w:rsidR="00000000" w:rsidRPr="00180ED4" w:rsidP="00266ECF">
      <w:pPr>
        <w:pStyle w:val="BodyText"/>
      </w:pPr>
      <w:r w:rsidRPr="00180ED4">
        <w:t>This unit applies to individuals who work under broad direction and take responsibility for their own work</w:t>
      </w:r>
      <w:r w:rsidRPr="00180ED4">
        <w:t>. They complete routine activities and work in a range of known contexts.</w:t>
      </w:r>
    </w:p>
    <w:p w:rsidR="00000000" w:rsidRPr="00180ED4" w:rsidP="00266ECF">
      <w:pPr>
        <w:pStyle w:val="BodyText"/>
      </w:pPr>
      <w:r w:rsidRPr="00180ED4">
        <w:t>All units of competency dealing with animals in the AHC Training Package have the requirements for animals to be handled humanely to minimise stress and discomfort.</w:t>
      </w:r>
    </w:p>
    <w:p w:rsidR="00000000" w:rsidRPr="00180ED4" w:rsidP="00266ECF">
      <w:pPr>
        <w:pStyle w:val="BodyText"/>
      </w:pPr>
      <w:r w:rsidRPr="00180ED4">
        <w:t>No occupational licensing, legislative or certification requirements are known to apply to this unit at the time of publication.</w:t>
      </w:r>
    </w:p>
    <w:p w:rsidR="00000000" w:rsidRPr="00180ED4" w:rsidP="00180ED4">
      <w:pPr>
        <w:pStyle w:val="Heading1"/>
      </w:pPr>
      <w:bookmarkStart w:id="3" w:name="O_885957"/>
      <w:bookmarkEnd w:id="3"/>
      <w:r w:rsidRPr="00180ED4">
        <w:t>Pre-requisite Unit</w:t>
      </w:r>
    </w:p>
    <w:p w:rsidR="00000000" w:rsidRPr="00180ED4" w:rsidP="00266ECF">
      <w:pPr>
        <w:pStyle w:val="BodyText"/>
      </w:pPr>
      <w:r w:rsidRPr="00180ED4">
        <w:t>Nil.</w:t>
      </w:r>
    </w:p>
    <w:p w:rsidR="00000000" w:rsidRPr="00180ED4" w:rsidP="00180ED4">
      <w:pPr>
        <w:pStyle w:val="Heading1"/>
      </w:pPr>
      <w:bookmarkStart w:id="4" w:name="O_885959"/>
      <w:bookmarkEnd w:id="4"/>
      <w:r w:rsidRPr="00180ED4">
        <w:t>Unit Sector</w:t>
      </w:r>
    </w:p>
    <w:p w:rsidR="00000000" w:rsidRPr="00180ED4" w:rsidP="00266ECF">
      <w:pPr>
        <w:pStyle w:val="BodyText"/>
      </w:pPr>
      <w:r w:rsidRPr="00180ED4">
        <w:t>Livestock (LSK)</w:t>
      </w:r>
    </w:p>
    <w:p w:rsidR="00000000" w:rsidRPr="00180ED4" w:rsidP="00180ED4">
      <w:pPr>
        <w:pStyle w:val="Heading1"/>
      </w:pPr>
      <w:bookmarkStart w:id="5" w:name="O_885960"/>
      <w:bookmarkEnd w:id="5"/>
      <w:r w:rsidRPr="00180ED4">
        <w:t>Elements and Performance</w:t>
      </w:r>
      <w:r w:rsidRPr="00180ED4">
        <w:t xml:space="preserve"> Criteria</w:t>
      </w:r>
    </w:p>
    <w:tbl>
      <w:tblPr>
        <w:tblW w:w="9570" w:type="dxa"/>
        <w:tblLayout w:type="fixed"/>
        <w:tblCellMar>
          <w:left w:w="62" w:type="dxa"/>
          <w:right w:w="62" w:type="dxa"/>
        </w:tblCellMar>
        <w:tblLook w:val="0000"/>
      </w:tblPr>
      <w:tblGrid>
        <w:gridCol w:w="2731"/>
        <w:gridCol w:w="6839"/>
      </w:tblGrid>
      <w:tr w:rsidTr="00266EC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0ED4">
            <w:pPr>
              <w:pStyle w:val="TableHeading"/>
              <w:rPr>
                <w:lang w:val="en-NZ"/>
              </w:rPr>
            </w:pPr>
            <w:r w:rsidRPr="00180ED4">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0ED4">
            <w:pPr>
              <w:pStyle w:val="TableHeading"/>
              <w:rPr>
                <w:lang w:val="en-NZ"/>
              </w:rPr>
            </w:pPr>
            <w:r w:rsidRPr="00180ED4">
              <w:t>Performance criteria</w:t>
            </w:r>
          </w:p>
        </w:tc>
      </w:tr>
      <w:tr w:rsidTr="00266EC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0ED4">
            <w:pPr>
              <w:pStyle w:val="BodyText"/>
              <w:rPr>
                <w:lang w:val="en-NZ"/>
              </w:rPr>
            </w:pPr>
            <w:r w:rsidRPr="00180ED4">
              <w:t xml:space="preserve">Elements describe the </w:t>
            </w:r>
            <w:r w:rsidRPr="00180ED4">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0ED4">
            <w:pPr>
              <w:pStyle w:val="BodyText"/>
              <w:rPr>
                <w:lang w:val="en-NZ"/>
              </w:rPr>
            </w:pPr>
            <w:r w:rsidRPr="00180ED4">
              <w:t xml:space="preserve">Performance criteria describe the performance needed to demonstrate </w:t>
            </w:r>
            <w:r w:rsidRPr="00180ED4">
              <w:t>achievement of the element.</w:t>
            </w:r>
          </w:p>
        </w:tc>
      </w:tr>
      <w:tr w:rsidTr="00266E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ED4">
            <w:pPr>
              <w:pStyle w:val="List"/>
              <w:rPr>
                <w:lang w:val="en-NZ"/>
              </w:rPr>
            </w:pPr>
            <w:r w:rsidRPr="00180ED4">
              <w:t>1.</w:t>
            </w:r>
            <w:r w:rsidRPr="00180ED4">
              <w:tab/>
              <w:t>Prepare for care of newborn and young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ED4" w:rsidP="00180ED4">
            <w:pPr>
              <w:pStyle w:val="List"/>
            </w:pPr>
            <w:r w:rsidRPr="00180ED4">
              <w:t>1.1</w:t>
            </w:r>
            <w:r w:rsidRPr="00180ED4">
              <w:tab/>
            </w:r>
            <w:r w:rsidRPr="00180ED4">
              <w:t>Identify, select and prepare facilities, equipment and supplies needed to provide care</w:t>
            </w:r>
          </w:p>
          <w:p w:rsidR="00000000" w:rsidRPr="00180ED4" w:rsidP="00180ED4">
            <w:pPr>
              <w:pStyle w:val="List"/>
            </w:pPr>
            <w:r w:rsidRPr="00180ED4">
              <w:t>1.2</w:t>
            </w:r>
            <w:r w:rsidRPr="00180ED4">
              <w:tab/>
              <w:t>Assess and prepare for the needs of newborn and young animals</w:t>
            </w:r>
          </w:p>
          <w:p w:rsidR="00000000" w:rsidRPr="00180ED4" w:rsidP="00180ED4">
            <w:pPr>
              <w:pStyle w:val="List"/>
            </w:pPr>
            <w:r w:rsidRPr="00180ED4">
              <w:t>1.3</w:t>
            </w:r>
            <w:r w:rsidRPr="00180ED4">
              <w:tab/>
              <w:t>Implement and observe feeding routines</w:t>
            </w:r>
          </w:p>
          <w:p w:rsidR="00000000" w:rsidRPr="00180ED4" w:rsidP="00180ED4">
            <w:pPr>
              <w:pStyle w:val="List"/>
            </w:pPr>
            <w:r w:rsidRPr="00180ED4">
              <w:t>1.4</w:t>
            </w:r>
            <w:r w:rsidRPr="00180ED4">
              <w:tab/>
              <w:t xml:space="preserve">Identify and maintain hygiene, health and environmental </w:t>
            </w:r>
            <w:r w:rsidRPr="00180ED4">
              <w:t>requirements</w:t>
            </w:r>
          </w:p>
          <w:p w:rsidR="00000000" w:rsidP="00180ED4">
            <w:pPr>
              <w:pStyle w:val="List"/>
              <w:rPr>
                <w:lang w:val="en-NZ"/>
              </w:rPr>
            </w:pPr>
            <w:r w:rsidRPr="00180ED4">
              <w:t>1.5</w:t>
            </w:r>
            <w:r w:rsidRPr="00180ED4">
              <w:tab/>
              <w:t>Handle newborn and young animals humanely in line with enterprise animal welfare policies</w:t>
            </w:r>
          </w:p>
        </w:tc>
      </w:tr>
      <w:tr w:rsidTr="00266E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ED4">
            <w:pPr>
              <w:pStyle w:val="List"/>
              <w:rPr>
                <w:lang w:val="en-NZ"/>
              </w:rPr>
            </w:pPr>
            <w:r w:rsidRPr="00180ED4">
              <w:t>2.</w:t>
            </w:r>
            <w:r w:rsidRPr="00180ED4">
              <w:tab/>
              <w:t>Provide care for newborn and young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ED4" w:rsidP="00180ED4">
            <w:pPr>
              <w:pStyle w:val="List"/>
            </w:pPr>
            <w:r w:rsidRPr="00180ED4">
              <w:t>2.1</w:t>
            </w:r>
            <w:r w:rsidRPr="00180ED4">
              <w:tab/>
              <w:t>Provide feed and feed supplements as required</w:t>
            </w:r>
          </w:p>
          <w:p w:rsidR="00000000" w:rsidRPr="00180ED4" w:rsidP="00180ED4">
            <w:pPr>
              <w:pStyle w:val="List"/>
            </w:pPr>
            <w:r w:rsidRPr="00180ED4">
              <w:t>2.2</w:t>
            </w:r>
            <w:r w:rsidRPr="00180ED4">
              <w:tab/>
              <w:t>Monitor relationship between mother and young and implem</w:t>
            </w:r>
            <w:r w:rsidRPr="00180ED4">
              <w:t>ent strategies to address any problems where appropriate</w:t>
            </w:r>
          </w:p>
          <w:p w:rsidR="00000000" w:rsidRPr="00180ED4" w:rsidP="00180ED4">
            <w:pPr>
              <w:pStyle w:val="List"/>
            </w:pPr>
            <w:r w:rsidRPr="00180ED4">
              <w:t>2.3</w:t>
            </w:r>
            <w:r w:rsidRPr="00180ED4">
              <w:tab/>
              <w:t>Maintain and monitor feeding, water and shelter areas for correct operation, cleanliness and hygiene</w:t>
            </w:r>
          </w:p>
          <w:p w:rsidR="00000000" w:rsidP="00180ED4">
            <w:pPr>
              <w:pStyle w:val="List"/>
              <w:rPr>
                <w:lang w:val="en-NZ"/>
              </w:rPr>
            </w:pPr>
            <w:r w:rsidRPr="00180ED4">
              <w:t>2.4</w:t>
            </w:r>
            <w:r w:rsidRPr="00180ED4">
              <w:tab/>
              <w:t>Treat routine health and feeding problems, including digestive upsets and infections</w:t>
            </w:r>
          </w:p>
        </w:tc>
      </w:tr>
      <w:tr w:rsidTr="00266E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ED4">
            <w:pPr>
              <w:pStyle w:val="List"/>
              <w:rPr>
                <w:lang w:val="en-NZ"/>
              </w:rPr>
            </w:pPr>
            <w:r w:rsidRPr="00180ED4">
              <w:t>3.</w:t>
            </w:r>
            <w:r w:rsidRPr="00180ED4">
              <w:tab/>
              <w:t>M</w:t>
            </w:r>
            <w:r w:rsidRPr="00180ED4">
              <w:t>onitor health of newborn and young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ED4" w:rsidP="00180ED4">
            <w:pPr>
              <w:pStyle w:val="List"/>
            </w:pPr>
            <w:r w:rsidRPr="00180ED4">
              <w:t>3.1</w:t>
            </w:r>
            <w:r w:rsidRPr="00180ED4">
              <w:tab/>
              <w:t>Monitor newborn and young against benchmarks for growth, health and development</w:t>
            </w:r>
          </w:p>
          <w:p w:rsidR="00000000" w:rsidRPr="00180ED4" w:rsidP="00180ED4">
            <w:pPr>
              <w:pStyle w:val="List"/>
            </w:pPr>
            <w:r w:rsidRPr="00180ED4">
              <w:t>3.2</w:t>
            </w:r>
            <w:r w:rsidRPr="00180ED4">
              <w:tab/>
              <w:t>Take appropriate action for sick, weak, orphaned and injured, newborn and young</w:t>
            </w:r>
          </w:p>
          <w:p w:rsidR="00000000" w:rsidRPr="00180ED4" w:rsidP="00180ED4">
            <w:pPr>
              <w:pStyle w:val="List"/>
            </w:pPr>
            <w:r w:rsidRPr="00180ED4">
              <w:t>3.3</w:t>
            </w:r>
            <w:r w:rsidRPr="00180ED4">
              <w:tab/>
            </w:r>
            <w:r w:rsidRPr="00180ED4">
              <w:t>Seek assistance for more complex health and feeding problems</w:t>
            </w:r>
          </w:p>
          <w:p w:rsidR="00000000" w:rsidRPr="00180ED4" w:rsidP="00180ED4">
            <w:pPr>
              <w:pStyle w:val="List"/>
            </w:pPr>
            <w:r w:rsidRPr="00180ED4">
              <w:t>3.4</w:t>
            </w:r>
            <w:r w:rsidRPr="00180ED4">
              <w:tab/>
              <w:t>Separate newborn and young requiring routine husbandry and health procedures treat and return</w:t>
            </w:r>
          </w:p>
          <w:p w:rsidR="00000000" w:rsidP="00180ED4">
            <w:pPr>
              <w:pStyle w:val="List"/>
              <w:rPr>
                <w:lang w:val="en-NZ"/>
              </w:rPr>
            </w:pPr>
            <w:r w:rsidRPr="00180ED4">
              <w:t>3.5</w:t>
            </w:r>
            <w:r w:rsidRPr="00180ED4">
              <w:tab/>
              <w:t>Carry out treatments and checks appropriately</w:t>
            </w:r>
          </w:p>
        </w:tc>
      </w:tr>
      <w:tr w:rsidTr="00266E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ED4">
            <w:pPr>
              <w:pStyle w:val="List"/>
              <w:rPr>
                <w:lang w:val="en-NZ"/>
              </w:rPr>
            </w:pPr>
            <w:r w:rsidRPr="00180ED4">
              <w:t>4.</w:t>
            </w:r>
            <w:r w:rsidRPr="00180ED4">
              <w:tab/>
              <w:t>Meet ongoing requirements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ED4" w:rsidP="00180ED4">
            <w:pPr>
              <w:pStyle w:val="List"/>
            </w:pPr>
            <w:r w:rsidRPr="00180ED4">
              <w:t>4.1</w:t>
            </w:r>
            <w:r w:rsidRPr="00180ED4">
              <w:tab/>
              <w:t>Identify youn</w:t>
            </w:r>
            <w:r w:rsidRPr="00180ED4">
              <w:t>g animals ready for weaning and wean according to weaning programs</w:t>
            </w:r>
          </w:p>
          <w:p w:rsidR="00000000" w:rsidRPr="00180ED4" w:rsidP="00180ED4">
            <w:pPr>
              <w:pStyle w:val="List"/>
            </w:pPr>
            <w:r w:rsidRPr="00180ED4">
              <w:t>4.2</w:t>
            </w:r>
            <w:r w:rsidRPr="00180ED4">
              <w:tab/>
              <w:t>Identify and meet feeding requirements</w:t>
            </w:r>
          </w:p>
          <w:p w:rsidR="00000000" w:rsidRPr="00180ED4" w:rsidP="00180ED4">
            <w:pPr>
              <w:pStyle w:val="List"/>
            </w:pPr>
            <w:r w:rsidRPr="00180ED4">
              <w:t>4.3</w:t>
            </w:r>
            <w:r w:rsidRPr="00180ED4">
              <w:tab/>
              <w:t>Handle animals regularly as required</w:t>
            </w:r>
          </w:p>
          <w:p w:rsidR="00000000" w:rsidRPr="00180ED4" w:rsidP="00180ED4">
            <w:pPr>
              <w:pStyle w:val="List"/>
            </w:pPr>
            <w:r w:rsidRPr="00180ED4">
              <w:t>4.4</w:t>
            </w:r>
            <w:r w:rsidRPr="00180ED4">
              <w:tab/>
              <w:t>Keep and maintain records</w:t>
            </w:r>
          </w:p>
          <w:p w:rsidR="00000000" w:rsidRPr="00180ED4" w:rsidP="00180ED4">
            <w:pPr>
              <w:pStyle w:val="List"/>
            </w:pPr>
            <w:r w:rsidRPr="00180ED4">
              <w:t>4.5</w:t>
            </w:r>
            <w:r w:rsidRPr="00180ED4">
              <w:tab/>
              <w:t>Ensure all work is conducted safely and in accordance with enterprise r</w:t>
            </w:r>
            <w:r w:rsidRPr="00180ED4">
              <w:t>equirements, work health and safety and animal welfare legislation and regulations</w:t>
            </w:r>
          </w:p>
        </w:tc>
      </w:tr>
    </w:tbl>
    <w:p w:rsidR="00000000" w:rsidRPr="00180ED4" w:rsidP="00180ED4">
      <w:pPr>
        <w:pStyle w:val="BodyText"/>
      </w:pPr>
    </w:p>
    <w:p w:rsidR="00000000" w:rsidRPr="00180ED4" w:rsidP="00180ED4">
      <w:pPr>
        <w:pStyle w:val="AllowPageBreak"/>
      </w:pPr>
    </w:p>
    <w:p w:rsidR="00000000" w:rsidRPr="00180ED4" w:rsidP="00180ED4">
      <w:pPr>
        <w:pStyle w:val="Heading1"/>
      </w:pPr>
      <w:bookmarkStart w:id="6" w:name="O_885961"/>
      <w:bookmarkEnd w:id="6"/>
      <w:r w:rsidRPr="00180ED4">
        <w:t>Foundation Skills</w:t>
      </w:r>
    </w:p>
    <w:p w:rsidR="00000000" w:rsidRPr="00180ED4" w:rsidP="00266ECF">
      <w:pPr>
        <w:pStyle w:val="BodyText"/>
      </w:pPr>
      <w:r w:rsidRPr="00180ED4">
        <w:t>Foundation Skills essential to performance are explicit in the performance criteria of this unit of competency.</w:t>
      </w:r>
    </w:p>
    <w:p w:rsidR="00000000" w:rsidRPr="00180ED4" w:rsidP="00180ED4">
      <w:pPr>
        <w:pStyle w:val="Heading1"/>
      </w:pPr>
      <w:bookmarkStart w:id="7" w:name="O_885962"/>
      <w:bookmarkEnd w:id="7"/>
      <w:r w:rsidRPr="00180ED4">
        <w:t>Range o</w:t>
      </w:r>
      <w:r w:rsidRPr="00180ED4">
        <w:t>f Conditions</w:t>
      </w:r>
    </w:p>
    <w:p w:rsidR="00000000" w:rsidRPr="00180ED4" w:rsidP="00180ED4">
      <w:pPr>
        <w:pStyle w:val="Heading1"/>
      </w:pPr>
      <w:bookmarkStart w:id="8" w:name="O_885963"/>
      <w:bookmarkEnd w:id="8"/>
      <w:r w:rsidRPr="00180ED4">
        <w:t>Unit Mapping Information</w:t>
      </w:r>
    </w:p>
    <w:p w:rsidR="00000000" w:rsidRPr="00180ED4" w:rsidP="00266ECF">
      <w:pPr>
        <w:pStyle w:val="BodyText"/>
      </w:pPr>
      <w:r w:rsidRPr="00180ED4">
        <w:t>This unit is equivalent to AHCLSK318A Rear newborn and young livestock</w:t>
      </w:r>
    </w:p>
    <w:p w:rsidR="00000000" w:rsidRPr="00180ED4" w:rsidP="00180ED4">
      <w:pPr>
        <w:pStyle w:val="Heading1"/>
      </w:pPr>
      <w:bookmarkStart w:id="9" w:name="O_885970"/>
      <w:bookmarkEnd w:id="9"/>
      <w:r w:rsidRPr="00180ED4">
        <w:t>Links</w:t>
      </w:r>
    </w:p>
    <w:p w:rsidR="00000000" w:rsidRPr="00180ED4" w:rsidP="00266ECF">
      <w:pPr>
        <w:pStyle w:val="BodyText"/>
      </w:pPr>
      <w:r w:rsidRPr="00180ED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B192C">
        <w:rPr>
          <w:rStyle w:val="Hyperlink"/>
        </w:rPr>
        <w:t>https://vetnet.gov.au/Pages/TrainingDocs.aspx?q=c6399549-9c62-4a5e-bf1a-524b2322cf72</w:t>
      </w:r>
      <w:r>
        <w:fldChar w:fldCharType="end"/>
      </w:r>
    </w:p>
    <w:p w:rsidR="00000000" w:rsidRPr="00180ED4" w:rsidP="00266ECF">
      <w:pPr>
        <w:pStyle w:val="BodyText"/>
        <w:sectPr w:rsidSect="00180ED4">
          <w:headerReference w:type="default" r:id="rId10"/>
          <w:footerReference w:type="default" r:id="rId11"/>
          <w:pgSz w:w="11908" w:h="16833"/>
          <w:pgMar w:top="1702" w:right="1418" w:bottom="1702" w:left="1418" w:header="992" w:footer="992" w:gutter="0"/>
          <w:cols w:space="720"/>
          <w:noEndnote/>
          <w:docGrid w:linePitch="299"/>
        </w:sectPr>
      </w:pPr>
    </w:p>
    <w:p w:rsidR="00000000" w:rsidRPr="00180ED4" w:rsidP="00180ED4">
      <w:pPr>
        <w:pStyle w:val="SuperHeading"/>
      </w:pPr>
      <w:r w:rsidRPr="00180ED4">
        <w:t>Assessment Requirements for AHCLSK318 Rear newborn and young li</w:t>
      </w:r>
      <w:r w:rsidRPr="00180ED4">
        <w:t>vestock</w:t>
      </w:r>
    </w:p>
    <w:p w:rsidR="00000000" w:rsidRPr="00180ED4" w:rsidP="00180ED4">
      <w:pPr>
        <w:pStyle w:val="Heading1"/>
      </w:pPr>
      <w:bookmarkStart w:id="10" w:name="O_885965"/>
      <w:bookmarkEnd w:id="10"/>
      <w:r w:rsidRPr="00180ED4">
        <w:t>Modification History</w:t>
      </w:r>
    </w:p>
    <w:tbl>
      <w:tblPr>
        <w:tblW w:w="9214" w:type="dxa"/>
        <w:tblLayout w:type="fixed"/>
        <w:tblCellMar>
          <w:left w:w="62" w:type="dxa"/>
          <w:right w:w="62" w:type="dxa"/>
        </w:tblCellMar>
        <w:tblLook w:val="0000"/>
      </w:tblPr>
      <w:tblGrid>
        <w:gridCol w:w="1870"/>
        <w:gridCol w:w="2410"/>
        <w:gridCol w:w="4934"/>
      </w:tblGrid>
      <w:tr w:rsidTr="00180ED4">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ED4">
            <w:pPr>
              <w:pStyle w:val="TableHeading"/>
              <w:rPr>
                <w:lang w:val="en-NZ"/>
              </w:rPr>
            </w:pPr>
            <w:r w:rsidRPr="00180ED4">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ED4">
            <w:pPr>
              <w:pStyle w:val="TableHeading"/>
              <w:rPr>
                <w:lang w:val="en-NZ"/>
              </w:rPr>
            </w:pPr>
            <w:r w:rsidRPr="00180ED4">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ED4">
            <w:pPr>
              <w:pStyle w:val="TableHeading"/>
              <w:rPr>
                <w:lang w:val="en-NZ"/>
              </w:rPr>
            </w:pPr>
            <w:r w:rsidRPr="00180ED4">
              <w:t>Comments</w:t>
            </w:r>
          </w:p>
        </w:tc>
      </w:tr>
      <w:tr w:rsidTr="00180ED4">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ED4">
            <w:pPr>
              <w:pStyle w:val="BodyText"/>
              <w:rPr>
                <w:lang w:val="en-NZ"/>
              </w:rPr>
            </w:pPr>
            <w:r w:rsidRPr="00180ED4">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0ED4">
            <w:pPr>
              <w:pStyle w:val="BodyText"/>
              <w:rPr>
                <w:lang w:val="en-NZ"/>
              </w:rPr>
            </w:pPr>
            <w:r w:rsidRPr="00180ED4">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0ED4" w:rsidP="00180ED4">
            <w:pPr>
              <w:pStyle w:val="BodyText"/>
            </w:pPr>
            <w:r w:rsidRPr="00180ED4">
              <w:t>Initial release</w:t>
            </w:r>
          </w:p>
        </w:tc>
      </w:tr>
    </w:tbl>
    <w:p w:rsidR="00000000" w:rsidRPr="00180ED4" w:rsidP="00180ED4">
      <w:pPr>
        <w:pStyle w:val="BodyText"/>
      </w:pPr>
    </w:p>
    <w:p w:rsidR="00000000" w:rsidRPr="00180ED4" w:rsidP="00180ED4">
      <w:pPr>
        <w:pStyle w:val="AllowPageBreak"/>
      </w:pPr>
    </w:p>
    <w:p w:rsidR="00000000" w:rsidRPr="00180ED4" w:rsidP="00180ED4">
      <w:pPr>
        <w:pStyle w:val="Heading1"/>
      </w:pPr>
      <w:bookmarkStart w:id="11" w:name="O_885966"/>
      <w:bookmarkEnd w:id="11"/>
      <w:r w:rsidRPr="00180ED4">
        <w:t>Performance Evidence</w:t>
      </w:r>
    </w:p>
    <w:p w:rsidR="00000000" w:rsidRPr="00180ED4" w:rsidP="00266ECF">
      <w:pPr>
        <w:pStyle w:val="BodyText"/>
      </w:pPr>
      <w:r w:rsidRPr="00180ED4">
        <w:t>The candidate must be assessed on their ability to integrate and apply the performance requirements of this unit in a workplace setting. Performance must be demonstrated consistently over time and in a suitable range of contexts.</w:t>
      </w:r>
    </w:p>
    <w:p w:rsidR="00000000" w:rsidRPr="00180ED4" w:rsidP="00266ECF">
      <w:pPr>
        <w:pStyle w:val="BodyText"/>
      </w:pPr>
      <w:r w:rsidRPr="00180ED4">
        <w:t>The candidate must provid</w:t>
      </w:r>
      <w:r w:rsidRPr="00180ED4">
        <w:t>e evidence that they can:</w:t>
      </w:r>
    </w:p>
    <w:p w:rsidR="00000000" w:rsidRPr="00180ED4" w:rsidP="00180ED4">
      <w:pPr>
        <w:pStyle w:val="ListBullet"/>
      </w:pPr>
      <w:r w:rsidRPr="00180ED4">
        <w:t>identify hazards and implement safe work procedures</w:t>
      </w:r>
    </w:p>
    <w:p w:rsidR="00000000" w:rsidRPr="00180ED4" w:rsidP="00180ED4">
      <w:pPr>
        <w:pStyle w:val="ListBullet"/>
      </w:pPr>
      <w:r w:rsidRPr="00180ED4">
        <w:t>weigh and assess condition of newborn and young animals</w:t>
      </w:r>
    </w:p>
    <w:p w:rsidR="00000000" w:rsidRPr="00180ED4" w:rsidP="00180ED4">
      <w:pPr>
        <w:pStyle w:val="ListBullet"/>
      </w:pPr>
      <w:r w:rsidRPr="00180ED4">
        <w:t>work within animal welfare legislative requirements and enterprise and industry guidelines</w:t>
      </w:r>
    </w:p>
    <w:p w:rsidR="00000000" w:rsidRPr="00180ED4" w:rsidP="00180ED4">
      <w:pPr>
        <w:pStyle w:val="ListBullet"/>
      </w:pPr>
      <w:r w:rsidRPr="00180ED4">
        <w:t>identify abnormal conditions a</w:t>
      </w:r>
      <w:r w:rsidRPr="00180ED4">
        <w:t>nd report or react promptly</w:t>
      </w:r>
    </w:p>
    <w:p w:rsidR="00000000" w:rsidRPr="00180ED4" w:rsidP="00180ED4">
      <w:pPr>
        <w:pStyle w:val="ListBullet"/>
      </w:pPr>
      <w:r w:rsidRPr="00180ED4">
        <w:t>safely and humanely handle and care for newborn and young animals</w:t>
      </w:r>
    </w:p>
    <w:p w:rsidR="00000000" w:rsidRPr="00180ED4" w:rsidP="00180ED4">
      <w:pPr>
        <w:pStyle w:val="ListBullet"/>
      </w:pPr>
      <w:r w:rsidRPr="00180ED4">
        <w:t>recognise signs of stress or ill health in newborn and young animals</w:t>
      </w:r>
    </w:p>
    <w:p w:rsidR="00000000" w:rsidRPr="00180ED4" w:rsidP="00180ED4">
      <w:pPr>
        <w:pStyle w:val="ListBullet"/>
      </w:pPr>
      <w:r w:rsidRPr="00180ED4">
        <w:t>communicate with other personnel</w:t>
      </w:r>
    </w:p>
    <w:p w:rsidR="00000000" w:rsidRPr="00180ED4" w:rsidP="00180ED4">
      <w:pPr>
        <w:pStyle w:val="ListBullet"/>
      </w:pPr>
      <w:r w:rsidRPr="00180ED4">
        <w:t>provide support as needed to veterinarians attending to sick</w:t>
      </w:r>
      <w:r w:rsidRPr="00180ED4">
        <w:t xml:space="preserve"> newborn and young animals</w:t>
      </w:r>
    </w:p>
    <w:p w:rsidR="00000000" w:rsidRPr="00180ED4" w:rsidP="00180ED4">
      <w:pPr>
        <w:pStyle w:val="ListBullet"/>
      </w:pPr>
      <w:r w:rsidRPr="00180ED4">
        <w:t>collect samples</w:t>
      </w:r>
    </w:p>
    <w:p w:rsidR="00000000" w:rsidRPr="00180ED4" w:rsidP="00180ED4">
      <w:pPr>
        <w:pStyle w:val="ListBullet"/>
      </w:pPr>
      <w:r w:rsidRPr="00180ED4">
        <w:t>identify the young and their parent</w:t>
      </w:r>
    </w:p>
    <w:p w:rsidR="00000000" w:rsidRPr="00180ED4" w:rsidP="00180ED4">
      <w:pPr>
        <w:pStyle w:val="ListBullet"/>
      </w:pPr>
      <w:r w:rsidRPr="00180ED4">
        <w:t>use feed, shelter and ventilation equipment</w:t>
      </w:r>
    </w:p>
    <w:p w:rsidR="00000000" w:rsidRPr="00180ED4" w:rsidP="00180ED4">
      <w:pPr>
        <w:pStyle w:val="ListBullet"/>
      </w:pPr>
      <w:r w:rsidRPr="00180ED4">
        <w:t>calculate feed and dose rates</w:t>
      </w:r>
    </w:p>
    <w:p w:rsidR="00000000" w:rsidRPr="00180ED4" w:rsidP="00180ED4">
      <w:pPr>
        <w:pStyle w:val="ListBullet"/>
      </w:pPr>
      <w:r w:rsidRPr="00180ED4">
        <w:t>apply relevant work health and safety requirements</w:t>
      </w:r>
    </w:p>
    <w:p w:rsidR="00000000" w:rsidRPr="00180ED4" w:rsidP="00180ED4">
      <w:pPr>
        <w:pStyle w:val="ListBullet"/>
      </w:pPr>
      <w:r w:rsidRPr="00180ED4">
        <w:t>apply relevant biosecurity and animal welfare practi</w:t>
      </w:r>
      <w:r w:rsidRPr="00180ED4">
        <w:t>ces</w:t>
      </w:r>
    </w:p>
    <w:p w:rsidR="00000000" w:rsidRPr="00180ED4" w:rsidP="00180ED4">
      <w:pPr>
        <w:pStyle w:val="AllowPageBreak"/>
      </w:pPr>
    </w:p>
    <w:p w:rsidR="00000000" w:rsidRPr="00180ED4" w:rsidP="00180ED4">
      <w:pPr>
        <w:pStyle w:val="Heading1"/>
      </w:pPr>
      <w:bookmarkStart w:id="12" w:name="O_885967"/>
      <w:bookmarkEnd w:id="12"/>
      <w:r w:rsidRPr="00180ED4">
        <w:t>Knowledge Evidence</w:t>
      </w:r>
    </w:p>
    <w:p w:rsidR="00000000" w:rsidRPr="00180ED4" w:rsidP="00266ECF">
      <w:pPr>
        <w:pStyle w:val="BodyText"/>
      </w:pPr>
      <w:r w:rsidRPr="00180ED4">
        <w:t xml:space="preserve">The candidate must demonstrate knowledge of: </w:t>
      </w:r>
    </w:p>
    <w:p w:rsidR="00000000" w:rsidRPr="00180ED4" w:rsidP="00180ED4">
      <w:pPr>
        <w:pStyle w:val="ListBullet"/>
      </w:pPr>
      <w:r w:rsidRPr="00180ED4">
        <w:t>newborn and young animals development and growth</w:t>
      </w:r>
    </w:p>
    <w:p w:rsidR="00000000" w:rsidRPr="00180ED4" w:rsidP="00180ED4">
      <w:pPr>
        <w:pStyle w:val="ListBullet"/>
      </w:pPr>
      <w:r w:rsidRPr="00180ED4">
        <w:t>newborn and young animals feed, shelter and environmental requirements</w:t>
      </w:r>
    </w:p>
    <w:p w:rsidR="00000000" w:rsidRPr="00180ED4" w:rsidP="00180ED4">
      <w:pPr>
        <w:pStyle w:val="ListBullet"/>
      </w:pPr>
      <w:r w:rsidRPr="00180ED4">
        <w:t>common deformities</w:t>
      </w:r>
    </w:p>
    <w:p w:rsidR="00000000" w:rsidRPr="00180ED4" w:rsidP="00180ED4">
      <w:pPr>
        <w:pStyle w:val="ListBullet"/>
      </w:pPr>
      <w:r w:rsidRPr="00180ED4">
        <w:t xml:space="preserve">infection controls and treatment programs </w:t>
      </w:r>
    </w:p>
    <w:p w:rsidR="00000000" w:rsidRPr="00180ED4" w:rsidP="00180ED4">
      <w:pPr>
        <w:pStyle w:val="ListBullet"/>
      </w:pPr>
      <w:r w:rsidRPr="00180ED4">
        <w:t>significance of colostrum to livestock</w:t>
      </w:r>
    </w:p>
    <w:p w:rsidR="00000000" w:rsidRPr="00180ED4" w:rsidP="00180ED4">
      <w:pPr>
        <w:pStyle w:val="ListBullet"/>
      </w:pPr>
      <w:r w:rsidRPr="00180ED4">
        <w:t>feeding systems and weaning strategies</w:t>
      </w:r>
    </w:p>
    <w:p w:rsidR="00000000" w:rsidRPr="00180ED4" w:rsidP="00180ED4">
      <w:pPr>
        <w:pStyle w:val="ListBullet"/>
      </w:pPr>
      <w:r w:rsidRPr="00180ED4">
        <w:t>husbandry procedures</w:t>
      </w:r>
    </w:p>
    <w:p w:rsidR="00000000" w:rsidRPr="00180ED4" w:rsidP="00180ED4">
      <w:pPr>
        <w:pStyle w:val="ListBullet"/>
      </w:pPr>
      <w:r w:rsidRPr="00180ED4">
        <w:t xml:space="preserve">hygiene and cleanliness requirements </w:t>
      </w:r>
    </w:p>
    <w:p w:rsidR="00000000" w:rsidRPr="00180ED4" w:rsidP="00180ED4">
      <w:pPr>
        <w:pStyle w:val="ListBullet"/>
      </w:pPr>
      <w:r w:rsidRPr="00180ED4">
        <w:t>enterprise requirements for rearing of newborn and young animals and recordi</w:t>
      </w:r>
      <w:r w:rsidRPr="00180ED4">
        <w:t>ng and reporting requirements</w:t>
      </w:r>
    </w:p>
    <w:p w:rsidR="00000000" w:rsidRPr="00180ED4" w:rsidP="00180ED4">
      <w:pPr>
        <w:pStyle w:val="ListBullet"/>
      </w:pPr>
      <w:r w:rsidRPr="00180ED4">
        <w:t>relevant legislative animal welfare health and work health and safety requirements especially as they relate to safe animal handling techniques, feeding, animal treatments, and rearing and caring for newborn and young animals</w:t>
      </w:r>
    </w:p>
    <w:p w:rsidR="00000000" w:rsidRPr="00180ED4" w:rsidP="00180ED4">
      <w:pPr>
        <w:pStyle w:val="AllowPageBreak"/>
      </w:pPr>
    </w:p>
    <w:p w:rsidR="00000000" w:rsidRPr="00180ED4" w:rsidP="00180ED4">
      <w:pPr>
        <w:pStyle w:val="Heading1"/>
      </w:pPr>
      <w:bookmarkStart w:id="13" w:name="O_885968"/>
      <w:bookmarkEnd w:id="13"/>
      <w:r w:rsidRPr="00180ED4">
        <w:t>Assessment Conditions</w:t>
      </w:r>
    </w:p>
    <w:p w:rsidR="00000000" w:rsidRPr="00180ED4" w:rsidP="00266ECF">
      <w:pPr>
        <w:pStyle w:val="BodyText"/>
      </w:pPr>
      <w:r w:rsidRPr="00180ED4">
        <w:t xml:space="preserve">Competency is to be assessed in the workplace or simulated environment that accurately reflects performance in a real workplace setting. </w:t>
      </w:r>
    </w:p>
    <w:p w:rsidR="00000000" w:rsidRPr="00180ED4" w:rsidP="00266ECF">
      <w:pPr>
        <w:pStyle w:val="BodyText"/>
      </w:pPr>
      <w:r w:rsidRPr="00180ED4">
        <w:t>Assessors must satisfy current standards for RTOs.</w:t>
      </w:r>
    </w:p>
    <w:p w:rsidR="00000000" w:rsidRPr="00180ED4" w:rsidP="00180ED4">
      <w:pPr>
        <w:pStyle w:val="Heading1"/>
      </w:pPr>
      <w:bookmarkStart w:id="14" w:name="O_885971"/>
      <w:bookmarkEnd w:id="14"/>
      <w:r w:rsidRPr="00180ED4">
        <w:t>Links</w:t>
      </w:r>
    </w:p>
    <w:p w:rsidR="00000000" w:rsidRPr="00180ED4" w:rsidP="00266ECF">
      <w:pPr>
        <w:pStyle w:val="BodyText"/>
      </w:pPr>
      <w:r w:rsidRPr="00180ED4">
        <w:t>Comp</w:t>
      </w:r>
      <w:r w:rsidRPr="00180ED4">
        <w:t xml:space="preserve">anion Volume implementation guides are found in VETNet - </w:t>
      </w:r>
      <w:r>
        <w:fldChar w:fldCharType="begin"/>
      </w:r>
      <w:r>
        <w:instrText xml:space="preserve"> HYPERLINK "https://vetnet.gov.au/Pages/TrainingDocs.aspx?q=c6399549-9c62-4a5e-bf1a-524b2322cf72" </w:instrText>
      </w:r>
      <w:r>
        <w:fldChar w:fldCharType="separate"/>
      </w:r>
      <w:r w:rsidRPr="00DB192C">
        <w:rPr>
          <w:rStyle w:val="Hyperlink"/>
        </w:rPr>
        <w:t>https://vetnet.gov.au/Pages/TrainingDocs.aspx?q=c6399549-9c62-4a5e-bf1a-524b2322cf72</w:t>
      </w:r>
      <w:r>
        <w:fldChar w:fldCharType="end"/>
      </w:r>
    </w:p>
    <w:p w:rsidR="00000000" w:rsidRPr="00180ED4" w:rsidP="00180ED4"/>
    <w:sectPr w:rsidSect="00180E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E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ED4" w:rsidRPr="00266ECF" w:rsidP="00266E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E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ECF" w:rsidP="00180E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6ECF" w:rsidP="00180E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66ECF" w:rsidP="00180E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ED4" w:rsidP="00180ED4">
    <w:pPr>
      <w:pStyle w:val="Footer"/>
      <w:framePr w:wrap="around"/>
    </w:pPr>
    <w:r>
      <w:fldChar w:fldCharType="begin"/>
    </w:r>
    <w:r>
      <w:instrText xml:space="preserve"> DOCPROPERTY  Subject  \* MERGEFORMAT </w:instrText>
    </w:r>
    <w:r>
      <w:fldChar w:fldCharType="separate"/>
    </w:r>
    <w:r w:rsidR="00266ECF">
      <w:t>Approved</w:t>
    </w:r>
    <w:r w:rsidR="00266ECF">
      <w:fldChar w:fldCharType="end"/>
    </w:r>
    <w:r>
      <w:tab/>
      <w:t xml:space="preserve">Page </w:t>
    </w:r>
    <w:r>
      <w:fldChar w:fldCharType="begin"/>
    </w:r>
    <w:r>
      <w:instrText xml:space="preserve"> PAGE  \* Arabic  \* MERGEFORMAT </w:instrText>
    </w:r>
    <w:r>
      <w:fldChar w:fldCharType="separate"/>
    </w:r>
    <w:r w:rsidR="00266E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66ECF">
      <w:rPr>
        <w:noProof/>
      </w:rPr>
      <w:t>4</w:t>
    </w:r>
    <w:r>
      <w:rPr>
        <w:noProof/>
      </w:rPr>
      <w:fldChar w:fldCharType="end"/>
    </w:r>
  </w:p>
  <w:p w:rsidR="00180ED4" w:rsidP="00180ED4">
    <w:pPr>
      <w:pStyle w:val="Footer"/>
      <w:framePr w:wrap="around"/>
    </w:pPr>
    <w:r>
      <w:t xml:space="preserve">© Commonwealth of Australia, </w:t>
    </w:r>
    <w:r>
      <w:fldChar w:fldCharType="begin"/>
    </w:r>
    <w:r>
      <w:instrText xml:space="preserve"> DATE  \@ "yyyy"  \* MERGEFORMAT </w:instrText>
    </w:r>
    <w:r>
      <w:fldChar w:fldCharType="separate"/>
    </w:r>
    <w:r w:rsidR="00266ECF">
      <w:rPr>
        <w:noProof/>
      </w:rPr>
      <w:t>2025</w:t>
    </w:r>
    <w:r>
      <w:fldChar w:fldCharType="end"/>
    </w:r>
    <w:r>
      <w:tab/>
    </w:r>
    <w:r>
      <w:fldChar w:fldCharType="begin"/>
    </w:r>
    <w:r>
      <w:instrText xml:space="preserve"> DOCPROPERTY  Author  \* MERGEFORMAT </w:instrText>
    </w:r>
    <w:r>
      <w:fldChar w:fldCharType="separate"/>
    </w:r>
    <w:r w:rsidR="00266ECF">
      <w:t>Skills Insight</w:t>
    </w:r>
    <w:r w:rsidR="00266ECF">
      <w:fldChar w:fldCharType="end"/>
    </w:r>
  </w:p>
  <w:p w:rsidR="00180ED4" w:rsidP="00180E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E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E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0ED4" w:rsidRPr="00266ECF" w:rsidP="00266E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E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ECF" w:rsidRPr="002D2AF8" w:rsidP="00180ED4">
    <w:pPr>
      <w:pStyle w:val="Header"/>
      <w:framePr w:wrap="around"/>
    </w:pPr>
    <w:r>
      <w:fldChar w:fldCharType="begin"/>
    </w:r>
    <w:r>
      <w:instrText xml:space="preserve"> TITLE   \* MERGEFORMAT </w:instrText>
    </w:r>
    <w:r>
      <w:fldChar w:fldCharType="separate"/>
    </w:r>
    <w:r>
      <w:t>AHCLSK318 Rear newborn and young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66ECF" w:rsidP="00180E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ED4" w:rsidRPr="002D2AF8" w:rsidP="00180ED4">
    <w:pPr>
      <w:pStyle w:val="Header"/>
      <w:framePr w:wrap="around"/>
    </w:pPr>
    <w:r>
      <w:fldChar w:fldCharType="begin"/>
    </w:r>
    <w:r>
      <w:instrText xml:space="preserve"> TITLE   \* MERGEFORMAT </w:instrText>
    </w:r>
    <w:r>
      <w:fldChar w:fldCharType="separate"/>
    </w:r>
    <w:r w:rsidR="00266ECF">
      <w:t>AHCLSK318 Rear newborn and young livestock</w:t>
    </w:r>
    <w:r w:rsidR="00266ECF">
      <w:fldChar w:fldCharType="end"/>
    </w:r>
    <w:r>
      <w:tab/>
      <w:t xml:space="preserve">Date this document was generated: </w:t>
    </w:r>
    <w:r>
      <w:fldChar w:fldCharType="begin"/>
    </w:r>
    <w:r>
      <w:instrText xml:space="preserve"> CREATEDATE  \@ "d MMMM yyyy"  \* MERGEFORMAT </w:instrText>
    </w:r>
    <w:r>
      <w:fldChar w:fldCharType="separate"/>
    </w:r>
    <w:r w:rsidR="00266ECF">
      <w:rPr>
        <w:noProof/>
      </w:rPr>
      <w:t>2 March 2025</w:t>
    </w:r>
    <w:r>
      <w:fldChar w:fldCharType="end"/>
    </w:r>
  </w:p>
  <w:p w:rsidR="00180ED4" w:rsidP="00180E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A21A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CCAB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E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0ED4"/>
    <w:pPr>
      <w:spacing w:before="360" w:after="60"/>
      <w:outlineLvl w:val="0"/>
    </w:pPr>
    <w:rPr>
      <w:sz w:val="32"/>
    </w:rPr>
  </w:style>
  <w:style w:type="paragraph" w:styleId="Heading2">
    <w:name w:val="heading 2"/>
    <w:basedOn w:val="HeadingBase"/>
    <w:next w:val="BodyText"/>
    <w:link w:val="Heading2Char"/>
    <w:qFormat/>
    <w:rsid w:val="00180ED4"/>
    <w:pPr>
      <w:keepLines/>
      <w:spacing w:before="240" w:after="120"/>
      <w:outlineLvl w:val="1"/>
    </w:pPr>
    <w:rPr>
      <w:sz w:val="28"/>
      <w:szCs w:val="40"/>
    </w:rPr>
  </w:style>
  <w:style w:type="paragraph" w:styleId="Heading3">
    <w:name w:val="heading 3"/>
    <w:basedOn w:val="HeadingBase"/>
    <w:next w:val="BodyText"/>
    <w:link w:val="Heading3Char"/>
    <w:qFormat/>
    <w:rsid w:val="00180ED4"/>
    <w:pPr>
      <w:spacing w:before="180" w:after="120"/>
      <w:outlineLvl w:val="2"/>
    </w:pPr>
    <w:rPr>
      <w:spacing w:val="-10"/>
      <w:kern w:val="32"/>
    </w:rPr>
  </w:style>
  <w:style w:type="paragraph" w:styleId="Heading4">
    <w:name w:val="heading 4"/>
    <w:basedOn w:val="HeadingBase"/>
    <w:next w:val="BodyText"/>
    <w:link w:val="Heading4Char"/>
    <w:qFormat/>
    <w:rsid w:val="00180ED4"/>
    <w:pPr>
      <w:spacing w:before="160" w:after="120"/>
      <w:outlineLvl w:val="3"/>
    </w:pPr>
    <w:rPr>
      <w:sz w:val="22"/>
    </w:rPr>
  </w:style>
  <w:style w:type="paragraph" w:styleId="Heading5">
    <w:name w:val="heading 5"/>
    <w:basedOn w:val="HeadingBase"/>
    <w:next w:val="Normal"/>
    <w:link w:val="Heading5Char"/>
    <w:qFormat/>
    <w:rsid w:val="00180ED4"/>
    <w:pPr>
      <w:spacing w:before="80"/>
      <w:outlineLvl w:val="4"/>
    </w:pPr>
    <w:rPr>
      <w:color w:val="918585"/>
      <w:sz w:val="20"/>
    </w:rPr>
  </w:style>
  <w:style w:type="paragraph" w:styleId="Heading6">
    <w:name w:val="heading 6"/>
    <w:basedOn w:val="HeadingBase"/>
    <w:next w:val="Normal"/>
    <w:link w:val="Heading6Char"/>
    <w:qFormat/>
    <w:rsid w:val="00180ED4"/>
    <w:pPr>
      <w:spacing w:before="60"/>
      <w:outlineLvl w:val="5"/>
    </w:pPr>
    <w:rPr>
      <w:color w:val="918585"/>
      <w:sz w:val="20"/>
    </w:rPr>
  </w:style>
  <w:style w:type="paragraph" w:styleId="Heading7">
    <w:name w:val="heading 7"/>
    <w:basedOn w:val="Normal"/>
    <w:next w:val="Normal"/>
    <w:link w:val="Heading7Char"/>
    <w:qFormat/>
    <w:rsid w:val="00180ED4"/>
    <w:pPr>
      <w:ind w:left="720"/>
      <w:outlineLvl w:val="6"/>
    </w:pPr>
    <w:rPr>
      <w:i/>
    </w:rPr>
  </w:style>
  <w:style w:type="paragraph" w:styleId="Heading8">
    <w:name w:val="heading 8"/>
    <w:basedOn w:val="Normal"/>
    <w:next w:val="Normal"/>
    <w:link w:val="Heading8Char"/>
    <w:qFormat/>
    <w:rsid w:val="00180ED4"/>
    <w:pPr>
      <w:ind w:left="720"/>
      <w:outlineLvl w:val="7"/>
    </w:pPr>
    <w:rPr>
      <w:i/>
    </w:rPr>
  </w:style>
  <w:style w:type="paragraph" w:styleId="Heading9">
    <w:name w:val="heading 9"/>
    <w:basedOn w:val="Normal"/>
    <w:next w:val="Normal"/>
    <w:link w:val="Heading9Char"/>
    <w:qFormat/>
    <w:rsid w:val="00180ED4"/>
    <w:pPr>
      <w:ind w:left="720"/>
      <w:outlineLvl w:val="8"/>
    </w:pPr>
    <w:rPr>
      <w:i/>
    </w:rPr>
  </w:style>
  <w:style w:type="character" w:default="1" w:styleId="DefaultParagraphFont">
    <w:name w:val="Default Paragraph Font"/>
    <w:uiPriority w:val="1"/>
    <w:unhideWhenUsed/>
    <w:rsid w:val="00180E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ED4"/>
  </w:style>
  <w:style w:type="character" w:customStyle="1" w:styleId="Heading1Char">
    <w:name w:val="Heading 1 Char"/>
    <w:basedOn w:val="DefaultParagraphFont"/>
    <w:link w:val="Heading1"/>
    <w:rsid w:val="00180ED4"/>
    <w:rPr>
      <w:rFonts w:ascii="Times New Roman" w:eastAsia="Times New Roman" w:hAnsi="Times New Roman" w:cs="Times New Roman"/>
      <w:b/>
      <w:sz w:val="32"/>
      <w:szCs w:val="20"/>
      <w:lang w:eastAsia="en-US"/>
    </w:rPr>
  </w:style>
  <w:style w:type="paragraph" w:styleId="BodyText">
    <w:name w:val="Body Text"/>
    <w:basedOn w:val="Normal"/>
    <w:link w:val="BodyTextChar"/>
    <w:rsid w:val="00180E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0ED4"/>
    <w:rPr>
      <w:rFonts w:ascii="Times New Roman" w:eastAsia="Times New Roman" w:hAnsi="Times New Roman" w:cs="Times New Roman"/>
      <w:sz w:val="24"/>
      <w:lang w:eastAsia="en-US"/>
    </w:rPr>
  </w:style>
  <w:style w:type="paragraph" w:styleId="List">
    <w:name w:val="List"/>
    <w:basedOn w:val="BodyText"/>
    <w:next w:val="BodyText"/>
    <w:rsid w:val="00180ED4"/>
    <w:pPr>
      <w:tabs>
        <w:tab w:val="left" w:pos="340"/>
      </w:tabs>
      <w:spacing w:before="60" w:after="60"/>
      <w:ind w:left="340" w:hanging="340"/>
    </w:pPr>
  </w:style>
  <w:style w:type="paragraph" w:styleId="ListBullet">
    <w:name w:val="List Bullet"/>
    <w:basedOn w:val="List"/>
    <w:rsid w:val="00180ED4"/>
    <w:pPr>
      <w:numPr>
        <w:numId w:val="11"/>
      </w:numPr>
      <w:tabs>
        <w:tab w:val="clear" w:pos="340"/>
      </w:tabs>
      <w:spacing w:before="40" w:after="40"/>
    </w:pPr>
  </w:style>
  <w:style w:type="paragraph" w:customStyle="1" w:styleId="SuperHeading">
    <w:name w:val="SuperHeading"/>
    <w:basedOn w:val="Normal"/>
    <w:rsid w:val="00180ED4"/>
    <w:pPr>
      <w:spacing w:before="240" w:after="120"/>
      <w:outlineLvl w:val="0"/>
    </w:pPr>
    <w:rPr>
      <w:rFonts w:ascii="Times New Roman" w:hAnsi="Times New Roman"/>
      <w:b/>
      <w:sz w:val="32"/>
    </w:rPr>
  </w:style>
  <w:style w:type="paragraph" w:customStyle="1" w:styleId="TableHeading">
    <w:name w:val="Table Heading"/>
    <w:basedOn w:val="HeadingBase"/>
    <w:rsid w:val="00180ED4"/>
    <w:pPr>
      <w:keepLines/>
      <w:pBdr>
        <w:bottom w:val="single" w:sz="6" w:space="1" w:color="918585"/>
      </w:pBdr>
      <w:spacing w:before="240"/>
    </w:pPr>
  </w:style>
  <w:style w:type="paragraph" w:customStyle="1" w:styleId="AllowPageBreak">
    <w:name w:val="AllowPageBreak"/>
    <w:rsid w:val="00180E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0E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E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0E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0E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E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E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0E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0ED4"/>
    <w:rPr>
      <w:rFonts w:ascii="Courier New" w:eastAsia="Times New Roman" w:hAnsi="Courier New" w:cs="Times New Roman"/>
      <w:i/>
      <w:szCs w:val="20"/>
      <w:lang w:eastAsia="en-US"/>
    </w:rPr>
  </w:style>
  <w:style w:type="paragraph" w:customStyle="1" w:styleId="HeadingBase">
    <w:name w:val="Heading Base"/>
    <w:rsid w:val="00180E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ED4"/>
    <w:pPr>
      <w:tabs>
        <w:tab w:val="right" w:leader="dot" w:pos="9072"/>
      </w:tabs>
      <w:ind w:left="567"/>
    </w:pPr>
    <w:rPr>
      <w:szCs w:val="22"/>
    </w:rPr>
  </w:style>
  <w:style w:type="paragraph" w:customStyle="1" w:styleId="TOCBase">
    <w:name w:val="TOC Base"/>
    <w:rsid w:val="00180E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ED4"/>
    <w:pPr>
      <w:tabs>
        <w:tab w:val="right" w:leader="dot" w:pos="9072"/>
      </w:tabs>
      <w:spacing w:before="40" w:after="40"/>
      <w:ind w:left="284"/>
    </w:pPr>
    <w:rPr>
      <w:rFonts w:ascii="Times New Roman" w:hAnsi="Times New Roman"/>
    </w:rPr>
  </w:style>
  <w:style w:type="paragraph" w:styleId="TOC1">
    <w:name w:val="toc 1"/>
    <w:basedOn w:val="TOCBase"/>
    <w:next w:val="Normal"/>
    <w:rsid w:val="00180E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0E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ED4"/>
    <w:rPr>
      <w:rFonts w:ascii="Times New Roman" w:eastAsia="Times New Roman" w:hAnsi="Times New Roman" w:cs="Times New Roman"/>
      <w:sz w:val="16"/>
      <w:lang w:eastAsia="en-US"/>
    </w:rPr>
  </w:style>
  <w:style w:type="paragraph" w:styleId="Title">
    <w:name w:val="Title"/>
    <w:basedOn w:val="HeadingBase"/>
    <w:link w:val="TitleChar"/>
    <w:qFormat/>
    <w:rsid w:val="00180ED4"/>
    <w:pPr>
      <w:spacing w:before="5040"/>
      <w:jc w:val="center"/>
    </w:pPr>
    <w:rPr>
      <w:sz w:val="48"/>
      <w:szCs w:val="72"/>
      <w:lang w:val="en-US"/>
    </w:rPr>
  </w:style>
  <w:style w:type="character" w:customStyle="1" w:styleId="TitleChar">
    <w:name w:val="Title Char"/>
    <w:basedOn w:val="DefaultParagraphFont"/>
    <w:link w:val="Title"/>
    <w:rsid w:val="00180E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ED4"/>
    <w:pPr>
      <w:tabs>
        <w:tab w:val="left" w:pos="3600"/>
        <w:tab w:val="left" w:pos="3958"/>
      </w:tabs>
    </w:pPr>
  </w:style>
  <w:style w:type="paragraph" w:customStyle="1" w:styleId="Note">
    <w:name w:val="Note"/>
    <w:basedOn w:val="BodyText"/>
    <w:rsid w:val="00180E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0ED4"/>
    <w:rPr>
      <w:b/>
      <w:spacing w:val="0"/>
    </w:rPr>
  </w:style>
  <w:style w:type="paragraph" w:customStyle="1" w:styleId="SuperTitle">
    <w:name w:val="SuperTitle"/>
    <w:basedOn w:val="Title"/>
    <w:rsid w:val="00180ED4"/>
    <w:pPr>
      <w:framePr w:wrap="auto" w:hAnchor="text" w:y="6049"/>
    </w:pPr>
    <w:rPr>
      <w:color w:val="000000"/>
      <w:sz w:val="40"/>
    </w:rPr>
  </w:style>
  <w:style w:type="paragraph" w:customStyle="1" w:styleId="TOCTitle">
    <w:name w:val="TOCTitle"/>
    <w:basedOn w:val="Heading1"/>
    <w:rsid w:val="00180ED4"/>
    <w:pPr>
      <w:spacing w:after="240"/>
      <w:jc w:val="center"/>
      <w:outlineLvl w:val="9"/>
    </w:pPr>
    <w:rPr>
      <w:caps/>
    </w:rPr>
  </w:style>
  <w:style w:type="paragraph" w:customStyle="1" w:styleId="Version">
    <w:name w:val="Version"/>
    <w:rsid w:val="00180E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0ED4"/>
    <w:pPr>
      <w:numPr>
        <w:numId w:val="12"/>
      </w:numPr>
      <w:tabs>
        <w:tab w:val="clear" w:pos="680"/>
      </w:tabs>
    </w:pPr>
  </w:style>
  <w:style w:type="paragraph" w:styleId="Index1">
    <w:name w:val="index 1"/>
    <w:basedOn w:val="Normal"/>
    <w:next w:val="Normal"/>
    <w:semiHidden/>
    <w:rsid w:val="00180ED4"/>
    <w:pPr>
      <w:keepNext w:val="0"/>
      <w:tabs>
        <w:tab w:val="right" w:pos="4176"/>
      </w:tabs>
      <w:ind w:left="198" w:hanging="198"/>
    </w:pPr>
    <w:rPr>
      <w:rFonts w:ascii="Garamond" w:hAnsi="Garamond"/>
    </w:rPr>
  </w:style>
  <w:style w:type="paragraph" w:styleId="IndexHeading">
    <w:name w:val="index heading"/>
    <w:basedOn w:val="Normal"/>
    <w:next w:val="Index1"/>
    <w:semiHidden/>
    <w:rsid w:val="00180ED4"/>
    <w:pPr>
      <w:spacing w:before="120" w:after="120"/>
    </w:pPr>
    <w:rPr>
      <w:rFonts w:ascii="Arial" w:hAnsi="Arial"/>
      <w:b/>
      <w:color w:val="918585"/>
      <w:sz w:val="24"/>
    </w:rPr>
  </w:style>
  <w:style w:type="paragraph" w:styleId="Header">
    <w:name w:val="header"/>
    <w:basedOn w:val="Normal"/>
    <w:link w:val="HeaderChar"/>
    <w:rsid w:val="00180E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ED4"/>
    <w:rPr>
      <w:rFonts w:ascii="Times New Roman" w:eastAsia="Times New Roman" w:hAnsi="Times New Roman" w:cs="Times New Roman"/>
      <w:sz w:val="16"/>
      <w:szCs w:val="20"/>
      <w:lang w:val="en-GB" w:eastAsia="en-US"/>
    </w:rPr>
  </w:style>
  <w:style w:type="paragraph" w:customStyle="1" w:styleId="Chapter">
    <w:name w:val="Chapter"/>
    <w:basedOn w:val="Normal"/>
    <w:rsid w:val="00180ED4"/>
    <w:pPr>
      <w:spacing w:before="240"/>
    </w:pPr>
    <w:rPr>
      <w:rFonts w:ascii="Times New Roman" w:hAnsi="Times New Roman"/>
      <w:smallCaps/>
      <w:spacing w:val="80"/>
      <w:sz w:val="28"/>
    </w:rPr>
  </w:style>
  <w:style w:type="paragraph" w:customStyle="1" w:styleId="InChapter">
    <w:name w:val="InChapter"/>
    <w:basedOn w:val="Heading3"/>
    <w:rsid w:val="00180ED4"/>
    <w:pPr>
      <w:spacing w:after="240"/>
      <w:outlineLvl w:val="9"/>
    </w:pPr>
    <w:rPr>
      <w:noProof/>
    </w:rPr>
  </w:style>
  <w:style w:type="paragraph" w:styleId="Index2">
    <w:name w:val="index 2"/>
    <w:basedOn w:val="Normal"/>
    <w:next w:val="Normal"/>
    <w:semiHidden/>
    <w:rsid w:val="00180ED4"/>
    <w:pPr>
      <w:tabs>
        <w:tab w:val="right" w:pos="4176"/>
      </w:tabs>
      <w:ind w:left="568" w:hanging="284"/>
    </w:pPr>
    <w:rPr>
      <w:rFonts w:ascii="Garamond" w:hAnsi="Garamond"/>
    </w:rPr>
  </w:style>
  <w:style w:type="paragraph" w:customStyle="1" w:styleId="Byline">
    <w:name w:val="Byline"/>
    <w:rsid w:val="00180E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ED4"/>
    <w:pPr>
      <w:tabs>
        <w:tab w:val="clear" w:pos="3600"/>
        <w:tab w:val="clear" w:pos="3958"/>
      </w:tabs>
      <w:jc w:val="right"/>
    </w:pPr>
  </w:style>
  <w:style w:type="character" w:styleId="Emphasis">
    <w:name w:val="Emphasis"/>
    <w:basedOn w:val="DefaultParagraphFont"/>
    <w:qFormat/>
    <w:rsid w:val="00180ED4"/>
    <w:rPr>
      <w:i/>
    </w:rPr>
  </w:style>
  <w:style w:type="paragraph" w:styleId="Caption">
    <w:name w:val="caption"/>
    <w:basedOn w:val="BodyText"/>
    <w:next w:val="Normal"/>
    <w:qFormat/>
    <w:rsid w:val="00180ED4"/>
    <w:pPr>
      <w:framePr w:w="2268" w:hSpace="181" w:vSpace="181" w:wrap="around" w:vAnchor="text" w:hAnchor="page" w:x="1135" w:y="285" w:anchorLock="1"/>
    </w:pPr>
    <w:rPr>
      <w:i/>
    </w:rPr>
  </w:style>
  <w:style w:type="paragraph" w:customStyle="1" w:styleId="MiniTOCTitle">
    <w:name w:val="MiniTOCTitle"/>
    <w:basedOn w:val="Heading4"/>
    <w:rsid w:val="00180ED4"/>
    <w:pPr>
      <w:spacing w:before="240"/>
      <w:outlineLvl w:val="9"/>
    </w:pPr>
    <w:rPr>
      <w:noProof/>
      <w:sz w:val="24"/>
    </w:rPr>
  </w:style>
  <w:style w:type="paragraph" w:customStyle="1" w:styleId="MiniTOCItem">
    <w:name w:val="MiniTOCItem"/>
    <w:basedOn w:val="ListBullet"/>
    <w:rsid w:val="00180ED4"/>
    <w:pPr>
      <w:numPr>
        <w:numId w:val="0"/>
      </w:numPr>
      <w:tabs>
        <w:tab w:val="right" w:leader="dot" w:pos="6521"/>
      </w:tabs>
      <w:spacing w:before="0" w:after="0"/>
    </w:pPr>
  </w:style>
  <w:style w:type="paragraph" w:customStyle="1" w:styleId="TOFTitle">
    <w:name w:val="TOFTitle"/>
    <w:basedOn w:val="TOCTitle"/>
    <w:rsid w:val="00180ED4"/>
  </w:style>
  <w:style w:type="paragraph" w:styleId="TableofFigures">
    <w:name w:val="table of figures"/>
    <w:basedOn w:val="Normal"/>
    <w:next w:val="Normal"/>
    <w:semiHidden/>
    <w:rsid w:val="00180ED4"/>
    <w:pPr>
      <w:tabs>
        <w:tab w:val="right" w:leader="dot" w:pos="9072"/>
      </w:tabs>
      <w:ind w:left="970" w:hanging="403"/>
    </w:pPr>
    <w:rPr>
      <w:rFonts w:ascii="Times New Roman" w:hAnsi="Times New Roman"/>
      <w:b/>
    </w:rPr>
  </w:style>
  <w:style w:type="paragraph" w:styleId="ListNumber">
    <w:name w:val="List Number"/>
    <w:basedOn w:val="List"/>
    <w:rsid w:val="00180ED4"/>
    <w:pPr>
      <w:numPr>
        <w:numId w:val="14"/>
      </w:numPr>
      <w:tabs>
        <w:tab w:val="clear" w:pos="340"/>
      </w:tabs>
    </w:pPr>
  </w:style>
  <w:style w:type="character" w:customStyle="1" w:styleId="WingdingSymbols">
    <w:name w:val="Wingding Symbols"/>
    <w:rsid w:val="00180ED4"/>
    <w:rPr>
      <w:rFonts w:ascii="Wingdings" w:hAnsi="Wingdings"/>
    </w:rPr>
  </w:style>
  <w:style w:type="character" w:customStyle="1" w:styleId="HotSpot">
    <w:name w:val="HotSpot"/>
    <w:rsid w:val="00180ED4"/>
    <w:rPr>
      <w:color w:val="0033CC"/>
      <w:u w:val="none"/>
    </w:rPr>
  </w:style>
  <w:style w:type="paragraph" w:customStyle="1" w:styleId="BodyTextRight">
    <w:name w:val="Body Text Right"/>
    <w:basedOn w:val="BodyText"/>
    <w:rsid w:val="00180ED4"/>
    <w:pPr>
      <w:spacing w:before="0" w:after="0"/>
      <w:jc w:val="right"/>
    </w:pPr>
  </w:style>
  <w:style w:type="paragraph" w:styleId="Index3">
    <w:name w:val="index 3"/>
    <w:basedOn w:val="ListNumber2"/>
    <w:next w:val="Normal"/>
    <w:semiHidden/>
    <w:rsid w:val="00180ED4"/>
    <w:pPr>
      <w:numPr>
        <w:numId w:val="0"/>
      </w:numPr>
      <w:tabs>
        <w:tab w:val="right" w:leader="dot" w:pos="4176"/>
      </w:tabs>
    </w:pPr>
  </w:style>
  <w:style w:type="paragraph" w:styleId="ListNumber2">
    <w:name w:val="List Number 2"/>
    <w:basedOn w:val="List2"/>
    <w:rsid w:val="00180ED4"/>
    <w:pPr>
      <w:numPr>
        <w:numId w:val="9"/>
      </w:numPr>
      <w:tabs>
        <w:tab w:val="clear" w:pos="1060"/>
      </w:tabs>
    </w:pPr>
  </w:style>
  <w:style w:type="paragraph" w:customStyle="1" w:styleId="MarginNote">
    <w:name w:val="Margin Note"/>
    <w:basedOn w:val="BodyText"/>
    <w:rsid w:val="00180E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E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E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0ED4"/>
    <w:rPr>
      <w:sz w:val="32"/>
    </w:rPr>
  </w:style>
  <w:style w:type="paragraph" w:customStyle="1" w:styleId="HeadingProcedure">
    <w:name w:val="Heading Procedure"/>
    <w:basedOn w:val="HeadingBase"/>
    <w:next w:val="Normal"/>
    <w:rsid w:val="00180ED4"/>
    <w:pPr>
      <w:tabs>
        <w:tab w:val="left" w:pos="0"/>
      </w:tabs>
      <w:spacing w:before="120" w:after="60"/>
    </w:pPr>
    <w:rPr>
      <w:i/>
      <w:color w:val="918585"/>
      <w:sz w:val="22"/>
    </w:rPr>
  </w:style>
  <w:style w:type="paragraph" w:customStyle="1" w:styleId="TableBodyText">
    <w:name w:val="Table Body Text"/>
    <w:basedOn w:val="BodyText"/>
    <w:rsid w:val="00180ED4"/>
    <w:pPr>
      <w:spacing w:before="60" w:after="60"/>
    </w:pPr>
  </w:style>
  <w:style w:type="paragraph" w:styleId="ListContinue">
    <w:name w:val="List Continue"/>
    <w:basedOn w:val="List"/>
    <w:rsid w:val="00180ED4"/>
    <w:pPr>
      <w:ind w:firstLine="0"/>
    </w:pPr>
  </w:style>
  <w:style w:type="paragraph" w:customStyle="1" w:styleId="ListNote">
    <w:name w:val="List Note"/>
    <w:basedOn w:val="List"/>
    <w:rsid w:val="00180ED4"/>
    <w:pPr>
      <w:pBdr>
        <w:top w:val="single" w:sz="6" w:space="2" w:color="918585"/>
        <w:bottom w:val="single" w:sz="6" w:space="2" w:color="918585"/>
      </w:pBdr>
      <w:tabs>
        <w:tab w:val="left" w:pos="1021"/>
      </w:tabs>
      <w:ind w:firstLine="0"/>
    </w:pPr>
  </w:style>
  <w:style w:type="paragraph" w:customStyle="1" w:styleId="Warning">
    <w:name w:val="Warning"/>
    <w:basedOn w:val="BodyText"/>
    <w:rsid w:val="00180ED4"/>
    <w:pPr>
      <w:shd w:val="clear" w:color="auto" w:fill="D9D9D9"/>
      <w:tabs>
        <w:tab w:val="left" w:pos="992"/>
      </w:tabs>
      <w:ind w:left="119" w:right="119"/>
    </w:pPr>
    <w:rPr>
      <w:sz w:val="20"/>
    </w:rPr>
  </w:style>
  <w:style w:type="paragraph" w:customStyle="1" w:styleId="MarginIcons">
    <w:name w:val="Margin Icons"/>
    <w:basedOn w:val="BodyText"/>
    <w:rsid w:val="00180E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ED4"/>
    <w:rPr>
      <w:rFonts w:ascii="Courier New" w:hAnsi="Courier New"/>
    </w:rPr>
  </w:style>
  <w:style w:type="paragraph" w:customStyle="1" w:styleId="NoteBullet">
    <w:name w:val="Note Bullet"/>
    <w:basedOn w:val="Note"/>
    <w:rsid w:val="00180ED4"/>
    <w:pPr>
      <w:tabs>
        <w:tab w:val="clear" w:pos="680"/>
      </w:tabs>
      <w:spacing w:before="60" w:after="60"/>
    </w:pPr>
  </w:style>
  <w:style w:type="paragraph" w:customStyle="1" w:styleId="SubHeading2">
    <w:name w:val="SubHeading2"/>
    <w:basedOn w:val="HeadingBase"/>
    <w:rsid w:val="00180ED4"/>
    <w:pPr>
      <w:spacing w:before="240" w:after="60"/>
    </w:pPr>
    <w:rPr>
      <w:sz w:val="20"/>
    </w:rPr>
  </w:style>
  <w:style w:type="paragraph" w:customStyle="1" w:styleId="SubHeading1">
    <w:name w:val="SubHeading1"/>
    <w:basedOn w:val="HeadingBase"/>
    <w:rsid w:val="00180ED4"/>
    <w:pPr>
      <w:spacing w:before="240" w:after="60"/>
    </w:pPr>
    <w:rPr>
      <w:color w:val="918585"/>
      <w:sz w:val="22"/>
    </w:rPr>
  </w:style>
  <w:style w:type="paragraph" w:customStyle="1" w:styleId="SideHeading">
    <w:name w:val="Side Heading"/>
    <w:basedOn w:val="HeadingBase"/>
    <w:rsid w:val="00180E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ED4"/>
    <w:pPr>
      <w:numPr>
        <w:numId w:val="10"/>
      </w:numPr>
    </w:pPr>
  </w:style>
  <w:style w:type="paragraph" w:styleId="PlainText">
    <w:name w:val="Plain Text"/>
    <w:basedOn w:val="Normal"/>
    <w:link w:val="PlainTextChar"/>
    <w:rsid w:val="00180ED4"/>
    <w:rPr>
      <w:sz w:val="20"/>
    </w:rPr>
  </w:style>
  <w:style w:type="character" w:customStyle="1" w:styleId="PlainTextChar">
    <w:name w:val="Plain Text Char"/>
    <w:basedOn w:val="DefaultParagraphFont"/>
    <w:link w:val="PlainText"/>
    <w:rsid w:val="00180ED4"/>
    <w:rPr>
      <w:rFonts w:ascii="Courier New" w:eastAsia="Times New Roman" w:hAnsi="Courier New" w:cs="Times New Roman"/>
      <w:sz w:val="20"/>
      <w:szCs w:val="20"/>
      <w:lang w:eastAsia="en-US"/>
    </w:rPr>
  </w:style>
  <w:style w:type="character" w:customStyle="1" w:styleId="MenuOption">
    <w:name w:val="Menu Option"/>
    <w:basedOn w:val="DefaultParagraphFont"/>
    <w:rsid w:val="00180ED4"/>
    <w:rPr>
      <w:b/>
      <w:smallCaps/>
    </w:rPr>
  </w:style>
  <w:style w:type="paragraph" w:customStyle="1" w:styleId="TableListNumber">
    <w:name w:val="Table List Number"/>
    <w:basedOn w:val="ListNumber"/>
    <w:rsid w:val="00180ED4"/>
    <w:pPr>
      <w:numPr>
        <w:numId w:val="0"/>
      </w:numPr>
    </w:pPr>
  </w:style>
  <w:style w:type="paragraph" w:styleId="TOC4">
    <w:name w:val="toc 4"/>
    <w:basedOn w:val="TOCBase"/>
    <w:next w:val="Normal"/>
    <w:semiHidden/>
    <w:rsid w:val="00180ED4"/>
    <w:pPr>
      <w:tabs>
        <w:tab w:val="right" w:leader="dot" w:pos="9071"/>
      </w:tabs>
      <w:ind w:left="1701"/>
    </w:pPr>
  </w:style>
  <w:style w:type="paragraph" w:customStyle="1" w:styleId="ListAlpha">
    <w:name w:val="List Alpha"/>
    <w:basedOn w:val="List"/>
    <w:rsid w:val="00180ED4"/>
    <w:pPr>
      <w:numPr>
        <w:numId w:val="8"/>
      </w:numPr>
    </w:pPr>
  </w:style>
  <w:style w:type="paragraph" w:customStyle="1" w:styleId="ListAlpha2">
    <w:name w:val="List Alpha 2"/>
    <w:basedOn w:val="List2"/>
    <w:rsid w:val="00180ED4"/>
    <w:pPr>
      <w:numPr>
        <w:numId w:val="7"/>
      </w:numPr>
    </w:pPr>
  </w:style>
  <w:style w:type="paragraph" w:styleId="List2">
    <w:name w:val="List 2"/>
    <w:basedOn w:val="BodyText"/>
    <w:rsid w:val="00180ED4"/>
    <w:pPr>
      <w:tabs>
        <w:tab w:val="left" w:pos="680"/>
      </w:tabs>
      <w:spacing w:before="60" w:after="60"/>
      <w:ind w:left="680" w:hanging="340"/>
    </w:pPr>
  </w:style>
  <w:style w:type="paragraph" w:styleId="List3">
    <w:name w:val="List 3"/>
    <w:basedOn w:val="BodyText"/>
    <w:rsid w:val="00180ED4"/>
    <w:pPr>
      <w:tabs>
        <w:tab w:val="left" w:pos="1021"/>
      </w:tabs>
      <w:spacing w:before="60" w:after="60"/>
      <w:ind w:left="1020" w:hanging="340"/>
    </w:pPr>
  </w:style>
  <w:style w:type="paragraph" w:styleId="List4">
    <w:name w:val="List 4"/>
    <w:basedOn w:val="BodyText"/>
    <w:rsid w:val="00180ED4"/>
    <w:pPr>
      <w:tabs>
        <w:tab w:val="left" w:pos="1361"/>
      </w:tabs>
      <w:spacing w:before="60" w:after="60"/>
      <w:ind w:left="1361" w:hanging="340"/>
    </w:pPr>
  </w:style>
  <w:style w:type="paragraph" w:styleId="List5">
    <w:name w:val="List 5"/>
    <w:basedOn w:val="BodyText"/>
    <w:rsid w:val="00180ED4"/>
    <w:pPr>
      <w:tabs>
        <w:tab w:val="left" w:pos="1701"/>
      </w:tabs>
      <w:spacing w:before="60" w:after="60"/>
      <w:ind w:left="1701" w:hanging="340"/>
    </w:pPr>
  </w:style>
  <w:style w:type="paragraph" w:styleId="ListBullet3">
    <w:name w:val="List Bullet 3"/>
    <w:basedOn w:val="List3"/>
    <w:rsid w:val="00180ED4"/>
    <w:pPr>
      <w:numPr>
        <w:numId w:val="13"/>
      </w:numPr>
      <w:tabs>
        <w:tab w:val="clear" w:pos="1021"/>
      </w:tabs>
      <w:ind w:left="1037" w:hanging="357"/>
    </w:pPr>
  </w:style>
  <w:style w:type="paragraph" w:styleId="ListBullet4">
    <w:name w:val="List Bullet 4"/>
    <w:basedOn w:val="List4"/>
    <w:rsid w:val="00180ED4"/>
    <w:pPr>
      <w:numPr>
        <w:numId w:val="2"/>
      </w:numPr>
      <w:tabs>
        <w:tab w:val="clear" w:pos="1361"/>
      </w:tabs>
    </w:pPr>
  </w:style>
  <w:style w:type="paragraph" w:styleId="ListBullet5">
    <w:name w:val="List Bullet 5"/>
    <w:basedOn w:val="List5"/>
    <w:rsid w:val="00180ED4"/>
    <w:pPr>
      <w:numPr>
        <w:numId w:val="3"/>
      </w:numPr>
    </w:pPr>
  </w:style>
  <w:style w:type="paragraph" w:styleId="ListContinue2">
    <w:name w:val="List Continue 2"/>
    <w:basedOn w:val="List2"/>
    <w:rsid w:val="00180ED4"/>
    <w:pPr>
      <w:ind w:firstLine="0"/>
    </w:pPr>
  </w:style>
  <w:style w:type="paragraph" w:styleId="ListContinue3">
    <w:name w:val="List Continue 3"/>
    <w:basedOn w:val="List3"/>
    <w:rsid w:val="00180ED4"/>
    <w:pPr>
      <w:ind w:left="1021" w:firstLine="0"/>
    </w:pPr>
  </w:style>
  <w:style w:type="paragraph" w:styleId="ListContinue4">
    <w:name w:val="List Continue 4"/>
    <w:basedOn w:val="List4"/>
    <w:rsid w:val="00180ED4"/>
    <w:pPr>
      <w:ind w:firstLine="0"/>
    </w:pPr>
  </w:style>
  <w:style w:type="paragraph" w:styleId="ListContinue5">
    <w:name w:val="List Continue 5"/>
    <w:basedOn w:val="List5"/>
    <w:rsid w:val="00180ED4"/>
    <w:pPr>
      <w:ind w:firstLine="0"/>
    </w:pPr>
  </w:style>
  <w:style w:type="paragraph" w:styleId="ListNumber3">
    <w:name w:val="List Number 3"/>
    <w:basedOn w:val="List3"/>
    <w:rsid w:val="00180ED4"/>
    <w:pPr>
      <w:numPr>
        <w:numId w:val="4"/>
      </w:numPr>
    </w:pPr>
  </w:style>
  <w:style w:type="paragraph" w:styleId="ListNumber4">
    <w:name w:val="List Number 4"/>
    <w:basedOn w:val="List4"/>
    <w:rsid w:val="00180ED4"/>
    <w:pPr>
      <w:numPr>
        <w:numId w:val="5"/>
      </w:numPr>
    </w:pPr>
  </w:style>
  <w:style w:type="paragraph" w:styleId="ListNumber5">
    <w:name w:val="List Number 5"/>
    <w:basedOn w:val="List5"/>
    <w:rsid w:val="00180ED4"/>
    <w:pPr>
      <w:numPr>
        <w:numId w:val="6"/>
      </w:numPr>
    </w:pPr>
  </w:style>
  <w:style w:type="paragraph" w:styleId="BlockText">
    <w:name w:val="Block Text"/>
    <w:basedOn w:val="Normal"/>
    <w:rsid w:val="00180ED4"/>
    <w:pPr>
      <w:spacing w:after="120"/>
      <w:ind w:left="1440" w:right="1440"/>
    </w:pPr>
  </w:style>
  <w:style w:type="character" w:customStyle="1" w:styleId="Subscript">
    <w:name w:val="Subscript"/>
    <w:basedOn w:val="DefaultParagraphFont"/>
    <w:rsid w:val="00180ED4"/>
    <w:rPr>
      <w:sz w:val="16"/>
      <w:vertAlign w:val="subscript"/>
    </w:rPr>
  </w:style>
  <w:style w:type="character" w:customStyle="1" w:styleId="Superscript">
    <w:name w:val="Superscript"/>
    <w:basedOn w:val="DefaultParagraphFont"/>
    <w:rsid w:val="00180ED4"/>
    <w:rPr>
      <w:sz w:val="16"/>
      <w:vertAlign w:val="superscript"/>
    </w:rPr>
  </w:style>
  <w:style w:type="character" w:customStyle="1" w:styleId="Symbols">
    <w:name w:val="Symbols"/>
    <w:basedOn w:val="DefaultParagraphFont"/>
    <w:rsid w:val="00180ED4"/>
    <w:rPr>
      <w:rFonts w:ascii="Symbol" w:hAnsi="Symbol"/>
    </w:rPr>
  </w:style>
  <w:style w:type="character" w:customStyle="1" w:styleId="MenuOptions">
    <w:name w:val="Menu Options"/>
    <w:basedOn w:val="DefaultParagraphFont"/>
    <w:rsid w:val="00180ED4"/>
    <w:rPr>
      <w:rFonts w:ascii="Arial Narrow" w:hAnsi="Arial Narrow"/>
      <w:smallCaps/>
    </w:rPr>
  </w:style>
  <w:style w:type="character" w:customStyle="1" w:styleId="Buttons">
    <w:name w:val="Buttons"/>
    <w:basedOn w:val="DefaultParagraphFont"/>
    <w:rsid w:val="00180ED4"/>
    <w:rPr>
      <w:b/>
    </w:rPr>
  </w:style>
  <w:style w:type="character" w:customStyle="1" w:styleId="Underlined">
    <w:name w:val="Underlined"/>
    <w:basedOn w:val="DefaultParagraphFont"/>
    <w:rsid w:val="00180ED4"/>
    <w:rPr>
      <w:u w:val="single"/>
    </w:rPr>
  </w:style>
  <w:style w:type="paragraph" w:customStyle="1" w:styleId="TableBodyTextRight">
    <w:name w:val="Table Body Text Right"/>
    <w:basedOn w:val="TableBodyText"/>
    <w:rsid w:val="00180ED4"/>
    <w:pPr>
      <w:widowControl w:val="0"/>
      <w:autoSpaceDE w:val="0"/>
      <w:autoSpaceDN w:val="0"/>
      <w:adjustRightInd w:val="0"/>
      <w:jc w:val="right"/>
    </w:pPr>
    <w:rPr>
      <w:rFonts w:cs="Arial"/>
      <w:szCs w:val="18"/>
    </w:rPr>
  </w:style>
  <w:style w:type="paragraph" w:customStyle="1" w:styleId="CopyrightText">
    <w:name w:val="Copyright Text"/>
    <w:basedOn w:val="BodyText"/>
    <w:rsid w:val="00180ED4"/>
    <w:rPr>
      <w:sz w:val="18"/>
    </w:rPr>
  </w:style>
  <w:style w:type="paragraph" w:customStyle="1" w:styleId="BodySmallRight">
    <w:name w:val="Body Small Right"/>
    <w:basedOn w:val="BodyTextRight"/>
    <w:rsid w:val="00180ED4"/>
    <w:rPr>
      <w:sz w:val="18"/>
      <w:szCs w:val="18"/>
    </w:rPr>
  </w:style>
  <w:style w:type="paragraph" w:customStyle="1" w:styleId="MarginEdition">
    <w:name w:val="Margin Edition"/>
    <w:basedOn w:val="MarginNote"/>
    <w:rsid w:val="00180ED4"/>
    <w:pPr>
      <w:spacing w:before="0" w:after="0"/>
    </w:pPr>
    <w:rPr>
      <w:rFonts w:ascii="Times New Roman" w:hAnsi="Times New Roman"/>
      <w:color w:val="999999"/>
    </w:rPr>
  </w:style>
  <w:style w:type="paragraph" w:customStyle="1" w:styleId="Spacer">
    <w:name w:val="Spacer"/>
    <w:basedOn w:val="Normal"/>
    <w:rsid w:val="00180ED4"/>
    <w:rPr>
      <w:sz w:val="2"/>
      <w:szCs w:val="2"/>
    </w:rPr>
  </w:style>
  <w:style w:type="character" w:customStyle="1" w:styleId="Small">
    <w:name w:val="Small"/>
    <w:basedOn w:val="DefaultParagraphFont"/>
    <w:rsid w:val="00180ED4"/>
    <w:rPr>
      <w:sz w:val="16"/>
    </w:rPr>
  </w:style>
  <w:style w:type="paragraph" w:customStyle="1" w:styleId="WideTable">
    <w:name w:val="Wide Table"/>
    <w:basedOn w:val="Normal"/>
    <w:rsid w:val="00180ED4"/>
    <w:pPr>
      <w:ind w:left="-1418"/>
    </w:pPr>
    <w:rPr>
      <w:sz w:val="2"/>
      <w:szCs w:val="2"/>
    </w:rPr>
  </w:style>
  <w:style w:type="character" w:styleId="PageNumber">
    <w:name w:val="page number"/>
    <w:basedOn w:val="DefaultParagraphFont"/>
    <w:rsid w:val="00180ED4"/>
  </w:style>
  <w:style w:type="paragraph" w:styleId="Quote">
    <w:name w:val="Quote"/>
    <w:basedOn w:val="Heading1"/>
    <w:link w:val="QuoteChar"/>
    <w:qFormat/>
    <w:rsid w:val="00180ED4"/>
    <w:rPr>
      <w:b w:val="0"/>
      <w:sz w:val="72"/>
      <w:szCs w:val="72"/>
      <w:lang w:val="en-NZ"/>
    </w:rPr>
  </w:style>
  <w:style w:type="character" w:customStyle="1" w:styleId="QuoteChar">
    <w:name w:val="Quote Char"/>
    <w:basedOn w:val="DefaultParagraphFont"/>
    <w:link w:val="Quote"/>
    <w:rsid w:val="00180E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ED4"/>
    <w:pPr>
      <w:pageBreakBefore/>
    </w:pPr>
  </w:style>
  <w:style w:type="paragraph" w:customStyle="1" w:styleId="Border">
    <w:name w:val="Border"/>
    <w:basedOn w:val="Normal"/>
    <w:qFormat/>
    <w:rsid w:val="00180E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ED4"/>
    <w:rPr>
      <w:b/>
      <w:bCs/>
      <w:i/>
      <w:iCs/>
      <w:color w:val="auto"/>
    </w:rPr>
  </w:style>
  <w:style w:type="paragraph" w:styleId="IntenseQuote">
    <w:name w:val="Intense Quote"/>
    <w:basedOn w:val="Normal"/>
    <w:next w:val="Normal"/>
    <w:link w:val="IntenseQuoteChar"/>
    <w:uiPriority w:val="30"/>
    <w:qFormat/>
    <w:rsid w:val="00180E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E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0ED4"/>
    <w:rPr>
      <w:smallCaps/>
      <w:color w:val="auto"/>
      <w:u w:val="single"/>
    </w:rPr>
  </w:style>
  <w:style w:type="character" w:styleId="IntenseReference">
    <w:name w:val="Intense Reference"/>
    <w:basedOn w:val="DefaultParagraphFont"/>
    <w:uiPriority w:val="32"/>
    <w:qFormat/>
    <w:rsid w:val="00180ED4"/>
    <w:rPr>
      <w:b/>
      <w:bCs/>
      <w:smallCaps/>
      <w:color w:val="auto"/>
      <w:spacing w:val="5"/>
      <w:u w:val="single"/>
    </w:rPr>
  </w:style>
  <w:style w:type="paragraph" w:customStyle="1" w:styleId="2ColumnHeading">
    <w:name w:val="2Column Heading"/>
    <w:basedOn w:val="BodyText"/>
    <w:qFormat/>
    <w:rsid w:val="00180ED4"/>
    <w:pPr>
      <w:spacing w:after="60"/>
      <w:ind w:left="-2268"/>
    </w:pPr>
    <w:rPr>
      <w:b/>
    </w:rPr>
  </w:style>
  <w:style w:type="paragraph" w:customStyle="1" w:styleId="Heading1TOC">
    <w:name w:val="Heading1 TOC"/>
    <w:basedOn w:val="Normal"/>
    <w:qFormat/>
    <w:rsid w:val="00180ED4"/>
    <w:pPr>
      <w:spacing w:before="240" w:after="120"/>
    </w:pPr>
    <w:rPr>
      <w:rFonts w:ascii="Times New Roman" w:hAnsi="Times New Roman"/>
      <w:b/>
      <w:sz w:val="32"/>
    </w:rPr>
  </w:style>
  <w:style w:type="paragraph" w:customStyle="1" w:styleId="Heading2TOC">
    <w:name w:val="Heading2 TOC"/>
    <w:basedOn w:val="Normal"/>
    <w:qFormat/>
    <w:rsid w:val="00180ED4"/>
    <w:pPr>
      <w:spacing w:before="240" w:after="60"/>
    </w:pPr>
    <w:rPr>
      <w:rFonts w:ascii="Times New Roman" w:hAnsi="Times New Roman"/>
      <w:b/>
      <w:sz w:val="28"/>
    </w:rPr>
  </w:style>
  <w:style w:type="character" w:customStyle="1" w:styleId="Underline">
    <w:name w:val="Underline"/>
    <w:basedOn w:val="DefaultParagraphFont"/>
    <w:qFormat/>
    <w:rsid w:val="00180ED4"/>
    <w:rPr>
      <w:u w:val="single"/>
    </w:rPr>
  </w:style>
  <w:style w:type="character" w:customStyle="1" w:styleId="BoldandItalics">
    <w:name w:val="Bold and Italics"/>
    <w:qFormat/>
    <w:rsid w:val="00180ED4"/>
    <w:rPr>
      <w:b/>
      <w:i/>
      <w:u w:val="none"/>
    </w:rPr>
  </w:style>
  <w:style w:type="paragraph" w:styleId="BalloonText">
    <w:name w:val="Balloon Text"/>
    <w:basedOn w:val="Normal"/>
    <w:link w:val="BalloonTextChar"/>
    <w:rsid w:val="00180ED4"/>
    <w:rPr>
      <w:rFonts w:ascii="Tahoma" w:hAnsi="Tahoma" w:cs="Tahoma"/>
      <w:sz w:val="16"/>
      <w:szCs w:val="16"/>
    </w:rPr>
  </w:style>
  <w:style w:type="character" w:customStyle="1" w:styleId="BalloonTextChar">
    <w:name w:val="Balloon Text Char"/>
    <w:basedOn w:val="DefaultParagraphFont"/>
    <w:link w:val="BalloonText"/>
    <w:rsid w:val="00180E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0E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0E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0ED4"/>
    <w:rPr>
      <w:b/>
      <w:color w:val="660033"/>
      <w:spacing w:val="0"/>
    </w:rPr>
  </w:style>
  <w:style w:type="paragraph" w:customStyle="1" w:styleId="Nameditemlist">
    <w:name w:val="Named item list"/>
    <w:basedOn w:val="BodyText"/>
    <w:qFormat/>
    <w:rsid w:val="00180ED4"/>
    <w:pPr>
      <w:tabs>
        <w:tab w:val="left" w:pos="2835"/>
      </w:tabs>
      <w:ind w:left="2835" w:hanging="2835"/>
    </w:pPr>
  </w:style>
  <w:style w:type="paragraph" w:customStyle="1" w:styleId="BodyTextnopadding">
    <w:name w:val="Body Text no padding"/>
    <w:basedOn w:val="BodyText"/>
    <w:qFormat/>
    <w:rsid w:val="00180ED4"/>
    <w:pPr>
      <w:spacing w:before="0" w:after="0"/>
    </w:pPr>
  </w:style>
  <w:style w:type="paragraph" w:customStyle="1" w:styleId="BodyTextBold">
    <w:name w:val="Body Text Bold"/>
    <w:basedOn w:val="BodyText"/>
    <w:qFormat/>
    <w:rsid w:val="00180ED4"/>
    <w:rPr>
      <w:b/>
    </w:rPr>
  </w:style>
  <w:style w:type="character" w:styleId="Hyperlink">
    <w:name w:val="Hyperlink"/>
    <w:basedOn w:val="DefaultParagraphFont"/>
    <w:uiPriority w:val="99"/>
    <w:unhideWhenUsed/>
    <w:rsid w:val="00266E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805</Words>
  <Characters>4983</Characters>
  <Application>Microsoft Office Word</Application>
  <DocSecurity>0</DocSecurity>
  <Lines>166</Lines>
  <Paragraphs>118</Paragraphs>
  <ScaleCrop>false</ScaleCrop>
  <Company>Author-it Software Corporation Ltd.</Company>
  <LinksUpToDate>false</LinksUpToDate>
  <CharactersWithSpaces>5670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AHCLSK318 Rear newborn and young livestock</dc:title>
  <dc:subject>Approved</dc:subject>
  <dc:creator>Skills Insight</dc:creator>
  <cp:keywords>Release: 1</cp:keywords>
  <dc:description>Review Date: 12 April 2008</dc:description>
  <cp:lastModifiedBy>HSD_TPCMSd.prod</cp:lastModifiedBy>
  <cp:revision>3</cp:revision>
  <dcterms:created xsi:type="dcterms:W3CDTF">2025-03-01T21:25:00Z</dcterms:created>
  <dcterms:modified xsi:type="dcterms:W3CDTF">2025-03-01T21:25:00Z</dcterms:modified>
</cp:coreProperties>
</file>