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4DA" w:rsidP="00FC04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AHCLSK311 Implement feeding plans for livestock</w:t>
      </w:r>
      <w:r>
        <w:fldChar w:fldCharType="end"/>
      </w:r>
    </w:p>
    <w:p w:rsidR="00FC04DA" w:rsidP="00FC04DA">
      <w:pPr>
        <w:pStyle w:val="Version"/>
        <w:sectPr w:rsidSect="00A44F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4FF0" w:rsidP="00A44FF0">
      <w:pPr>
        <w:pStyle w:val="SuperHeading"/>
      </w:pPr>
      <w:r w:rsidRPr="00A44FF0">
        <w:t>AHCLSK311 Implement feeding plans for livestock</w:t>
      </w:r>
    </w:p>
    <w:p w:rsidR="00000000" w:rsidRPr="00A44FF0" w:rsidP="00A44FF0">
      <w:pPr>
        <w:pStyle w:val="Heading1"/>
      </w:pPr>
      <w:bookmarkStart w:id="1" w:name="O_937966"/>
      <w:bookmarkEnd w:id="1"/>
      <w:r w:rsidRPr="00A44FF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44FF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0">
            <w:pPr>
              <w:pStyle w:val="TableHeading"/>
              <w:rPr>
                <w:lang w:val="en-NZ"/>
              </w:rPr>
            </w:pPr>
            <w:r w:rsidRPr="00A44FF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0">
            <w:pPr>
              <w:pStyle w:val="TableHeading"/>
              <w:rPr>
                <w:lang w:val="en-NZ"/>
              </w:rPr>
            </w:pPr>
            <w:r w:rsidRPr="00A44FF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0">
            <w:pPr>
              <w:pStyle w:val="TableHeading"/>
              <w:rPr>
                <w:lang w:val="en-NZ"/>
              </w:rPr>
            </w:pPr>
            <w:r w:rsidRPr="00A44FF0">
              <w:t>Comments</w:t>
            </w:r>
          </w:p>
        </w:tc>
      </w:tr>
      <w:tr w:rsidTr="00A44FF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0">
            <w:pPr>
              <w:pStyle w:val="BodyText"/>
              <w:rPr>
                <w:lang w:val="en-NZ"/>
              </w:rPr>
            </w:pPr>
            <w:r w:rsidRPr="00A44FF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0">
            <w:pPr>
              <w:pStyle w:val="BodyText"/>
              <w:rPr>
                <w:lang w:val="en-NZ"/>
              </w:rPr>
            </w:pPr>
            <w:r w:rsidRPr="00A44FF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0" w:rsidP="00A44FF0">
            <w:pPr>
              <w:pStyle w:val="BodyText"/>
            </w:pPr>
            <w:r w:rsidRPr="00A44FF0">
              <w:t>Initial release</w:t>
            </w:r>
          </w:p>
        </w:tc>
      </w:tr>
    </w:tbl>
    <w:p w:rsidR="00000000" w:rsidRPr="00A44FF0" w:rsidP="00A44FF0">
      <w:pPr>
        <w:pStyle w:val="BodyText"/>
      </w:pPr>
    </w:p>
    <w:p w:rsidR="00000000" w:rsidRPr="00A44FF0" w:rsidP="00A44FF0">
      <w:pPr>
        <w:pStyle w:val="AllowPageBreak"/>
      </w:pPr>
    </w:p>
    <w:p w:rsidR="00000000" w:rsidRPr="00A44FF0" w:rsidP="00A44FF0">
      <w:pPr>
        <w:pStyle w:val="Heading1"/>
      </w:pPr>
      <w:bookmarkStart w:id="2" w:name="O_937965"/>
      <w:bookmarkEnd w:id="2"/>
      <w:r w:rsidRPr="00A44FF0">
        <w:t>Application</w:t>
      </w:r>
    </w:p>
    <w:p w:rsidR="00000000" w:rsidRPr="00A44FF0" w:rsidP="00FC04DA">
      <w:pPr>
        <w:pStyle w:val="BodyText"/>
      </w:pPr>
      <w:r w:rsidRPr="00A44FF0">
        <w:t>This unit of competency describes the skills and knowledge required to monitor available pasture for grazing and implementing a feedin</w:t>
      </w:r>
      <w:r w:rsidRPr="00A44FF0">
        <w:t>g plan.</w:t>
      </w:r>
    </w:p>
    <w:p w:rsidR="00000000" w:rsidRPr="00A44FF0" w:rsidP="00FC04DA">
      <w:pPr>
        <w:pStyle w:val="BodyText"/>
      </w:pPr>
      <w:r w:rsidRPr="00A44FF0">
        <w:t>All work must be carried out to comply with workplace procedures, work health and safety, animal welfare and biosecurity legislation and codes of practice and sustainability practices.</w:t>
      </w:r>
    </w:p>
    <w:p w:rsidR="00000000" w:rsidRPr="00A44FF0" w:rsidP="00FC04DA">
      <w:pPr>
        <w:pStyle w:val="BodyText"/>
      </w:pPr>
      <w:r w:rsidRPr="00A44FF0">
        <w:t>This unit applies to individuals who work under broad directi</w:t>
      </w:r>
      <w:r w:rsidRPr="00A44FF0">
        <w:t>on and take responsibility for their own work. They complete routine activities and work in a range of known contexts.</w:t>
      </w:r>
    </w:p>
    <w:p w:rsidR="00000000" w:rsidRPr="00A44FF0" w:rsidP="00FC04DA">
      <w:pPr>
        <w:pStyle w:val="BodyText"/>
      </w:pPr>
      <w:r w:rsidRPr="00A44FF0">
        <w:t>All units of competency dealing with animals in the AHC Training Package have</w:t>
      </w:r>
      <w:r w:rsidRPr="00A44FF0">
        <w:t xml:space="preserve"> the requirements for animals to be handled humanely to minimise stress and discomfort.</w:t>
      </w:r>
    </w:p>
    <w:p w:rsidR="00000000" w:rsidRPr="00A44FF0" w:rsidP="00FC04DA">
      <w:pPr>
        <w:pStyle w:val="BodyText"/>
      </w:pPr>
      <w:r w:rsidRPr="00A44FF0">
        <w:t>No occupational licensing, legislative or certification requirements are known to apply to this unit at the time of publication.</w:t>
      </w:r>
    </w:p>
    <w:p w:rsidR="00000000" w:rsidRPr="00A44FF0" w:rsidP="00A44FF0">
      <w:pPr>
        <w:pStyle w:val="Heading1"/>
      </w:pPr>
      <w:bookmarkStart w:id="3" w:name="O_937964"/>
      <w:bookmarkEnd w:id="3"/>
      <w:r w:rsidRPr="00A44FF0">
        <w:t>Pre-requisite Unit</w:t>
      </w:r>
    </w:p>
    <w:p w:rsidR="00000000" w:rsidRPr="00A44FF0" w:rsidP="00FC04DA">
      <w:pPr>
        <w:pStyle w:val="BodyText"/>
      </w:pPr>
      <w:r w:rsidRPr="00A44FF0">
        <w:t>Ni</w:t>
      </w:r>
      <w:r w:rsidRPr="00A44FF0">
        <w:t>l.</w:t>
      </w:r>
    </w:p>
    <w:p w:rsidR="00000000" w:rsidRPr="00A44FF0" w:rsidP="00A44FF0">
      <w:pPr>
        <w:pStyle w:val="Heading1"/>
      </w:pPr>
      <w:bookmarkStart w:id="4" w:name="O_937963"/>
      <w:bookmarkEnd w:id="4"/>
      <w:r w:rsidRPr="00A44FF0">
        <w:t>Unit Sector</w:t>
      </w:r>
    </w:p>
    <w:p w:rsidR="00000000" w:rsidRPr="00A44FF0" w:rsidP="00FC04DA">
      <w:pPr>
        <w:pStyle w:val="BodyText"/>
      </w:pPr>
      <w:r w:rsidRPr="00A44FF0">
        <w:t>Livestock (LSK)</w:t>
      </w:r>
    </w:p>
    <w:p w:rsidR="00000000" w:rsidRPr="00A44FF0" w:rsidP="00A44FF0">
      <w:pPr>
        <w:pStyle w:val="Heading1"/>
      </w:pPr>
      <w:bookmarkStart w:id="5" w:name="O_937962"/>
      <w:bookmarkEnd w:id="5"/>
      <w:r w:rsidRPr="00A44FF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C04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0">
            <w:pPr>
              <w:pStyle w:val="BodyText"/>
              <w:rPr>
                <w:lang w:val="en-NZ"/>
              </w:rPr>
            </w:pPr>
            <w:r w:rsidRPr="00A44FF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0">
            <w:pPr>
              <w:pStyle w:val="BodyText"/>
              <w:rPr>
                <w:lang w:val="en-NZ"/>
              </w:rPr>
            </w:pPr>
            <w:r w:rsidRPr="00A44FF0">
              <w:t>Performance criteria</w:t>
            </w:r>
          </w:p>
        </w:tc>
      </w:tr>
      <w:tr w:rsidTr="00FC04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0">
            <w:pPr>
              <w:pStyle w:val="BodyText"/>
              <w:rPr>
                <w:lang w:val="en-NZ"/>
              </w:rPr>
            </w:pPr>
            <w:r w:rsidRPr="00A44FF0">
              <w:t xml:space="preserve">Elements describe the </w:t>
            </w:r>
            <w:r w:rsidRPr="00A44FF0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0">
            <w:pPr>
              <w:pStyle w:val="BodyText"/>
              <w:rPr>
                <w:lang w:val="en-NZ"/>
              </w:rPr>
            </w:pPr>
            <w:r w:rsidRPr="00A44FF0">
              <w:t xml:space="preserve">Performance criteria describe the performance needed to demonstrate </w:t>
            </w:r>
            <w:r w:rsidRPr="00A44FF0">
              <w:t>achievement of th</w:t>
            </w:r>
            <w:r w:rsidRPr="00A44FF0">
              <w:t>e element.</w:t>
            </w:r>
          </w:p>
        </w:tc>
      </w:tr>
      <w:tr w:rsidTr="00FC04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0">
            <w:pPr>
              <w:pStyle w:val="List"/>
              <w:rPr>
                <w:lang w:val="en-NZ"/>
              </w:rPr>
            </w:pPr>
            <w:r w:rsidRPr="00A44FF0">
              <w:t>1.</w:t>
            </w:r>
            <w:r w:rsidRPr="00A44FF0">
              <w:tab/>
              <w:t>Determine livestock condition and nutritional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0" w:rsidP="00A44FF0">
            <w:pPr>
              <w:pStyle w:val="List"/>
            </w:pPr>
            <w:r w:rsidRPr="00A44FF0">
              <w:t>1.1</w:t>
            </w:r>
            <w:r w:rsidRPr="00A44FF0">
              <w:tab/>
              <w:t>Monitor and report livestock condition</w:t>
            </w:r>
          </w:p>
          <w:p w:rsidR="00000000" w:rsidRPr="00A44FF0" w:rsidP="00A44FF0">
            <w:pPr>
              <w:pStyle w:val="List"/>
            </w:pPr>
            <w:r w:rsidRPr="00A44FF0">
              <w:t>1.2</w:t>
            </w:r>
            <w:r w:rsidRPr="00A44FF0">
              <w:tab/>
              <w:t>Identify livestock production status</w:t>
            </w:r>
          </w:p>
          <w:p w:rsidR="00000000" w:rsidRPr="00A44FF0" w:rsidP="00A44FF0">
            <w:pPr>
              <w:pStyle w:val="List"/>
            </w:pPr>
            <w:r w:rsidRPr="00A44FF0">
              <w:t>1.3</w:t>
            </w:r>
            <w:r w:rsidRPr="00A44FF0">
              <w:tab/>
            </w:r>
            <w:r w:rsidRPr="00A44FF0">
              <w:t>Source livestock nutritional requirements and the nutritional value of feedstuffs from the feeding plan</w:t>
            </w:r>
          </w:p>
          <w:p w:rsidR="00000000" w:rsidRPr="00A44FF0" w:rsidP="00A44FF0">
            <w:pPr>
              <w:pStyle w:val="List"/>
            </w:pPr>
            <w:r w:rsidRPr="00A44FF0">
              <w:t>1.4</w:t>
            </w:r>
            <w:r w:rsidRPr="00A44FF0">
              <w:tab/>
              <w:t>Use feeding plans to determine adjustment in response to the monitoring of livestock condition and pasture growth</w:t>
            </w:r>
          </w:p>
          <w:p w:rsidR="00000000" w:rsidRPr="00A44FF0" w:rsidP="00A44FF0">
            <w:pPr>
              <w:pStyle w:val="List"/>
            </w:pPr>
            <w:r w:rsidRPr="00A44FF0">
              <w:t>1.5</w:t>
            </w:r>
            <w:r w:rsidRPr="00A44FF0">
              <w:tab/>
              <w:t>Report and separate animals th</w:t>
            </w:r>
            <w:r w:rsidRPr="00A44FF0">
              <w:t>at are in atypical condition, injured or diseased in line with enterprise biosecurity policies</w:t>
            </w:r>
          </w:p>
          <w:p w:rsidR="00000000" w:rsidP="00A44FF0">
            <w:pPr>
              <w:pStyle w:val="List"/>
              <w:rPr>
                <w:lang w:val="en-NZ"/>
              </w:rPr>
            </w:pPr>
            <w:r w:rsidRPr="00A44FF0">
              <w:t>1.6</w:t>
            </w:r>
            <w:r w:rsidRPr="00A44FF0">
              <w:tab/>
              <w:t>Apply enterprise animal welfare policies to livestock handling and husbandry activities</w:t>
            </w:r>
          </w:p>
        </w:tc>
      </w:tr>
      <w:tr w:rsidTr="00FC04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0">
            <w:pPr>
              <w:pStyle w:val="List"/>
              <w:rPr>
                <w:lang w:val="en-NZ"/>
              </w:rPr>
            </w:pPr>
            <w:r w:rsidRPr="00A44FF0">
              <w:t>2.</w:t>
            </w:r>
            <w:r w:rsidRPr="00A44FF0">
              <w:tab/>
              <w:t>Assess pasture feed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0" w:rsidP="00A44FF0">
            <w:pPr>
              <w:pStyle w:val="List"/>
            </w:pPr>
            <w:r w:rsidRPr="00A44FF0">
              <w:t>2.1</w:t>
            </w:r>
            <w:r w:rsidRPr="00A44FF0">
              <w:tab/>
              <w:t xml:space="preserve">Assess quantity and quality of available </w:t>
            </w:r>
            <w:r w:rsidRPr="00A44FF0">
              <w:t>pasture</w:t>
            </w:r>
          </w:p>
          <w:p w:rsidR="00000000" w:rsidRPr="00A44FF0" w:rsidP="00A44FF0">
            <w:pPr>
              <w:pStyle w:val="List"/>
            </w:pPr>
            <w:r w:rsidRPr="00A44FF0">
              <w:t>2.2</w:t>
            </w:r>
            <w:r w:rsidRPr="00A44FF0">
              <w:tab/>
              <w:t>Implement grazing management plans and monitor to ensure the sustainable stocking capacity of pasture</w:t>
            </w:r>
          </w:p>
          <w:p w:rsidR="00000000" w:rsidRPr="00A44FF0" w:rsidP="00A44FF0">
            <w:pPr>
              <w:pStyle w:val="List"/>
            </w:pPr>
            <w:r w:rsidRPr="00A44FF0">
              <w:t>2.3</w:t>
            </w:r>
            <w:r w:rsidRPr="00A44FF0">
              <w:tab/>
              <w:t>Monitor grazing behaviour of livestock and identify shy or problem feeders</w:t>
            </w:r>
          </w:p>
          <w:p w:rsidR="00000000" w:rsidP="00A44FF0">
            <w:pPr>
              <w:pStyle w:val="List"/>
              <w:rPr>
                <w:lang w:val="en-NZ"/>
              </w:rPr>
            </w:pPr>
            <w:r w:rsidRPr="00A44FF0">
              <w:t>2.4</w:t>
            </w:r>
            <w:r w:rsidRPr="00A44FF0">
              <w:tab/>
              <w:t>Determine livestock feeding methods and level of supplement</w:t>
            </w:r>
            <w:r w:rsidRPr="00A44FF0">
              <w:t>ary feeding if required</w:t>
            </w:r>
          </w:p>
        </w:tc>
      </w:tr>
      <w:tr w:rsidTr="00FC04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0">
            <w:pPr>
              <w:pStyle w:val="List"/>
              <w:rPr>
                <w:lang w:val="en-NZ"/>
              </w:rPr>
            </w:pPr>
            <w:r w:rsidRPr="00A44FF0">
              <w:t>3.</w:t>
            </w:r>
            <w:r w:rsidRPr="00A44FF0">
              <w:tab/>
              <w:t>Manage the feeding of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0" w:rsidP="00A44FF0">
            <w:pPr>
              <w:pStyle w:val="List"/>
            </w:pPr>
            <w:r w:rsidRPr="00A44FF0">
              <w:t>3.1</w:t>
            </w:r>
            <w:r w:rsidRPr="00A44FF0">
              <w:tab/>
              <w:t>Graze livestock on pasture according to the guidelines described in the feeding plan</w:t>
            </w:r>
          </w:p>
          <w:p w:rsidR="00000000" w:rsidRPr="00A44FF0" w:rsidP="00A44FF0">
            <w:pPr>
              <w:pStyle w:val="List"/>
            </w:pPr>
            <w:r w:rsidRPr="00A44FF0">
              <w:t>3.2</w:t>
            </w:r>
            <w:r w:rsidRPr="00A44FF0">
              <w:tab/>
              <w:t>Obtain required supplementary feed</w:t>
            </w:r>
          </w:p>
          <w:p w:rsidR="00000000" w:rsidRPr="00A44FF0" w:rsidP="00A44FF0">
            <w:pPr>
              <w:pStyle w:val="List"/>
            </w:pPr>
            <w:r w:rsidRPr="00A44FF0">
              <w:t>3.3</w:t>
            </w:r>
            <w:r w:rsidRPr="00A44FF0">
              <w:tab/>
            </w:r>
            <w:r w:rsidRPr="00A44FF0">
              <w:t>Provide supplementary feed to livestock in the appropriate manner and times</w:t>
            </w:r>
          </w:p>
          <w:p w:rsidR="00000000" w:rsidRPr="00A44FF0" w:rsidP="00A44FF0">
            <w:pPr>
              <w:pStyle w:val="List"/>
            </w:pPr>
            <w:r w:rsidRPr="00A44FF0">
              <w:t>3.4</w:t>
            </w:r>
            <w:r w:rsidRPr="00A44FF0">
              <w:tab/>
              <w:t>Identify and assess indications of any negative environmental impacts and make amendments to the feeding method as required</w:t>
            </w:r>
          </w:p>
          <w:p w:rsidR="00000000" w:rsidRPr="00A44FF0" w:rsidP="00A44FF0">
            <w:pPr>
              <w:pStyle w:val="List"/>
            </w:pPr>
            <w:r w:rsidRPr="00A44FF0">
              <w:t>3.5</w:t>
            </w:r>
            <w:r w:rsidRPr="00A44FF0">
              <w:tab/>
              <w:t>Monitor and report condition and live weight res</w:t>
            </w:r>
            <w:r w:rsidRPr="00A44FF0">
              <w:t>ponse to feeding</w:t>
            </w:r>
          </w:p>
        </w:tc>
      </w:tr>
    </w:tbl>
    <w:p w:rsidR="00000000" w:rsidRPr="00A44FF0" w:rsidP="00A44FF0">
      <w:pPr>
        <w:pStyle w:val="BodyText"/>
      </w:pPr>
    </w:p>
    <w:p w:rsidR="00000000" w:rsidRPr="00A44FF0" w:rsidP="00A44FF0">
      <w:pPr>
        <w:pStyle w:val="AllowPageBreak"/>
      </w:pPr>
    </w:p>
    <w:p w:rsidR="00000000" w:rsidRPr="00A44FF0" w:rsidP="00A44FF0">
      <w:pPr>
        <w:pStyle w:val="Heading1"/>
      </w:pPr>
      <w:bookmarkStart w:id="6" w:name="O_937961"/>
      <w:bookmarkEnd w:id="6"/>
      <w:r w:rsidRPr="00A44FF0">
        <w:t>Foundation Skills</w:t>
      </w:r>
    </w:p>
    <w:p w:rsidR="00000000" w:rsidRPr="00A44FF0" w:rsidP="00FC04DA">
      <w:pPr>
        <w:pStyle w:val="BodyText"/>
      </w:pPr>
      <w:r w:rsidRPr="00A44FF0">
        <w:t>Foundation Skills essential to performance are explicit in the performance criteria of this unit of competency.</w:t>
      </w:r>
    </w:p>
    <w:p w:rsidR="00000000" w:rsidRPr="00A44FF0" w:rsidP="00A44FF0">
      <w:pPr>
        <w:pStyle w:val="Heading1"/>
      </w:pPr>
      <w:bookmarkStart w:id="7" w:name="O_937960"/>
      <w:bookmarkEnd w:id="7"/>
      <w:r w:rsidRPr="00A44FF0">
        <w:t>Range of Conditions</w:t>
      </w:r>
    </w:p>
    <w:p w:rsidR="00000000" w:rsidRPr="00A44FF0" w:rsidP="00A44FF0">
      <w:pPr>
        <w:pStyle w:val="Heading1"/>
      </w:pPr>
      <w:bookmarkStart w:id="8" w:name="O_937959"/>
      <w:bookmarkEnd w:id="8"/>
      <w:r w:rsidRPr="00A44FF0">
        <w:t>Unit Mapping Information</w:t>
      </w:r>
    </w:p>
    <w:p w:rsidR="00000000" w:rsidRPr="00A44FF0" w:rsidP="00FC04DA">
      <w:pPr>
        <w:pStyle w:val="BodyText"/>
      </w:pPr>
      <w:r w:rsidRPr="00A44FF0">
        <w:t>This unit is</w:t>
      </w:r>
      <w:r w:rsidRPr="00A44FF0">
        <w:t xml:space="preserve"> equivalent to AHCLSK311A Implement feeding plans for livestock</w:t>
      </w:r>
    </w:p>
    <w:p w:rsidR="00000000" w:rsidRPr="00A44FF0" w:rsidP="00A44FF0">
      <w:pPr>
        <w:pStyle w:val="Heading1"/>
      </w:pPr>
      <w:bookmarkStart w:id="9" w:name="O_937967"/>
      <w:bookmarkEnd w:id="9"/>
      <w:r w:rsidRPr="00A44FF0">
        <w:t>Links</w:t>
      </w:r>
    </w:p>
    <w:p w:rsidR="00000000" w:rsidRPr="00A44FF0" w:rsidP="00FC04DA">
      <w:pPr>
        <w:pStyle w:val="BodyText"/>
      </w:pPr>
      <w:r w:rsidRPr="00A44F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6CE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4FF0" w:rsidP="00FC04DA">
      <w:pPr>
        <w:pStyle w:val="BodyText"/>
        <w:sectPr w:rsidSect="00A44F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4FF0" w:rsidP="00A44FF0">
      <w:pPr>
        <w:pStyle w:val="SuperHeading"/>
      </w:pPr>
      <w:r w:rsidRPr="00A44FF0">
        <w:t>Assessment Requirements for AHCLSK311 Implement feeding plans for livestock</w:t>
      </w:r>
    </w:p>
    <w:p w:rsidR="00000000" w:rsidRPr="00A44FF0" w:rsidP="00A44FF0">
      <w:pPr>
        <w:pStyle w:val="Heading1"/>
      </w:pPr>
      <w:bookmarkStart w:id="10" w:name="O_937957"/>
      <w:bookmarkEnd w:id="10"/>
      <w:r w:rsidRPr="00A44FF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44FF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0">
            <w:pPr>
              <w:pStyle w:val="TableHeading"/>
              <w:rPr>
                <w:lang w:val="en-NZ"/>
              </w:rPr>
            </w:pPr>
            <w:r w:rsidRPr="00A44FF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0">
            <w:pPr>
              <w:pStyle w:val="TableHeading"/>
              <w:rPr>
                <w:lang w:val="en-NZ"/>
              </w:rPr>
            </w:pPr>
            <w:r w:rsidRPr="00A44FF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0">
            <w:pPr>
              <w:pStyle w:val="TableHeading"/>
              <w:rPr>
                <w:lang w:val="en-NZ"/>
              </w:rPr>
            </w:pPr>
            <w:r w:rsidRPr="00A44FF0">
              <w:t>Comments</w:t>
            </w:r>
          </w:p>
        </w:tc>
      </w:tr>
      <w:tr w:rsidTr="00A44FF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0">
            <w:pPr>
              <w:pStyle w:val="BodyText"/>
              <w:rPr>
                <w:lang w:val="en-NZ"/>
              </w:rPr>
            </w:pPr>
            <w:r w:rsidRPr="00A44FF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FF0">
            <w:pPr>
              <w:pStyle w:val="BodyText"/>
              <w:rPr>
                <w:lang w:val="en-NZ"/>
              </w:rPr>
            </w:pPr>
            <w:r w:rsidRPr="00A44FF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FF0" w:rsidP="00A44FF0">
            <w:pPr>
              <w:pStyle w:val="BodyText"/>
            </w:pPr>
            <w:r w:rsidRPr="00A44FF0">
              <w:t>Initial release</w:t>
            </w:r>
          </w:p>
        </w:tc>
      </w:tr>
    </w:tbl>
    <w:p w:rsidR="00000000" w:rsidRPr="00A44FF0" w:rsidP="00A44FF0">
      <w:pPr>
        <w:pStyle w:val="BodyText"/>
      </w:pPr>
    </w:p>
    <w:p w:rsidR="00000000" w:rsidRPr="00A44FF0" w:rsidP="00A44FF0">
      <w:pPr>
        <w:pStyle w:val="AllowPageBreak"/>
      </w:pPr>
    </w:p>
    <w:p w:rsidR="00000000" w:rsidRPr="00A44FF0" w:rsidP="00A44FF0">
      <w:pPr>
        <w:pStyle w:val="Heading1"/>
      </w:pPr>
      <w:bookmarkStart w:id="11" w:name="O_937956"/>
      <w:bookmarkEnd w:id="11"/>
      <w:r w:rsidRPr="00A44FF0">
        <w:t>Performance Evidence</w:t>
      </w:r>
    </w:p>
    <w:p w:rsidR="00000000" w:rsidRPr="00A44FF0" w:rsidP="00FC04DA">
      <w:pPr>
        <w:pStyle w:val="BodyText"/>
      </w:pPr>
      <w:r w:rsidRPr="00A44FF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44FF0" w:rsidP="00FC04DA">
      <w:pPr>
        <w:pStyle w:val="BodyText"/>
      </w:pPr>
      <w:r w:rsidRPr="00A44FF0">
        <w:t xml:space="preserve">The </w:t>
      </w:r>
      <w:r w:rsidRPr="00A44FF0">
        <w:t>candidate must provide evidence that they can:</w:t>
      </w:r>
    </w:p>
    <w:p w:rsidR="00000000" w:rsidRPr="00A44FF0" w:rsidP="00A44FF0">
      <w:pPr>
        <w:pStyle w:val="ListBullet"/>
      </w:pPr>
      <w:r w:rsidRPr="00A44FF0">
        <w:t>monitor pasture health and condition</w:t>
      </w:r>
    </w:p>
    <w:p w:rsidR="00000000" w:rsidRPr="00A44FF0" w:rsidP="00A44FF0">
      <w:pPr>
        <w:pStyle w:val="ListBullet"/>
      </w:pPr>
      <w:r w:rsidRPr="00A44FF0">
        <w:t>assess herd/flock health and condition and live weight</w:t>
      </w:r>
    </w:p>
    <w:p w:rsidR="00000000" w:rsidRPr="00A44FF0" w:rsidP="00A44FF0">
      <w:pPr>
        <w:pStyle w:val="ListBullet"/>
      </w:pPr>
      <w:r>
        <w:t>•</w:t>
      </w:r>
      <w:r>
        <w:tab/>
      </w:r>
      <w:r w:rsidRPr="00A44FF0">
        <w:t xml:space="preserve">identify livestock nutritional requirements </w:t>
      </w:r>
    </w:p>
    <w:p w:rsidR="00000000" w:rsidRPr="00A44FF0" w:rsidP="00A44FF0">
      <w:pPr>
        <w:pStyle w:val="ListBullet"/>
      </w:pPr>
      <w:r w:rsidRPr="00A44FF0">
        <w:t>order feed if requested in line with feeding plan</w:t>
      </w:r>
    </w:p>
    <w:p w:rsidR="00000000" w:rsidRPr="00A44FF0" w:rsidP="00A44FF0">
      <w:pPr>
        <w:pStyle w:val="ListBullet"/>
      </w:pPr>
      <w:r w:rsidRPr="00A44FF0">
        <w:t>iden</w:t>
      </w:r>
      <w:r w:rsidRPr="00A44FF0">
        <w:t>tify feeding problems and animals that require individual treatment</w:t>
      </w:r>
    </w:p>
    <w:p w:rsidR="00000000" w:rsidRPr="00A44FF0" w:rsidP="00A44FF0">
      <w:pPr>
        <w:pStyle w:val="ListBullet"/>
      </w:pPr>
      <w:r w:rsidRPr="00A44FF0">
        <w:t>handle livestock humanely and monitor animal welfare</w:t>
      </w:r>
    </w:p>
    <w:p w:rsidR="00000000" w:rsidRPr="00A44FF0" w:rsidP="00A44FF0">
      <w:pPr>
        <w:pStyle w:val="ListBullet"/>
      </w:pPr>
      <w:r w:rsidRPr="00A44FF0">
        <w:t>respond to or report negative environmental impacts of feeding</w:t>
      </w:r>
    </w:p>
    <w:p w:rsidR="00000000" w:rsidRPr="00A44FF0" w:rsidP="00A44FF0">
      <w:pPr>
        <w:pStyle w:val="ListBullet"/>
      </w:pPr>
      <w:r w:rsidRPr="00A44FF0">
        <w:t>apply relevant biosecurity, animal welfare and environmental sustainabil</w:t>
      </w:r>
      <w:r w:rsidRPr="00A44FF0">
        <w:t>ity policies</w:t>
      </w:r>
    </w:p>
    <w:p w:rsidR="00000000" w:rsidRPr="00A44FF0" w:rsidP="00A44FF0">
      <w:pPr>
        <w:pStyle w:val="AllowPageBreak"/>
      </w:pPr>
    </w:p>
    <w:p w:rsidR="00000000" w:rsidRPr="00A44FF0" w:rsidP="00A44FF0">
      <w:pPr>
        <w:pStyle w:val="Heading1"/>
      </w:pPr>
      <w:bookmarkStart w:id="12" w:name="O_937955"/>
      <w:bookmarkEnd w:id="12"/>
      <w:r w:rsidRPr="00A44FF0">
        <w:t>Knowledge Evidence</w:t>
      </w:r>
    </w:p>
    <w:p w:rsidR="00000000" w:rsidRPr="00A44FF0" w:rsidP="00FC04DA">
      <w:pPr>
        <w:pStyle w:val="BodyText"/>
      </w:pPr>
      <w:r w:rsidRPr="00A44FF0">
        <w:t xml:space="preserve">The candidate must demonstrate knowledge of: </w:t>
      </w:r>
    </w:p>
    <w:p w:rsidR="00000000" w:rsidRPr="00A44FF0" w:rsidP="00A44FF0">
      <w:pPr>
        <w:pStyle w:val="ListBullet"/>
      </w:pPr>
      <w:r w:rsidRPr="00A44FF0">
        <w:t>nutrient and feeding requirements of a range of livestock</w:t>
      </w:r>
    </w:p>
    <w:p w:rsidR="00000000" w:rsidRPr="00A44FF0" w:rsidP="00A44FF0">
      <w:pPr>
        <w:pStyle w:val="ListBullet"/>
      </w:pPr>
      <w:r w:rsidRPr="00A44FF0">
        <w:t>different types of agricultural feeds</w:t>
      </w:r>
    </w:p>
    <w:p w:rsidR="00000000" w:rsidRPr="00A44FF0" w:rsidP="00A44FF0">
      <w:pPr>
        <w:pStyle w:val="ListBullet"/>
      </w:pPr>
      <w:r w:rsidRPr="00A44FF0">
        <w:t>factors that affect feed supply and demand for a grazing operati</w:t>
      </w:r>
      <w:r w:rsidRPr="00A44FF0">
        <w:t>on</w:t>
      </w:r>
    </w:p>
    <w:p w:rsidR="00000000" w:rsidRPr="00A44FF0" w:rsidP="00A44FF0">
      <w:pPr>
        <w:pStyle w:val="ListBullet"/>
      </w:pPr>
      <w:r w:rsidRPr="00A44FF0">
        <w:t>grazing practices which maximise pasture growth and quality to best match herd/flock feed requirements</w:t>
      </w:r>
    </w:p>
    <w:p w:rsidR="00000000" w:rsidRPr="00A44FF0" w:rsidP="00A44FF0">
      <w:pPr>
        <w:pStyle w:val="ListBullet"/>
      </w:pPr>
      <w:r w:rsidRPr="00A44FF0">
        <w:t>purpose of feed conservation in relation to enterprise feed supply and livestock requirements</w:t>
      </w:r>
    </w:p>
    <w:p w:rsidR="00000000" w:rsidRPr="00A44FF0" w:rsidP="00A44FF0">
      <w:pPr>
        <w:pStyle w:val="ListBullet"/>
      </w:pPr>
      <w:r w:rsidRPr="00A44FF0">
        <w:t>different types of pasture grazing systems, including ro</w:t>
      </w:r>
      <w:r w:rsidRPr="00A44FF0">
        <w:t>tation, strip and set stocked grazing</w:t>
      </w:r>
    </w:p>
    <w:p w:rsidR="00000000" w:rsidRPr="00A44FF0" w:rsidP="00A44FF0">
      <w:pPr>
        <w:pStyle w:val="ListBullet"/>
      </w:pPr>
      <w:r w:rsidRPr="00A44FF0">
        <w:t>ways of determining a feed surplus</w:t>
      </w:r>
    </w:p>
    <w:p w:rsidR="00000000" w:rsidRPr="00A44FF0" w:rsidP="00A44FF0">
      <w:pPr>
        <w:pStyle w:val="ListBullet"/>
      </w:pPr>
      <w:r w:rsidRPr="00A44FF0">
        <w:t>role of spelling subdivision in effective pasture and animal management</w:t>
      </w:r>
    </w:p>
    <w:p w:rsidR="00000000" w:rsidRPr="00A44FF0" w:rsidP="00A44FF0">
      <w:pPr>
        <w:pStyle w:val="ListBullet"/>
      </w:pPr>
      <w:r w:rsidRPr="00A44FF0">
        <w:t>different supplementary feeding options for livestock</w:t>
      </w:r>
    </w:p>
    <w:p w:rsidR="00000000" w:rsidRPr="00A44FF0" w:rsidP="00A44FF0">
      <w:pPr>
        <w:pStyle w:val="ListBullet"/>
      </w:pPr>
      <w:r w:rsidRPr="00A44FF0">
        <w:t>environmental controls and codes of practice applicable t</w:t>
      </w:r>
      <w:r w:rsidRPr="00A44FF0">
        <w:t>o the enterprise</w:t>
      </w:r>
    </w:p>
    <w:p w:rsidR="00000000" w:rsidRPr="00A44FF0" w:rsidP="00A44FF0">
      <w:pPr>
        <w:pStyle w:val="ListBullet"/>
      </w:pPr>
      <w:r w:rsidRPr="00A44FF0">
        <w:t>nutrient values of pasture and supplementary feedstuffs</w:t>
      </w:r>
    </w:p>
    <w:p w:rsidR="00FC04DA" w:rsidP="00A44FF0">
      <w:pPr>
        <w:pStyle w:val="ListBullet"/>
      </w:pPr>
      <w:r w:rsidRPr="00A44FF0">
        <w:t xml:space="preserve">codes of practice with regard to animal welfare and environmental protection </w:t>
      </w:r>
    </w:p>
    <w:p w:rsidR="00FC04DA" w:rsidP="00A44FF0">
      <w:pPr>
        <w:pStyle w:val="ListBullet"/>
      </w:pPr>
    </w:p>
    <w:p w:rsidR="00000000" w:rsidRPr="00A44FF0" w:rsidP="00A44FF0">
      <w:pPr>
        <w:pStyle w:val="Heading1"/>
      </w:pPr>
      <w:bookmarkStart w:id="13" w:name="O_937954"/>
      <w:bookmarkEnd w:id="13"/>
      <w:r w:rsidRPr="00A44FF0">
        <w:t>Assessment Conditions</w:t>
      </w:r>
    </w:p>
    <w:p w:rsidR="00000000" w:rsidRPr="00A44FF0" w:rsidP="00FC04DA">
      <w:pPr>
        <w:pStyle w:val="BodyText"/>
      </w:pPr>
      <w:r w:rsidRPr="00A44FF0">
        <w:t>Competency is to be assessed in the work place or workplace and simulated environments that accurately reflect performance in a real workplace setting.</w:t>
      </w:r>
    </w:p>
    <w:p w:rsidR="00000000" w:rsidRPr="00A44FF0" w:rsidP="00FC04DA">
      <w:pPr>
        <w:pStyle w:val="BodyText"/>
      </w:pPr>
      <w:r w:rsidRPr="00A44FF0">
        <w:t>Assessors must satisfy current standards for RTOs.</w:t>
      </w:r>
    </w:p>
    <w:p w:rsidR="00000000" w:rsidRPr="00A44FF0" w:rsidP="00A44FF0">
      <w:pPr>
        <w:pStyle w:val="Heading1"/>
      </w:pPr>
      <w:bookmarkStart w:id="14" w:name="O_937968"/>
      <w:bookmarkEnd w:id="14"/>
      <w:r w:rsidRPr="00A44FF0">
        <w:t>Links</w:t>
      </w:r>
    </w:p>
    <w:p w:rsidR="00000000" w:rsidRPr="00A44FF0" w:rsidP="00FC04DA">
      <w:pPr>
        <w:pStyle w:val="BodyText"/>
      </w:pPr>
      <w:r w:rsidRPr="00A44FF0">
        <w:t>Companion Volume implementati</w:t>
      </w:r>
      <w:r w:rsidRPr="00A44FF0">
        <w:t xml:space="preserve">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6CE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4FF0" w:rsidP="00A44FF0"/>
    <w:sectPr w:rsidSect="00A44F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F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FF0" w:rsidRPr="00FC04DA" w:rsidP="00FC04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F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DA" w:rsidP="00A44F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04DA" w:rsidP="00A44F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C04DA" w:rsidP="00A44F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FF0" w:rsidP="00A44F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04DA">
      <w:t>Approved</w:t>
    </w:r>
    <w:r w:rsidR="00FC04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04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04DA">
      <w:rPr>
        <w:noProof/>
      </w:rPr>
      <w:t>4</w:t>
    </w:r>
    <w:r>
      <w:rPr>
        <w:noProof/>
      </w:rPr>
      <w:fldChar w:fldCharType="end"/>
    </w:r>
  </w:p>
  <w:p w:rsidR="00A44FF0" w:rsidP="00A44F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04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04DA">
      <w:t>Skills Insight</w:t>
    </w:r>
    <w:r w:rsidR="00FC04DA">
      <w:fldChar w:fldCharType="end"/>
    </w:r>
  </w:p>
  <w:p w:rsidR="00A44FF0" w:rsidP="00A44F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F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FF0" w:rsidRPr="00FC04DA" w:rsidP="00FC04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F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DA" w:rsidRPr="002D2AF8" w:rsidP="00A44F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AHCLSK311 Implement feeding plans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04DA" w:rsidP="00A44F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FF0" w:rsidRPr="002D2AF8" w:rsidP="00A44F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04DA">
      <w:t>AHCLSK311 Implement feeding plans for livestock</w:t>
    </w:r>
    <w:r w:rsidR="00FC04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04DA">
      <w:rPr>
        <w:noProof/>
      </w:rPr>
      <w:t>2 March 2025</w:t>
    </w:r>
    <w:r>
      <w:fldChar w:fldCharType="end"/>
    </w:r>
  </w:p>
  <w:p w:rsidR="00A44FF0" w:rsidP="00A44F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AC1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D602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F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F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F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F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F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F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F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F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F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F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F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FF0"/>
  </w:style>
  <w:style w:type="character" w:customStyle="1" w:styleId="Heading1Char">
    <w:name w:val="Heading 1 Char"/>
    <w:basedOn w:val="DefaultParagraphFont"/>
    <w:link w:val="Heading1"/>
    <w:rsid w:val="00A44F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F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F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4F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4F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44F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44FF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44F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F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F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F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F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F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F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F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F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F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F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F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F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F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F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4F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4FF0"/>
    <w:rPr>
      <w:b/>
      <w:spacing w:val="0"/>
    </w:rPr>
  </w:style>
  <w:style w:type="paragraph" w:customStyle="1" w:styleId="SuperTitle">
    <w:name w:val="SuperTitle"/>
    <w:basedOn w:val="Title"/>
    <w:rsid w:val="00A44F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F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F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4F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4F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F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F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F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F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F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F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F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F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4FF0"/>
    <w:rPr>
      <w:i/>
    </w:rPr>
  </w:style>
  <w:style w:type="paragraph" w:styleId="Caption">
    <w:name w:val="caption"/>
    <w:basedOn w:val="BodyText"/>
    <w:next w:val="Normal"/>
    <w:qFormat/>
    <w:rsid w:val="00A44F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F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F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FF0"/>
  </w:style>
  <w:style w:type="paragraph" w:styleId="TableofFigures">
    <w:name w:val="table of figures"/>
    <w:basedOn w:val="Normal"/>
    <w:next w:val="Normal"/>
    <w:semiHidden/>
    <w:rsid w:val="00A44F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F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4FF0"/>
    <w:rPr>
      <w:rFonts w:ascii="Wingdings" w:hAnsi="Wingdings"/>
    </w:rPr>
  </w:style>
  <w:style w:type="character" w:customStyle="1" w:styleId="HotSpot">
    <w:name w:val="HotSpot"/>
    <w:rsid w:val="00A44FF0"/>
    <w:rPr>
      <w:color w:val="0033CC"/>
      <w:u w:val="none"/>
    </w:rPr>
  </w:style>
  <w:style w:type="paragraph" w:customStyle="1" w:styleId="BodyTextRight">
    <w:name w:val="Body Text Right"/>
    <w:basedOn w:val="BodyText"/>
    <w:rsid w:val="00A44F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F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F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F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F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F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FF0"/>
    <w:rPr>
      <w:sz w:val="32"/>
    </w:rPr>
  </w:style>
  <w:style w:type="paragraph" w:customStyle="1" w:styleId="HeadingProcedure">
    <w:name w:val="Heading Procedure"/>
    <w:basedOn w:val="HeadingBase"/>
    <w:next w:val="Normal"/>
    <w:rsid w:val="00A44F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FF0"/>
    <w:pPr>
      <w:spacing w:before="60" w:after="60"/>
    </w:pPr>
  </w:style>
  <w:style w:type="paragraph" w:styleId="ListContinue">
    <w:name w:val="List Continue"/>
    <w:basedOn w:val="List"/>
    <w:rsid w:val="00A44FF0"/>
    <w:pPr>
      <w:ind w:firstLine="0"/>
    </w:pPr>
  </w:style>
  <w:style w:type="paragraph" w:customStyle="1" w:styleId="ListNote">
    <w:name w:val="List Note"/>
    <w:basedOn w:val="List"/>
    <w:rsid w:val="00A44F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F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F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FF0"/>
    <w:rPr>
      <w:rFonts w:ascii="Courier New" w:hAnsi="Courier New"/>
    </w:rPr>
  </w:style>
  <w:style w:type="paragraph" w:customStyle="1" w:styleId="NoteBullet">
    <w:name w:val="Note Bullet"/>
    <w:basedOn w:val="Note"/>
    <w:rsid w:val="00A44F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F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F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F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F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4F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F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FF0"/>
    <w:rPr>
      <w:b/>
      <w:smallCaps/>
    </w:rPr>
  </w:style>
  <w:style w:type="paragraph" w:customStyle="1" w:styleId="TableListNumber">
    <w:name w:val="Table List Number"/>
    <w:basedOn w:val="ListNumber"/>
    <w:rsid w:val="00A44F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F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FF0"/>
    <w:pPr>
      <w:numPr>
        <w:numId w:val="8"/>
      </w:numPr>
    </w:pPr>
  </w:style>
  <w:style w:type="paragraph" w:customStyle="1" w:styleId="ListAlpha2">
    <w:name w:val="List Alpha 2"/>
    <w:basedOn w:val="List2"/>
    <w:rsid w:val="00A44FF0"/>
    <w:pPr>
      <w:numPr>
        <w:numId w:val="7"/>
      </w:numPr>
    </w:pPr>
  </w:style>
  <w:style w:type="paragraph" w:styleId="List2">
    <w:name w:val="List 2"/>
    <w:basedOn w:val="BodyText"/>
    <w:rsid w:val="00A44F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F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F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F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F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F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4FF0"/>
    <w:pPr>
      <w:numPr>
        <w:numId w:val="3"/>
      </w:numPr>
    </w:pPr>
  </w:style>
  <w:style w:type="paragraph" w:styleId="ListContinue2">
    <w:name w:val="List Continue 2"/>
    <w:basedOn w:val="List2"/>
    <w:rsid w:val="00A44FF0"/>
    <w:pPr>
      <w:ind w:firstLine="0"/>
    </w:pPr>
  </w:style>
  <w:style w:type="paragraph" w:styleId="ListContinue3">
    <w:name w:val="List Continue 3"/>
    <w:basedOn w:val="List3"/>
    <w:rsid w:val="00A44FF0"/>
    <w:pPr>
      <w:ind w:left="1021" w:firstLine="0"/>
    </w:pPr>
  </w:style>
  <w:style w:type="paragraph" w:styleId="ListContinue4">
    <w:name w:val="List Continue 4"/>
    <w:basedOn w:val="List4"/>
    <w:rsid w:val="00A44FF0"/>
    <w:pPr>
      <w:ind w:firstLine="0"/>
    </w:pPr>
  </w:style>
  <w:style w:type="paragraph" w:styleId="ListContinue5">
    <w:name w:val="List Continue 5"/>
    <w:basedOn w:val="List5"/>
    <w:rsid w:val="00A44FF0"/>
    <w:pPr>
      <w:ind w:firstLine="0"/>
    </w:pPr>
  </w:style>
  <w:style w:type="paragraph" w:styleId="ListNumber3">
    <w:name w:val="List Number 3"/>
    <w:basedOn w:val="List3"/>
    <w:rsid w:val="00A44FF0"/>
    <w:pPr>
      <w:numPr>
        <w:numId w:val="4"/>
      </w:numPr>
    </w:pPr>
  </w:style>
  <w:style w:type="paragraph" w:styleId="ListNumber4">
    <w:name w:val="List Number 4"/>
    <w:basedOn w:val="List4"/>
    <w:rsid w:val="00A44FF0"/>
    <w:pPr>
      <w:numPr>
        <w:numId w:val="5"/>
      </w:numPr>
    </w:pPr>
  </w:style>
  <w:style w:type="paragraph" w:styleId="ListNumber5">
    <w:name w:val="List Number 5"/>
    <w:basedOn w:val="List5"/>
    <w:rsid w:val="00A44FF0"/>
    <w:pPr>
      <w:numPr>
        <w:numId w:val="6"/>
      </w:numPr>
    </w:pPr>
  </w:style>
  <w:style w:type="paragraph" w:styleId="BlockText">
    <w:name w:val="Block Text"/>
    <w:basedOn w:val="Normal"/>
    <w:rsid w:val="00A44F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F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FF0"/>
    <w:rPr>
      <w:sz w:val="16"/>
      <w:vertAlign w:val="superscript"/>
    </w:rPr>
  </w:style>
  <w:style w:type="character" w:customStyle="1" w:styleId="Symbols">
    <w:name w:val="Symbols"/>
    <w:basedOn w:val="DefaultParagraphFont"/>
    <w:rsid w:val="00A44FF0"/>
    <w:rPr>
      <w:rFonts w:ascii="Symbol" w:hAnsi="Symbol"/>
    </w:rPr>
  </w:style>
  <w:style w:type="character" w:customStyle="1" w:styleId="MenuOptions">
    <w:name w:val="Menu Options"/>
    <w:basedOn w:val="DefaultParagraphFont"/>
    <w:rsid w:val="00A44F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FF0"/>
    <w:rPr>
      <w:b/>
    </w:rPr>
  </w:style>
  <w:style w:type="character" w:customStyle="1" w:styleId="Underlined">
    <w:name w:val="Underlined"/>
    <w:basedOn w:val="DefaultParagraphFont"/>
    <w:rsid w:val="00A44FF0"/>
    <w:rPr>
      <w:u w:val="single"/>
    </w:rPr>
  </w:style>
  <w:style w:type="paragraph" w:customStyle="1" w:styleId="TableBodyTextRight">
    <w:name w:val="Table Body Text Right"/>
    <w:basedOn w:val="TableBodyText"/>
    <w:rsid w:val="00A44F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FF0"/>
    <w:rPr>
      <w:sz w:val="18"/>
    </w:rPr>
  </w:style>
  <w:style w:type="paragraph" w:customStyle="1" w:styleId="BodySmallRight">
    <w:name w:val="Body Small Right"/>
    <w:basedOn w:val="BodyTextRight"/>
    <w:rsid w:val="00A44FF0"/>
    <w:rPr>
      <w:sz w:val="18"/>
      <w:szCs w:val="18"/>
    </w:rPr>
  </w:style>
  <w:style w:type="paragraph" w:customStyle="1" w:styleId="MarginEdition">
    <w:name w:val="Margin Edition"/>
    <w:basedOn w:val="MarginNote"/>
    <w:rsid w:val="00A44F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FF0"/>
    <w:rPr>
      <w:sz w:val="2"/>
      <w:szCs w:val="2"/>
    </w:rPr>
  </w:style>
  <w:style w:type="character" w:customStyle="1" w:styleId="Small">
    <w:name w:val="Small"/>
    <w:basedOn w:val="DefaultParagraphFont"/>
    <w:rsid w:val="00A44FF0"/>
    <w:rPr>
      <w:sz w:val="16"/>
    </w:rPr>
  </w:style>
  <w:style w:type="paragraph" w:customStyle="1" w:styleId="WideTable">
    <w:name w:val="Wide Table"/>
    <w:basedOn w:val="Normal"/>
    <w:rsid w:val="00A44F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FF0"/>
  </w:style>
  <w:style w:type="paragraph" w:styleId="Quote">
    <w:name w:val="Quote"/>
    <w:basedOn w:val="Heading1"/>
    <w:link w:val="QuoteChar"/>
    <w:qFormat/>
    <w:rsid w:val="00A44F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F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FF0"/>
    <w:pPr>
      <w:pageBreakBefore/>
    </w:pPr>
  </w:style>
  <w:style w:type="paragraph" w:customStyle="1" w:styleId="Border">
    <w:name w:val="Border"/>
    <w:basedOn w:val="Normal"/>
    <w:qFormat/>
    <w:rsid w:val="00A44F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F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F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F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F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F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F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F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F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FF0"/>
    <w:rPr>
      <w:u w:val="single"/>
    </w:rPr>
  </w:style>
  <w:style w:type="character" w:customStyle="1" w:styleId="BoldandItalics">
    <w:name w:val="Bold and Italics"/>
    <w:qFormat/>
    <w:rsid w:val="00A44FF0"/>
    <w:rPr>
      <w:b/>
      <w:i/>
      <w:u w:val="none"/>
    </w:rPr>
  </w:style>
  <w:style w:type="paragraph" w:styleId="BalloonText">
    <w:name w:val="Balloon Text"/>
    <w:basedOn w:val="Normal"/>
    <w:link w:val="BalloonTextChar"/>
    <w:rsid w:val="00A44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F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F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F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F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F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FF0"/>
    <w:pPr>
      <w:spacing w:before="0" w:after="0"/>
    </w:pPr>
  </w:style>
  <w:style w:type="paragraph" w:customStyle="1" w:styleId="BodyTextBold">
    <w:name w:val="Body Text Bold"/>
    <w:basedOn w:val="BodyText"/>
    <w:qFormat/>
    <w:rsid w:val="00A44FF0"/>
    <w:rPr>
      <w:b/>
    </w:rPr>
  </w:style>
  <w:style w:type="character" w:styleId="Hyperlink">
    <w:name w:val="Hyperlink"/>
    <w:basedOn w:val="DefaultParagraphFont"/>
    <w:uiPriority w:val="99"/>
    <w:unhideWhenUsed/>
    <w:rsid w:val="00FC04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4762</Characters>
  <Application>Microsoft Office Word</Application>
  <DocSecurity>0</DocSecurity>
  <Lines>153</Lines>
  <Paragraphs>106</Paragraphs>
  <ScaleCrop>false</ScaleCrop>
  <Company>Author-it Software Corporation Ltd.</Company>
  <LinksUpToDate>false</LinksUpToDate>
  <CharactersWithSpaces>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AHCLSK311 Implement feeding plans for livestock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2025-03-02T02:57:00Z</dcterms:created>
  <dcterms:modified xsi:type="dcterms:W3CDTF">2025-03-02T02:57:00Z</dcterms:modified>
</cp:coreProperties>
</file>