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4B48" w:rsidP="00C24B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AHCLSK304 Carry out post-mortem examination of livestock</w:t>
      </w:r>
      <w:r>
        <w:fldChar w:fldCharType="end"/>
      </w:r>
    </w:p>
    <w:p w:rsidR="00C24B48" w:rsidP="00C24B48">
      <w:pPr>
        <w:pStyle w:val="Version"/>
        <w:sectPr w:rsidSect="006358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58C1" w:rsidP="006358C1">
      <w:pPr>
        <w:pStyle w:val="SuperHeading"/>
      </w:pPr>
      <w:r w:rsidRPr="006358C1">
        <w:t>Assessment Requirements for AHCLSK304 Carry out post-mortem examination of livestock</w:t>
      </w:r>
    </w:p>
    <w:p w:rsidR="00000000" w:rsidRPr="006358C1" w:rsidP="006358C1">
      <w:pPr>
        <w:pStyle w:val="Heading1"/>
      </w:pPr>
      <w:bookmarkStart w:id="1" w:name="O_883926"/>
      <w:bookmarkEnd w:id="1"/>
      <w:r w:rsidRPr="006358C1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6358C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C1">
            <w:pPr>
              <w:pStyle w:val="TableHeading"/>
              <w:rPr>
                <w:lang w:val="en-NZ"/>
              </w:rPr>
            </w:pPr>
            <w:r w:rsidRPr="006358C1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C1">
            <w:pPr>
              <w:pStyle w:val="TableHeading"/>
              <w:rPr>
                <w:lang w:val="en-NZ"/>
              </w:rPr>
            </w:pPr>
            <w:r w:rsidRPr="006358C1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C1">
            <w:pPr>
              <w:pStyle w:val="TableHeading"/>
              <w:rPr>
                <w:lang w:val="en-NZ"/>
              </w:rPr>
            </w:pPr>
            <w:r w:rsidRPr="006358C1">
              <w:t>Comments</w:t>
            </w:r>
          </w:p>
        </w:tc>
      </w:tr>
      <w:tr w:rsidTr="006358C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C1">
            <w:pPr>
              <w:pStyle w:val="BodyText"/>
              <w:rPr>
                <w:lang w:val="en-NZ"/>
              </w:rPr>
            </w:pPr>
            <w:r w:rsidRPr="006358C1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C1">
            <w:pPr>
              <w:pStyle w:val="BodyText"/>
              <w:rPr>
                <w:lang w:val="en-NZ"/>
              </w:rPr>
            </w:pPr>
            <w:r w:rsidRPr="006358C1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C1" w:rsidP="006358C1">
            <w:pPr>
              <w:pStyle w:val="BodyText"/>
            </w:pPr>
            <w:r w:rsidRPr="006358C1">
              <w:t>Initial release</w:t>
            </w:r>
          </w:p>
        </w:tc>
      </w:tr>
    </w:tbl>
    <w:p w:rsidR="00000000" w:rsidRPr="006358C1" w:rsidP="006358C1">
      <w:pPr>
        <w:pStyle w:val="BodyText"/>
      </w:pPr>
    </w:p>
    <w:p w:rsidR="00000000" w:rsidRPr="006358C1" w:rsidP="006358C1">
      <w:pPr>
        <w:pStyle w:val="AllowPageBreak"/>
      </w:pPr>
    </w:p>
    <w:p w:rsidR="00000000" w:rsidRPr="006358C1" w:rsidP="006358C1">
      <w:pPr>
        <w:pStyle w:val="Heading1"/>
      </w:pPr>
      <w:bookmarkStart w:id="2" w:name="O_883927"/>
      <w:bookmarkEnd w:id="2"/>
      <w:r w:rsidRPr="006358C1">
        <w:t>Performance Evidence</w:t>
      </w:r>
    </w:p>
    <w:p w:rsidR="00000000" w:rsidRPr="006358C1" w:rsidP="00C24B48">
      <w:pPr>
        <w:pStyle w:val="BodyText"/>
      </w:pPr>
      <w:r w:rsidRPr="006358C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358C1" w:rsidP="00C24B48">
      <w:pPr>
        <w:pStyle w:val="BodyText"/>
      </w:pPr>
      <w:r w:rsidRPr="006358C1">
        <w:t>The candidate must provid</w:t>
      </w:r>
      <w:r w:rsidRPr="006358C1">
        <w:t>e evidence that they can:</w:t>
      </w:r>
    </w:p>
    <w:p w:rsidR="00000000" w:rsidRPr="006358C1" w:rsidP="006358C1">
      <w:pPr>
        <w:pStyle w:val="ListBullet"/>
      </w:pPr>
      <w:r w:rsidRPr="006358C1">
        <w:t>prepare for post mortem, ensuring appropriate handling and use of equipment, personal protective equipment and disinfectants</w:t>
      </w:r>
    </w:p>
    <w:p w:rsidR="00000000" w:rsidRPr="006358C1" w:rsidP="006358C1">
      <w:pPr>
        <w:pStyle w:val="ListBullet"/>
      </w:pPr>
      <w:r w:rsidRPr="006358C1">
        <w:t>identify work health and safety and biosecurity hazards and implement risk controls</w:t>
      </w:r>
    </w:p>
    <w:p w:rsidR="00000000" w:rsidRPr="006358C1" w:rsidP="006358C1">
      <w:pPr>
        <w:pStyle w:val="ListBullet"/>
      </w:pPr>
      <w:r w:rsidRPr="006358C1">
        <w:t>handle  carcasses  safely and appropriately</w:t>
      </w:r>
    </w:p>
    <w:p w:rsidR="00000000" w:rsidRPr="006358C1" w:rsidP="006358C1">
      <w:pPr>
        <w:pStyle w:val="ListBullet"/>
      </w:pPr>
      <w:r w:rsidRPr="006358C1">
        <w:t xml:space="preserve">perform external examination and post mortem examination of carcass </w:t>
      </w:r>
    </w:p>
    <w:p w:rsidR="00000000" w:rsidRPr="006358C1" w:rsidP="006358C1">
      <w:pPr>
        <w:pStyle w:val="ListBullet"/>
      </w:pPr>
      <w:r w:rsidRPr="006358C1">
        <w:t>dispose of carcass appropriately</w:t>
      </w:r>
    </w:p>
    <w:p w:rsidR="00000000" w:rsidRPr="006358C1" w:rsidP="006358C1">
      <w:pPr>
        <w:pStyle w:val="ListBullet"/>
      </w:pPr>
      <w:r w:rsidRPr="006358C1">
        <w:t>carry out post necropsy procedures of cleaning and disinfection of equipment, post mortem site and personal pr</w:t>
      </w:r>
      <w:r w:rsidRPr="006358C1">
        <w:t>otective equipment</w:t>
      </w:r>
    </w:p>
    <w:p w:rsidR="00000000" w:rsidRPr="006358C1" w:rsidP="006358C1">
      <w:pPr>
        <w:pStyle w:val="ListBullet"/>
      </w:pPr>
      <w:r w:rsidRPr="006358C1">
        <w:t>prepare biological samples for sending to the laboratory where appropriate</w:t>
      </w:r>
    </w:p>
    <w:p w:rsidR="00000000" w:rsidRPr="006358C1" w:rsidP="006358C1">
      <w:pPr>
        <w:pStyle w:val="ListBullet"/>
      </w:pPr>
      <w:r w:rsidRPr="006358C1">
        <w:t xml:space="preserve">carry out procedures for personal hygiene  </w:t>
      </w:r>
    </w:p>
    <w:p w:rsidR="00000000" w:rsidRPr="006358C1" w:rsidP="006358C1">
      <w:pPr>
        <w:pStyle w:val="ListBullet"/>
      </w:pPr>
      <w:r w:rsidRPr="006358C1">
        <w:t>apply relevant work health safety environmental and biosecurity requirements and practices</w:t>
      </w:r>
    </w:p>
    <w:p w:rsidR="00000000" w:rsidRPr="006358C1" w:rsidP="006358C1">
      <w:pPr>
        <w:pStyle w:val="AllowPageBreak"/>
      </w:pPr>
    </w:p>
    <w:p w:rsidR="00000000" w:rsidRPr="006358C1" w:rsidP="006358C1">
      <w:pPr>
        <w:pStyle w:val="Heading1"/>
      </w:pPr>
      <w:bookmarkStart w:id="3" w:name="O_883928"/>
      <w:bookmarkEnd w:id="3"/>
      <w:r w:rsidRPr="006358C1">
        <w:t xml:space="preserve">Knowledge </w:t>
      </w:r>
      <w:r w:rsidRPr="006358C1">
        <w:t>Evidence</w:t>
      </w:r>
    </w:p>
    <w:p w:rsidR="00000000" w:rsidRPr="006358C1" w:rsidP="00C24B48">
      <w:pPr>
        <w:pStyle w:val="BodyText"/>
      </w:pPr>
      <w:r w:rsidRPr="006358C1">
        <w:t>The candidate must demonstrate knowledge of:</w:t>
      </w:r>
    </w:p>
    <w:p w:rsidR="00000000" w:rsidRPr="006358C1" w:rsidP="006358C1">
      <w:pPr>
        <w:pStyle w:val="ListBullet"/>
      </w:pPr>
      <w:r w:rsidRPr="006358C1">
        <w:t>sequence of actions in conducting a post mortem examination</w:t>
      </w:r>
    </w:p>
    <w:p w:rsidR="00000000" w:rsidRPr="006358C1" w:rsidP="006358C1">
      <w:pPr>
        <w:pStyle w:val="ListBullet"/>
      </w:pPr>
      <w:r w:rsidRPr="006358C1">
        <w:t>appropriate handling and use of post mortem equipment, personal protective equipment and disinfectants</w:t>
      </w:r>
    </w:p>
    <w:p w:rsidR="00000000" w:rsidRPr="006358C1" w:rsidP="006358C1">
      <w:pPr>
        <w:pStyle w:val="ListBullet"/>
      </w:pPr>
      <w:r w:rsidRPr="006358C1">
        <w:t xml:space="preserve">requirements for correct preparation, </w:t>
      </w:r>
      <w:r w:rsidRPr="006358C1">
        <w:t>labelling and packaging of biological samples</w:t>
      </w:r>
    </w:p>
    <w:p w:rsidR="00000000" w:rsidRPr="006358C1" w:rsidP="006358C1">
      <w:pPr>
        <w:pStyle w:val="ListBullet"/>
      </w:pPr>
      <w:r w:rsidRPr="006358C1">
        <w:t>anatomy and physical features of the species being examined</w:t>
      </w:r>
    </w:p>
    <w:p w:rsidR="00000000" w:rsidRPr="006358C1" w:rsidP="006358C1">
      <w:pPr>
        <w:pStyle w:val="ListBullet"/>
      </w:pPr>
      <w:r w:rsidRPr="006358C1">
        <w:t>common causes of death for the species being examined</w:t>
      </w:r>
    </w:p>
    <w:p w:rsidR="00000000" w:rsidRPr="006358C1" w:rsidP="006358C1">
      <w:pPr>
        <w:pStyle w:val="ListBullet"/>
      </w:pPr>
      <w:r w:rsidRPr="006358C1">
        <w:t>typical signs of pathology in major organs</w:t>
      </w:r>
    </w:p>
    <w:p w:rsidR="00000000" w:rsidRPr="006358C1" w:rsidP="006358C1">
      <w:pPr>
        <w:pStyle w:val="ListBullet"/>
      </w:pPr>
      <w:r w:rsidRPr="006358C1">
        <w:t>typical symptoms and clinical signs of notifiable dis</w:t>
      </w:r>
      <w:r w:rsidRPr="006358C1">
        <w:t xml:space="preserve">eases in the relevant species  </w:t>
      </w:r>
    </w:p>
    <w:p w:rsidR="00000000" w:rsidRPr="006358C1" w:rsidP="006358C1">
      <w:pPr>
        <w:pStyle w:val="ListBullet"/>
      </w:pPr>
      <w:r w:rsidRPr="006358C1">
        <w:t>relevant work health and safety environmental and biosecurity requirements, and carcass disposal regulations</w:t>
      </w:r>
    </w:p>
    <w:p w:rsidR="00000000" w:rsidRPr="006358C1" w:rsidP="006358C1">
      <w:pPr>
        <w:pStyle w:val="AllowPageBreak"/>
      </w:pPr>
    </w:p>
    <w:p w:rsidR="00000000" w:rsidRPr="006358C1" w:rsidP="006358C1">
      <w:pPr>
        <w:pStyle w:val="Heading1"/>
      </w:pPr>
      <w:bookmarkStart w:id="4" w:name="O_883929"/>
      <w:bookmarkEnd w:id="4"/>
      <w:r w:rsidRPr="006358C1">
        <w:t>Assessment Conditions</w:t>
      </w:r>
    </w:p>
    <w:p w:rsidR="00000000" w:rsidRPr="006358C1" w:rsidP="00C24B48">
      <w:pPr>
        <w:pStyle w:val="BodyText"/>
      </w:pPr>
      <w:r w:rsidRPr="006358C1">
        <w:t xml:space="preserve">Competency is to be assessed in the workplace and/or a simulated environment that accurately reflects performance in a real workplace setting. </w:t>
      </w:r>
    </w:p>
    <w:p w:rsidR="00000000" w:rsidRPr="006358C1" w:rsidP="00C24B48">
      <w:pPr>
        <w:pStyle w:val="BodyText"/>
      </w:pPr>
      <w:r w:rsidRPr="006358C1">
        <w:t>Assessments for the following performance evidence must be conducted on a livestock carcass:</w:t>
      </w:r>
    </w:p>
    <w:p w:rsidR="00000000" w:rsidRPr="006358C1" w:rsidP="006358C1">
      <w:pPr>
        <w:pStyle w:val="ListBullet"/>
      </w:pPr>
      <w:r w:rsidRPr="006358C1">
        <w:t>carry out post mo</w:t>
      </w:r>
      <w:r w:rsidRPr="006358C1">
        <w:t>rtem examination</w:t>
      </w:r>
    </w:p>
    <w:p w:rsidR="00000000" w:rsidRPr="006358C1" w:rsidP="00C24B48">
      <w:pPr>
        <w:pStyle w:val="BodyText"/>
      </w:pPr>
      <w:r w:rsidRPr="006358C1">
        <w:t>Assessors must satisfy current standards for RTOs.</w:t>
      </w:r>
    </w:p>
    <w:p w:rsidR="00000000" w:rsidRPr="006358C1" w:rsidP="006358C1">
      <w:pPr>
        <w:pStyle w:val="Heading1"/>
      </w:pPr>
      <w:bookmarkStart w:id="5" w:name="O_883932"/>
      <w:bookmarkEnd w:id="5"/>
      <w:r w:rsidRPr="006358C1">
        <w:t>Links</w:t>
      </w:r>
    </w:p>
    <w:p w:rsidR="00000000" w:rsidRPr="006358C1" w:rsidP="00C24B48">
      <w:pPr>
        <w:pStyle w:val="BodyText"/>
      </w:pPr>
      <w:r w:rsidRPr="006358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D2C5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358C1" w:rsidP="006358C1"/>
    <w:sectPr w:rsidSect="006358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8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8C1" w:rsidRPr="00C24B48" w:rsidP="00C24B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8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B48" w:rsidP="006358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4B48" w:rsidP="006358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24B48" w:rsidP="006358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8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B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58C1" w:rsidRPr="00C24B48" w:rsidP="00C24B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8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B48" w:rsidRPr="002D2AF8" w:rsidP="006358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AHCLSK304 Carry out post-mortem examination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24B48" w:rsidP="006358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AA3B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0621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8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58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58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58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58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58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58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58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58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58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58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58C1"/>
  </w:style>
  <w:style w:type="character" w:customStyle="1" w:styleId="Heading1Char">
    <w:name w:val="Heading 1 Char"/>
    <w:basedOn w:val="DefaultParagraphFont"/>
    <w:link w:val="Heading1"/>
    <w:rsid w:val="006358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58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58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58C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358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358C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358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58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58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58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58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58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58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58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58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58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58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58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58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58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58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58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58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58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58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58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58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58C1"/>
    <w:rPr>
      <w:b/>
      <w:spacing w:val="0"/>
    </w:rPr>
  </w:style>
  <w:style w:type="paragraph" w:customStyle="1" w:styleId="SuperTitle">
    <w:name w:val="SuperTitle"/>
    <w:basedOn w:val="Title"/>
    <w:rsid w:val="006358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58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58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58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58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58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58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58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58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58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58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58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58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58C1"/>
    <w:rPr>
      <w:i/>
    </w:rPr>
  </w:style>
  <w:style w:type="paragraph" w:styleId="Caption">
    <w:name w:val="caption"/>
    <w:basedOn w:val="BodyText"/>
    <w:next w:val="Normal"/>
    <w:qFormat/>
    <w:rsid w:val="006358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58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58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58C1"/>
  </w:style>
  <w:style w:type="paragraph" w:styleId="TableofFigures">
    <w:name w:val="table of figures"/>
    <w:basedOn w:val="Normal"/>
    <w:next w:val="Normal"/>
    <w:semiHidden/>
    <w:rsid w:val="006358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58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58C1"/>
    <w:rPr>
      <w:rFonts w:ascii="Wingdings" w:hAnsi="Wingdings"/>
    </w:rPr>
  </w:style>
  <w:style w:type="character" w:customStyle="1" w:styleId="HotSpot">
    <w:name w:val="HotSpot"/>
    <w:rsid w:val="006358C1"/>
    <w:rPr>
      <w:color w:val="0033CC"/>
      <w:u w:val="none"/>
    </w:rPr>
  </w:style>
  <w:style w:type="paragraph" w:customStyle="1" w:styleId="BodyTextRight">
    <w:name w:val="Body Text Right"/>
    <w:basedOn w:val="BodyText"/>
    <w:rsid w:val="006358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58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58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58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58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58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58C1"/>
    <w:rPr>
      <w:sz w:val="32"/>
    </w:rPr>
  </w:style>
  <w:style w:type="paragraph" w:customStyle="1" w:styleId="HeadingProcedure">
    <w:name w:val="Heading Procedure"/>
    <w:basedOn w:val="HeadingBase"/>
    <w:next w:val="Normal"/>
    <w:rsid w:val="006358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58C1"/>
    <w:pPr>
      <w:spacing w:before="60" w:after="60"/>
    </w:pPr>
  </w:style>
  <w:style w:type="paragraph" w:styleId="ListContinue">
    <w:name w:val="List Continue"/>
    <w:basedOn w:val="List"/>
    <w:rsid w:val="006358C1"/>
    <w:pPr>
      <w:ind w:firstLine="0"/>
    </w:pPr>
  </w:style>
  <w:style w:type="paragraph" w:customStyle="1" w:styleId="ListNote">
    <w:name w:val="List Note"/>
    <w:basedOn w:val="List"/>
    <w:rsid w:val="006358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58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58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58C1"/>
    <w:rPr>
      <w:rFonts w:ascii="Courier New" w:hAnsi="Courier New"/>
    </w:rPr>
  </w:style>
  <w:style w:type="paragraph" w:customStyle="1" w:styleId="NoteBullet">
    <w:name w:val="Note Bullet"/>
    <w:basedOn w:val="Note"/>
    <w:rsid w:val="006358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58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58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58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58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58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58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58C1"/>
    <w:rPr>
      <w:b/>
      <w:smallCaps/>
    </w:rPr>
  </w:style>
  <w:style w:type="paragraph" w:customStyle="1" w:styleId="TableListNumber">
    <w:name w:val="Table List Number"/>
    <w:basedOn w:val="ListNumber"/>
    <w:rsid w:val="006358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58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58C1"/>
    <w:pPr>
      <w:numPr>
        <w:numId w:val="8"/>
      </w:numPr>
    </w:pPr>
  </w:style>
  <w:style w:type="paragraph" w:customStyle="1" w:styleId="ListAlpha2">
    <w:name w:val="List Alpha 2"/>
    <w:basedOn w:val="List2"/>
    <w:rsid w:val="006358C1"/>
    <w:pPr>
      <w:numPr>
        <w:numId w:val="7"/>
      </w:numPr>
    </w:pPr>
  </w:style>
  <w:style w:type="paragraph" w:styleId="List2">
    <w:name w:val="List 2"/>
    <w:basedOn w:val="BodyText"/>
    <w:rsid w:val="006358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58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58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58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58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58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58C1"/>
    <w:pPr>
      <w:numPr>
        <w:numId w:val="3"/>
      </w:numPr>
    </w:pPr>
  </w:style>
  <w:style w:type="paragraph" w:styleId="ListContinue2">
    <w:name w:val="List Continue 2"/>
    <w:basedOn w:val="List2"/>
    <w:rsid w:val="006358C1"/>
    <w:pPr>
      <w:ind w:firstLine="0"/>
    </w:pPr>
  </w:style>
  <w:style w:type="paragraph" w:styleId="ListContinue3">
    <w:name w:val="List Continue 3"/>
    <w:basedOn w:val="List3"/>
    <w:rsid w:val="006358C1"/>
    <w:pPr>
      <w:ind w:left="1021" w:firstLine="0"/>
    </w:pPr>
  </w:style>
  <w:style w:type="paragraph" w:styleId="ListContinue4">
    <w:name w:val="List Continue 4"/>
    <w:basedOn w:val="List4"/>
    <w:rsid w:val="006358C1"/>
    <w:pPr>
      <w:ind w:firstLine="0"/>
    </w:pPr>
  </w:style>
  <w:style w:type="paragraph" w:styleId="ListContinue5">
    <w:name w:val="List Continue 5"/>
    <w:basedOn w:val="List5"/>
    <w:rsid w:val="006358C1"/>
    <w:pPr>
      <w:ind w:firstLine="0"/>
    </w:pPr>
  </w:style>
  <w:style w:type="paragraph" w:styleId="ListNumber3">
    <w:name w:val="List Number 3"/>
    <w:basedOn w:val="List3"/>
    <w:rsid w:val="006358C1"/>
    <w:pPr>
      <w:numPr>
        <w:numId w:val="4"/>
      </w:numPr>
    </w:pPr>
  </w:style>
  <w:style w:type="paragraph" w:styleId="ListNumber4">
    <w:name w:val="List Number 4"/>
    <w:basedOn w:val="List4"/>
    <w:rsid w:val="006358C1"/>
    <w:pPr>
      <w:numPr>
        <w:numId w:val="5"/>
      </w:numPr>
    </w:pPr>
  </w:style>
  <w:style w:type="paragraph" w:styleId="ListNumber5">
    <w:name w:val="List Number 5"/>
    <w:basedOn w:val="List5"/>
    <w:rsid w:val="006358C1"/>
    <w:pPr>
      <w:numPr>
        <w:numId w:val="6"/>
      </w:numPr>
    </w:pPr>
  </w:style>
  <w:style w:type="paragraph" w:styleId="BlockText">
    <w:name w:val="Block Text"/>
    <w:basedOn w:val="Normal"/>
    <w:rsid w:val="006358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58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58C1"/>
    <w:rPr>
      <w:sz w:val="16"/>
      <w:vertAlign w:val="superscript"/>
    </w:rPr>
  </w:style>
  <w:style w:type="character" w:customStyle="1" w:styleId="Symbols">
    <w:name w:val="Symbols"/>
    <w:basedOn w:val="DefaultParagraphFont"/>
    <w:rsid w:val="006358C1"/>
    <w:rPr>
      <w:rFonts w:ascii="Symbol" w:hAnsi="Symbol"/>
    </w:rPr>
  </w:style>
  <w:style w:type="character" w:customStyle="1" w:styleId="MenuOptions">
    <w:name w:val="Menu Options"/>
    <w:basedOn w:val="DefaultParagraphFont"/>
    <w:rsid w:val="006358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58C1"/>
    <w:rPr>
      <w:b/>
    </w:rPr>
  </w:style>
  <w:style w:type="character" w:customStyle="1" w:styleId="Underlined">
    <w:name w:val="Underlined"/>
    <w:basedOn w:val="DefaultParagraphFont"/>
    <w:rsid w:val="006358C1"/>
    <w:rPr>
      <w:u w:val="single"/>
    </w:rPr>
  </w:style>
  <w:style w:type="paragraph" w:customStyle="1" w:styleId="TableBodyTextRight">
    <w:name w:val="Table Body Text Right"/>
    <w:basedOn w:val="TableBodyText"/>
    <w:rsid w:val="006358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58C1"/>
    <w:rPr>
      <w:sz w:val="18"/>
    </w:rPr>
  </w:style>
  <w:style w:type="paragraph" w:customStyle="1" w:styleId="BodySmallRight">
    <w:name w:val="Body Small Right"/>
    <w:basedOn w:val="BodyTextRight"/>
    <w:rsid w:val="006358C1"/>
    <w:rPr>
      <w:sz w:val="18"/>
      <w:szCs w:val="18"/>
    </w:rPr>
  </w:style>
  <w:style w:type="paragraph" w:customStyle="1" w:styleId="MarginEdition">
    <w:name w:val="Margin Edition"/>
    <w:basedOn w:val="MarginNote"/>
    <w:rsid w:val="006358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58C1"/>
    <w:rPr>
      <w:sz w:val="2"/>
      <w:szCs w:val="2"/>
    </w:rPr>
  </w:style>
  <w:style w:type="character" w:customStyle="1" w:styleId="Small">
    <w:name w:val="Small"/>
    <w:basedOn w:val="DefaultParagraphFont"/>
    <w:rsid w:val="006358C1"/>
    <w:rPr>
      <w:sz w:val="16"/>
    </w:rPr>
  </w:style>
  <w:style w:type="paragraph" w:customStyle="1" w:styleId="WideTable">
    <w:name w:val="Wide Table"/>
    <w:basedOn w:val="Normal"/>
    <w:rsid w:val="006358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58C1"/>
  </w:style>
  <w:style w:type="paragraph" w:styleId="Quote">
    <w:name w:val="Quote"/>
    <w:basedOn w:val="Heading1"/>
    <w:link w:val="QuoteChar"/>
    <w:qFormat/>
    <w:rsid w:val="006358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58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58C1"/>
    <w:pPr>
      <w:pageBreakBefore/>
    </w:pPr>
  </w:style>
  <w:style w:type="paragraph" w:customStyle="1" w:styleId="Border">
    <w:name w:val="Border"/>
    <w:basedOn w:val="Normal"/>
    <w:qFormat/>
    <w:rsid w:val="006358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58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8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8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58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58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58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58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58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58C1"/>
    <w:rPr>
      <w:u w:val="single"/>
    </w:rPr>
  </w:style>
  <w:style w:type="character" w:customStyle="1" w:styleId="BoldandItalics">
    <w:name w:val="Bold and Italics"/>
    <w:qFormat/>
    <w:rsid w:val="006358C1"/>
    <w:rPr>
      <w:b/>
      <w:i/>
      <w:u w:val="none"/>
    </w:rPr>
  </w:style>
  <w:style w:type="paragraph" w:styleId="BalloonText">
    <w:name w:val="Balloon Text"/>
    <w:basedOn w:val="Normal"/>
    <w:link w:val="BalloonTextChar"/>
    <w:rsid w:val="006358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58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58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58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58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58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58C1"/>
    <w:pPr>
      <w:spacing w:before="0" w:after="0"/>
    </w:pPr>
  </w:style>
  <w:style w:type="paragraph" w:customStyle="1" w:styleId="BodyTextBold">
    <w:name w:val="Body Text Bold"/>
    <w:basedOn w:val="BodyText"/>
    <w:qFormat/>
    <w:rsid w:val="006358C1"/>
    <w:rPr>
      <w:b/>
    </w:rPr>
  </w:style>
  <w:style w:type="character" w:styleId="Hyperlink">
    <w:name w:val="Hyperlink"/>
    <w:basedOn w:val="DefaultParagraphFont"/>
    <w:uiPriority w:val="99"/>
    <w:unhideWhenUsed/>
    <w:rsid w:val="00C24B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341</Words>
  <Characters>2253</Characters>
  <Application>Microsoft Office Word</Application>
  <DocSecurity>0</DocSecurity>
  <Lines>64</Lines>
  <Paragraphs>47</Paragraphs>
  <ScaleCrop>false</ScaleCrop>
  <Company>Author-it Software Corporation Ltd.</Company>
  <LinksUpToDate>false</LinksUpToDate>
  <CharactersWithSpaces>2547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AHCLSK304 Carry out post-mortem examination of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2025-02-11T07:02:00Z</dcterms:created>
  <dcterms:modified xsi:type="dcterms:W3CDTF">2025-02-11T07:02:00Z</dcterms:modified>
</cp:coreProperties>
</file>