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20C" w:rsidP="00B8320C">
      <w:pPr>
        <w:pStyle w:val="Title"/>
      </w:pPr>
      <w:r>
        <w:fldChar w:fldCharType="begin"/>
      </w:r>
      <w:r>
        <w:instrText xml:space="preserve"> TITLE   \* MERGEFORMAT </w:instrText>
      </w:r>
      <w:r>
        <w:fldChar w:fldCharType="separate"/>
      </w:r>
      <w:r>
        <w:t>AHCLSK235 Ride educated horses to carry out basic stock work</w:t>
      </w:r>
      <w:r>
        <w:fldChar w:fldCharType="end"/>
      </w:r>
    </w:p>
    <w:p w:rsidR="00B8320C" w:rsidP="00B8320C">
      <w:pPr>
        <w:pStyle w:val="Version"/>
        <w:sectPr w:rsidSect="00783A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ADE" w:rsidP="00783ADE">
      <w:pPr>
        <w:pStyle w:val="SuperHeading"/>
      </w:pPr>
      <w:r w:rsidRPr="00783ADE">
        <w:t>AHCLSK235 Ride educated horses to carry out basic stock work</w:t>
      </w:r>
    </w:p>
    <w:p w:rsidR="00000000" w:rsidRPr="00783ADE" w:rsidP="00783ADE">
      <w:pPr>
        <w:pStyle w:val="Heading1"/>
      </w:pPr>
      <w:bookmarkStart w:id="1" w:name="O_1286660"/>
      <w:bookmarkEnd w:id="1"/>
      <w:r w:rsidRPr="00783ADE">
        <w:t>Modification History</w:t>
      </w:r>
    </w:p>
    <w:tbl>
      <w:tblPr>
        <w:tblW w:w="9520" w:type="dxa"/>
        <w:tblLayout w:type="fixed"/>
        <w:tblCellMar>
          <w:left w:w="62" w:type="dxa"/>
          <w:right w:w="62" w:type="dxa"/>
        </w:tblCellMar>
        <w:tblLook w:val="0000"/>
      </w:tblPr>
      <w:tblGrid>
        <w:gridCol w:w="2580"/>
        <w:gridCol w:w="6940"/>
      </w:tblGrid>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Comments</w:t>
            </w:r>
          </w:p>
        </w:tc>
      </w:tr>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BodyText"/>
            </w:pPr>
            <w:r w:rsidRPr="00783ADE">
              <w:t>This version released with AHC Agriculture, Horticulture and Conservation and Land Management Training Package Release 11.0.</w:t>
            </w:r>
          </w:p>
        </w:tc>
      </w:tr>
    </w:tbl>
    <w:p w:rsidR="00000000" w:rsidRPr="00783ADE" w:rsidP="00783ADE">
      <w:pPr>
        <w:pStyle w:val="BodyText"/>
      </w:pPr>
    </w:p>
    <w:p w:rsidR="00000000" w:rsidRPr="00783ADE" w:rsidP="00783ADE">
      <w:pPr>
        <w:pStyle w:val="AllowPageBreak"/>
      </w:pPr>
    </w:p>
    <w:p w:rsidR="00000000" w:rsidRPr="00783ADE" w:rsidP="00783ADE">
      <w:pPr>
        <w:pStyle w:val="Heading1"/>
      </w:pPr>
      <w:bookmarkStart w:id="2" w:name="O_1286661"/>
      <w:bookmarkEnd w:id="2"/>
      <w:r w:rsidRPr="00783ADE">
        <w:t>Application</w:t>
      </w:r>
    </w:p>
    <w:p w:rsidR="00000000" w:rsidRPr="00783ADE" w:rsidP="00B8320C">
      <w:pPr>
        <w:pStyle w:val="BodyText"/>
      </w:pPr>
      <w:r w:rsidRPr="00783ADE">
        <w:t>This unit of competency describ</w:t>
      </w:r>
      <w:r w:rsidRPr="00783ADE">
        <w:t>es the skills and knowledge required to handle and ride calm horses educated to muster and move livestock. It addresses the potential risks associated with working with and around horses and livestock.</w:t>
      </w:r>
    </w:p>
    <w:p w:rsidR="00000000" w:rsidRPr="00783ADE" w:rsidP="00B8320C">
      <w:pPr>
        <w:pStyle w:val="BodyText"/>
      </w:pPr>
      <w:r w:rsidRPr="00783ADE">
        <w:t>The unit applies to individuals who have experience in</w:t>
      </w:r>
      <w:r w:rsidRPr="00783ADE">
        <w:t xml:space="preserve"> riding horses assessed as calm, consistent and obedient. They work under general supervision, with some accountability for their own work, identifying and providing solutions to a limited range of predictable problems.</w:t>
      </w:r>
    </w:p>
    <w:p w:rsidR="00000000" w:rsidRPr="00783ADE" w:rsidP="00B8320C">
      <w:pPr>
        <w:pStyle w:val="BodyText"/>
      </w:pPr>
      <w:r w:rsidRPr="00783ADE">
        <w:t>All work must be carried out to comp</w:t>
      </w:r>
      <w:r w:rsidRPr="00783ADE">
        <w:t>ly with workplace procedures, according to state/territory health and safety regulations, legislation and standards that apply to the workplace, and animal welfare legislation, regulations, standards and guidelines, and sustainability and biosecurity pract</w:t>
      </w:r>
      <w:r w:rsidRPr="00783ADE">
        <w:t>ices.</w:t>
      </w:r>
    </w:p>
    <w:p w:rsidR="00000000" w:rsidRPr="00783ADE" w:rsidP="00B8320C">
      <w:pPr>
        <w:pStyle w:val="BodyText"/>
      </w:pPr>
      <w:r w:rsidRPr="00783ADE">
        <w:t>In addition to legal responsibilities, all units of competency dealing with animals in the AHC Agriculture, Horticulture and Conservation and Land Management Training Package have the requirements for animals to be handled humanely to minimise stress</w:t>
      </w:r>
      <w:r w:rsidRPr="00783ADE">
        <w:t xml:space="preserve"> and discomfort.</w:t>
      </w:r>
    </w:p>
    <w:p w:rsidR="00000000" w:rsidRPr="00783ADE" w:rsidP="00B8320C">
      <w:pPr>
        <w:pStyle w:val="BodyText"/>
      </w:pPr>
      <w:r w:rsidRPr="00783ADE">
        <w:t>No licensing or certification requirements apply to this unit at the time of publication.</w:t>
      </w:r>
    </w:p>
    <w:p w:rsidR="00000000" w:rsidRPr="00783ADE" w:rsidP="00783ADE">
      <w:pPr>
        <w:pStyle w:val="Heading1"/>
      </w:pPr>
      <w:bookmarkStart w:id="3" w:name="O_1286662"/>
      <w:bookmarkEnd w:id="3"/>
      <w:r w:rsidRPr="00783ADE">
        <w:t>Pre-requisite Unit</w:t>
      </w:r>
    </w:p>
    <w:p w:rsidR="00B8320C" w:rsidP="00B8320C">
      <w:pPr>
        <w:pStyle w:val="BodyText"/>
      </w:pPr>
      <w:r w:rsidRPr="00783ADE">
        <w:t>AHCLSK236 Handle horses safely for stock work</w:t>
      </w:r>
    </w:p>
    <w:p w:rsidR="00000000" w:rsidRPr="00783ADE" w:rsidP="00783ADE">
      <w:pPr>
        <w:pStyle w:val="Heading1"/>
      </w:pPr>
      <w:bookmarkStart w:id="4" w:name="O_1286664"/>
      <w:bookmarkEnd w:id="4"/>
      <w:r w:rsidRPr="00783ADE">
        <w:t>Unit Sector</w:t>
      </w:r>
    </w:p>
    <w:p w:rsidR="00000000" w:rsidRPr="00783ADE" w:rsidP="00B8320C">
      <w:pPr>
        <w:pStyle w:val="BodyText"/>
      </w:pPr>
      <w:r w:rsidRPr="00783ADE">
        <w:t>Livestock (LSK)</w:t>
      </w:r>
    </w:p>
    <w:p w:rsidR="00000000" w:rsidRPr="00783ADE" w:rsidP="00783ADE">
      <w:pPr>
        <w:pStyle w:val="Heading1"/>
      </w:pPr>
      <w:bookmarkStart w:id="5" w:name="O_1286665"/>
      <w:bookmarkEnd w:id="5"/>
      <w:r w:rsidRPr="00783ADE">
        <w:t>Elements and Performance Criteria</w:t>
      </w:r>
    </w:p>
    <w:tbl>
      <w:tblPr>
        <w:tblW w:w="9520" w:type="dxa"/>
        <w:tblLayout w:type="fixed"/>
        <w:tblCellMar>
          <w:left w:w="62" w:type="dxa"/>
          <w:right w:w="62" w:type="dxa"/>
        </w:tblCellMar>
        <w:tblLook w:val="0000"/>
      </w:tblPr>
      <w:tblGrid>
        <w:gridCol w:w="2580"/>
        <w:gridCol w:w="6940"/>
      </w:tblGrid>
      <w:tr w:rsidTr="00783A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Performance Criteria</w:t>
            </w:r>
          </w:p>
        </w:tc>
      </w:tr>
      <w:tr w:rsidTr="00783A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Performance criteria describe the performance needed to demonstrate achievement of the element.</w:t>
            </w:r>
          </w:p>
        </w:tc>
      </w:tr>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1. Maintain horse health and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BodyText"/>
            </w:pPr>
            <w:r w:rsidRPr="00783ADE">
              <w:t xml:space="preserve">1.1 </w:t>
            </w:r>
            <w:r w:rsidRPr="00783ADE">
              <w:t>Monitor horses for signs of ill health, injury, poor condition or behavioural issues as part of daily routine</w:t>
            </w:r>
          </w:p>
          <w:p w:rsidR="00000000" w:rsidRPr="00783ADE" w:rsidP="00783ADE">
            <w:pPr>
              <w:pStyle w:val="BodyText"/>
            </w:pPr>
            <w:r w:rsidRPr="00783ADE">
              <w:t>1.2 Report horse condition to supervisor</w:t>
            </w:r>
          </w:p>
          <w:p w:rsidR="00000000" w:rsidRPr="00783ADE" w:rsidP="00783ADE">
            <w:pPr>
              <w:pStyle w:val="BodyText"/>
            </w:pPr>
            <w:r w:rsidRPr="00783ADE">
              <w:t>1.3 Administer preventative health treatments or remedial treatments for common ailments safely and human</w:t>
            </w:r>
            <w:r w:rsidRPr="00783ADE">
              <w:t>ely under supervision of veterinarian or supervisor</w:t>
            </w:r>
          </w:p>
          <w:p w:rsidR="00000000" w:rsidRPr="00783ADE" w:rsidP="00783ADE">
            <w:pPr>
              <w:pStyle w:val="BodyText"/>
            </w:pPr>
            <w:r w:rsidRPr="00783ADE">
              <w:t>1.4 Carry out hoof cleaning, check for issues or injuries and apply treatments according to safe workplace practices</w:t>
            </w:r>
          </w:p>
          <w:p w:rsidR="00000000" w:rsidP="00783ADE">
            <w:pPr>
              <w:pStyle w:val="BodyText"/>
              <w:rPr>
                <w:lang w:val="en-NZ"/>
              </w:rPr>
            </w:pPr>
            <w:r w:rsidRPr="00783ADE">
              <w:t>1.5 Apply workplace biosecurity and sustainability policies and procedures</w:t>
            </w:r>
          </w:p>
        </w:tc>
      </w:tr>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2. Prepare horses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BodyText"/>
            </w:pPr>
            <w:r w:rsidRPr="00783ADE">
              <w:t>2.1 Discuss work requirements with supervisor and seek clarification where necessary</w:t>
            </w:r>
          </w:p>
          <w:p w:rsidR="00000000" w:rsidRPr="00783ADE" w:rsidP="00783ADE">
            <w:pPr>
              <w:pStyle w:val="BodyText"/>
            </w:pPr>
            <w:r w:rsidRPr="00783ADE">
              <w:t>2.2 Prepare and use equipment according to supervisor instructions and safe working practices</w:t>
            </w:r>
          </w:p>
          <w:p w:rsidR="00000000" w:rsidRPr="00783ADE" w:rsidP="00783ADE">
            <w:pPr>
              <w:pStyle w:val="BodyText"/>
            </w:pPr>
            <w:r w:rsidRPr="00783ADE">
              <w:t xml:space="preserve">2.3 Identify workplace health and safety hazards, </w:t>
            </w:r>
            <w:r w:rsidRPr="00783ADE">
              <w:t>report to supervisor, and implement control measures for working safely with horses</w:t>
            </w:r>
          </w:p>
          <w:p w:rsidR="00000000" w:rsidRPr="00783ADE" w:rsidP="00783ADE">
            <w:pPr>
              <w:pStyle w:val="BodyText"/>
            </w:pPr>
            <w:r w:rsidRPr="00783ADE">
              <w:t>2.4 Select, fit, use and maintain personal protective equipment (PPE) applicable to the task</w:t>
            </w:r>
          </w:p>
          <w:p w:rsidR="00000000" w:rsidRPr="00783ADE" w:rsidP="00783ADE">
            <w:pPr>
              <w:pStyle w:val="BodyText"/>
            </w:pPr>
            <w:r w:rsidRPr="00783ADE">
              <w:t>2.5 Identify horses by sex, colour, markings and brands</w:t>
            </w:r>
          </w:p>
          <w:p w:rsidR="00000000" w:rsidRPr="00783ADE" w:rsidP="00783ADE">
            <w:pPr>
              <w:pStyle w:val="BodyText"/>
            </w:pPr>
            <w:r w:rsidRPr="00783ADE">
              <w:t>2.6 Safely and humanely</w:t>
            </w:r>
            <w:r w:rsidRPr="00783ADE">
              <w:t xml:space="preserve"> catch assigned horse, check for health, injury and soundness, and report any issues to supervisor</w:t>
            </w:r>
          </w:p>
          <w:p w:rsidR="00000000" w:rsidRPr="00783ADE" w:rsidP="00783ADE">
            <w:pPr>
              <w:pStyle w:val="BodyText"/>
            </w:pPr>
            <w:r w:rsidRPr="00783ADE">
              <w:t>2.7 Confirm with supervisor that the assigned horse is suitable for required work and own skill level</w:t>
            </w:r>
          </w:p>
          <w:p w:rsidR="00000000" w:rsidRPr="00783ADE" w:rsidP="00783ADE">
            <w:pPr>
              <w:pStyle w:val="BodyText"/>
            </w:pPr>
            <w:r w:rsidRPr="00783ADE">
              <w:t>2.8 Prepare horse for ridden work including a pre-exerc</w:t>
            </w:r>
            <w:r w:rsidRPr="00783ADE">
              <w:t>ise groom</w:t>
            </w:r>
          </w:p>
          <w:p w:rsidR="00000000" w:rsidRPr="00783ADE" w:rsidP="00783ADE">
            <w:pPr>
              <w:pStyle w:val="BodyText"/>
            </w:pPr>
            <w:r w:rsidRPr="00783ADE">
              <w:t>2.9 Check and report faulty or unsafe equipment or PPE to supervisor</w:t>
            </w:r>
          </w:p>
          <w:p w:rsidR="00000000" w:rsidP="00783ADE">
            <w:pPr>
              <w:pStyle w:val="BodyText"/>
              <w:rPr>
                <w:lang w:val="en-NZ"/>
              </w:rPr>
            </w:pPr>
            <w:r w:rsidRPr="00783ADE">
              <w:t>2.10 Fit and adjust, for individual horses, the appropriate working gear to manage and control horse for required work</w:t>
            </w:r>
          </w:p>
        </w:tc>
      </w:tr>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3. Ride horses for stock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BodyText"/>
            </w:pPr>
            <w:r w:rsidRPr="00783ADE">
              <w:t>3.1 Select, fit and use rid</w:t>
            </w:r>
            <w:r w:rsidRPr="00783ADE">
              <w:t>ing PPE and report unsafe riding PPE to supervisor</w:t>
            </w:r>
          </w:p>
          <w:p w:rsidR="00000000" w:rsidRPr="00783ADE" w:rsidP="00783ADE">
            <w:pPr>
              <w:pStyle w:val="BodyText"/>
            </w:pPr>
            <w:r w:rsidRPr="00783ADE">
              <w:t>3.2 Lunge or lead out horse safely and humanely to check gear fit and horse behaviour</w:t>
            </w:r>
          </w:p>
          <w:p w:rsidR="00000000" w:rsidRPr="00783ADE" w:rsidP="00783ADE">
            <w:pPr>
              <w:pStyle w:val="BodyText"/>
            </w:pPr>
            <w:r w:rsidRPr="00783ADE">
              <w:t>3.3 Mount horse safely and flex to each side whilst standing quietly</w:t>
            </w:r>
          </w:p>
          <w:p w:rsidR="00000000" w:rsidRPr="00783ADE" w:rsidP="00783ADE">
            <w:pPr>
              <w:pStyle w:val="BodyText"/>
            </w:pPr>
            <w:r w:rsidRPr="00783ADE">
              <w:t>3.4 Safely control the horse at walk, trot and can</w:t>
            </w:r>
            <w:r w:rsidRPr="00783ADE">
              <w:t>ter prior to beginning stock work</w:t>
            </w:r>
          </w:p>
          <w:p w:rsidR="00000000" w:rsidRPr="00783ADE" w:rsidP="00783ADE">
            <w:pPr>
              <w:pStyle w:val="BodyText"/>
            </w:pPr>
            <w:r w:rsidRPr="00783ADE">
              <w:t xml:space="preserve">3.5 Practise safety drills and safely perform emergency manoeuvres </w:t>
            </w:r>
            <w:r w:rsidRPr="00783ADE">
              <w:t>including one-rein stops</w:t>
            </w:r>
          </w:p>
          <w:p w:rsidR="00000000" w:rsidRPr="00783ADE" w:rsidP="00783ADE">
            <w:pPr>
              <w:pStyle w:val="BodyText"/>
            </w:pPr>
            <w:r w:rsidRPr="00783ADE">
              <w:t>3.6 Using safe riding techniques, ride quiet, consistent and obedient horses to carry out basic stock work duties</w:t>
            </w:r>
          </w:p>
          <w:p w:rsidR="00000000" w:rsidRPr="00783ADE" w:rsidP="00783ADE">
            <w:pPr>
              <w:pStyle w:val="BodyText"/>
            </w:pPr>
            <w:r w:rsidRPr="00783ADE">
              <w:t>3.7 Work and saf</w:t>
            </w:r>
            <w:r w:rsidRPr="00783ADE">
              <w:t>ely control horse at a walk, trot and canter as part of stock husbandry routines</w:t>
            </w:r>
          </w:p>
          <w:p w:rsidR="00000000" w:rsidRPr="00783ADE" w:rsidP="00783ADE">
            <w:pPr>
              <w:pStyle w:val="BodyText"/>
            </w:pPr>
            <w:r w:rsidRPr="00783ADE">
              <w:t>3.8 Safely dismount horse</w:t>
            </w:r>
          </w:p>
          <w:p w:rsidR="00000000" w:rsidP="00783ADE">
            <w:pPr>
              <w:pStyle w:val="BodyText"/>
              <w:rPr>
                <w:lang w:val="en-NZ"/>
              </w:rPr>
            </w:pPr>
            <w:r w:rsidRPr="00783ADE">
              <w:t>3.9 Report and record stock work activities</w:t>
            </w:r>
          </w:p>
        </w:tc>
      </w:tr>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4. Provide post-ride care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BodyText"/>
            </w:pPr>
            <w:r w:rsidRPr="00783ADE">
              <w:t>4.1 Remove gear and groom, wash or clean horse, according to wor</w:t>
            </w:r>
            <w:r w:rsidRPr="00783ADE">
              <w:t>kplace procedures</w:t>
            </w:r>
          </w:p>
          <w:p w:rsidR="00000000" w:rsidRPr="00783ADE" w:rsidP="00783ADE">
            <w:pPr>
              <w:pStyle w:val="BodyText"/>
            </w:pPr>
            <w:r w:rsidRPr="00783ADE">
              <w:t>4.2 Check horse for health, injury and soundness, and report any issues to supervisor</w:t>
            </w:r>
          </w:p>
          <w:p w:rsidR="00000000" w:rsidRPr="00783ADE" w:rsidP="00783ADE">
            <w:pPr>
              <w:pStyle w:val="BodyText"/>
            </w:pPr>
            <w:r w:rsidRPr="00783ADE">
              <w:t>4.3 Water and feed horse according to workplace procedures</w:t>
            </w:r>
          </w:p>
          <w:p w:rsidR="00000000" w:rsidRPr="00783ADE" w:rsidP="00783ADE">
            <w:pPr>
              <w:pStyle w:val="BodyText"/>
            </w:pPr>
            <w:r w:rsidRPr="00783ADE">
              <w:t>4.4 Release horse safely to enclosure, paddock or yard</w:t>
            </w:r>
          </w:p>
          <w:p w:rsidR="00000000" w:rsidRPr="00783ADE" w:rsidP="00783ADE">
            <w:pPr>
              <w:pStyle w:val="BodyText"/>
            </w:pPr>
            <w:r w:rsidRPr="00783ADE">
              <w:t>4.5 Clean and maintain working gear an</w:t>
            </w:r>
            <w:r w:rsidRPr="00783ADE">
              <w:t>d riding PPE, and store according to supervisor instructions</w:t>
            </w:r>
          </w:p>
          <w:p w:rsidR="00000000" w:rsidRPr="00783ADE" w:rsidP="00783ADE">
            <w:pPr>
              <w:pStyle w:val="BodyText"/>
            </w:pPr>
            <w:r w:rsidRPr="00783ADE">
              <w:t>4.6 Report work outcomes, and faults, wear or damage of working gear and riding PPE to supervisor</w:t>
            </w:r>
          </w:p>
        </w:tc>
      </w:tr>
    </w:tbl>
    <w:p w:rsidR="00000000" w:rsidRPr="00783ADE" w:rsidP="00783ADE">
      <w:pPr>
        <w:pStyle w:val="BodyText"/>
      </w:pPr>
    </w:p>
    <w:p w:rsidR="00000000" w:rsidRPr="00783ADE" w:rsidP="00783ADE">
      <w:pPr>
        <w:pStyle w:val="AllowPageBreak"/>
      </w:pPr>
    </w:p>
    <w:p w:rsidR="00000000" w:rsidRPr="00783ADE" w:rsidP="00783ADE">
      <w:pPr>
        <w:pStyle w:val="Heading1"/>
      </w:pPr>
      <w:bookmarkStart w:id="6" w:name="O_1286666"/>
      <w:bookmarkEnd w:id="6"/>
      <w:r w:rsidRPr="00783ADE">
        <w:t>Foundation Skills</w:t>
      </w:r>
    </w:p>
    <w:p w:rsidR="00000000" w:rsidRPr="00B8320C" w:rsidP="00B8320C">
      <w:pPr>
        <w:pStyle w:val="BodyText"/>
        <w:rPr>
          <w:i/>
        </w:rPr>
      </w:pPr>
      <w:r w:rsidRPr="00B8320C">
        <w:rPr>
          <w:rStyle w:val="Emphasis"/>
        </w:rPr>
        <w:t xml:space="preserve">This section describes those language, literacy, numeracy </w:t>
      </w:r>
      <w:r w:rsidRPr="00B8320C">
        <w:rPr>
          <w:rStyle w:val="Emphasis"/>
        </w:rPr>
        <w:t>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Description</w:t>
            </w:r>
          </w:p>
        </w:tc>
      </w:tr>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ListBullet"/>
              <w:rPr>
                <w:lang w:val="en-NZ"/>
              </w:rPr>
            </w:pPr>
            <w:r w:rsidRPr="00783ADE">
              <w:t>Record observations about livestock in workplace forms accurately</w:t>
            </w:r>
          </w:p>
        </w:tc>
      </w:tr>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ListBullet"/>
            </w:pPr>
            <w:r w:rsidRPr="00783ADE">
              <w:t>Use clear language to report malfunctions, faults, wear or damage to working gear and riding PPE</w:t>
            </w:r>
          </w:p>
          <w:p w:rsidR="00000000" w:rsidRPr="00783ADE" w:rsidP="00783ADE">
            <w:pPr>
              <w:pStyle w:val="ListBullet"/>
            </w:pPr>
            <w:r w:rsidRPr="00783ADE">
              <w:t>Respond to questions and clarify information</w:t>
            </w:r>
          </w:p>
        </w:tc>
      </w:tr>
    </w:tbl>
    <w:p w:rsidR="00B8320C" w:rsidP="00783ADE">
      <w:pPr>
        <w:pStyle w:val="BodyText"/>
      </w:pPr>
    </w:p>
    <w:p w:rsidR="00B8320C" w:rsidP="00783ADE">
      <w:pPr>
        <w:pStyle w:val="BodyText"/>
      </w:pPr>
    </w:p>
    <w:p w:rsidR="00000000" w:rsidRPr="00783ADE" w:rsidP="00783ADE">
      <w:pPr>
        <w:pStyle w:val="Heading1"/>
      </w:pPr>
      <w:bookmarkStart w:id="7" w:name="O_1286668"/>
      <w:bookmarkEnd w:id="7"/>
      <w:r w:rsidRPr="00783ADE">
        <w:t>Unit Mapping Information</w:t>
      </w:r>
    </w:p>
    <w:tbl>
      <w:tblPr>
        <w:tblW w:w="9520" w:type="dxa"/>
        <w:tblLayout w:type="fixed"/>
        <w:tblCellMar>
          <w:left w:w="62" w:type="dxa"/>
          <w:right w:w="62" w:type="dxa"/>
        </w:tblCellMar>
        <w:tblLook w:val="0000"/>
      </w:tblPr>
      <w:tblGrid>
        <w:gridCol w:w="2268"/>
        <w:gridCol w:w="2268"/>
        <w:gridCol w:w="2716"/>
        <w:gridCol w:w="2268"/>
      </w:tblGrid>
      <w:tr w:rsidTr="00783A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Equivalence status</w:t>
            </w:r>
          </w:p>
        </w:tc>
      </w:tr>
      <w:tr w:rsidTr="00783A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AHCLSK235 Ride educated horses to carry out basic stock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AHCLSK218 Ride educated horses to carry out basic stock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BodyText"/>
            </w:pPr>
            <w:r w:rsidRPr="00783ADE">
              <w:t>Minor changes to application</w:t>
            </w:r>
          </w:p>
          <w:p w:rsidR="00000000" w:rsidRPr="00783ADE" w:rsidP="00783ADE">
            <w:pPr>
              <w:pStyle w:val="BodyText"/>
            </w:pPr>
            <w:r w:rsidRPr="00783ADE">
              <w:t>Added new pre-requisite unit</w:t>
            </w:r>
          </w:p>
          <w:p w:rsidR="00000000" w:rsidRPr="00783ADE" w:rsidP="00783ADE">
            <w:pPr>
              <w:pStyle w:val="BodyText"/>
            </w:pPr>
            <w:r w:rsidRPr="00783ADE">
              <w:t xml:space="preserve">Removed previous pre-requisite units and chain </w:t>
            </w:r>
            <w:r w:rsidRPr="00783ADE">
              <w:t>of pre-requisites</w:t>
            </w:r>
          </w:p>
          <w:p w:rsidR="00000000" w:rsidRPr="00783ADE" w:rsidP="00783ADE">
            <w:pPr>
              <w:pStyle w:val="BodyText"/>
            </w:pPr>
            <w:r w:rsidRPr="00783ADE">
              <w:t>Minor changes to elements and performance criteria</w:t>
            </w:r>
          </w:p>
          <w:p w:rsidR="00000000" w:rsidRPr="00783ADE" w:rsidP="00783ADE">
            <w:pPr>
              <w:pStyle w:val="BodyText"/>
            </w:pPr>
            <w:r w:rsidRPr="00783ADE">
              <w:t>Foundation skills updated</w:t>
            </w:r>
          </w:p>
          <w:p w:rsidR="00000000" w:rsidP="00783ADE">
            <w:pPr>
              <w:pStyle w:val="BodyText"/>
              <w:rPr>
                <w:lang w:val="en-NZ"/>
              </w:rPr>
            </w:pPr>
            <w:r w:rsidRPr="00783AD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BodyText"/>
            </w:pPr>
            <w:r w:rsidRPr="00783ADE">
              <w:t>Equivalent</w:t>
            </w:r>
          </w:p>
        </w:tc>
      </w:tr>
    </w:tbl>
    <w:p w:rsidR="00000000" w:rsidRPr="00783ADE" w:rsidP="00783ADE">
      <w:pPr>
        <w:pStyle w:val="BodyText"/>
      </w:pPr>
    </w:p>
    <w:p w:rsidR="00000000" w:rsidRPr="00783ADE" w:rsidP="00783ADE">
      <w:pPr>
        <w:pStyle w:val="AllowPageBreak"/>
      </w:pPr>
    </w:p>
    <w:p w:rsidR="00000000" w:rsidRPr="00783ADE" w:rsidP="00783ADE">
      <w:pPr>
        <w:pStyle w:val="Heading1"/>
      </w:pPr>
      <w:bookmarkStart w:id="8" w:name="O_1286675"/>
      <w:bookmarkEnd w:id="8"/>
      <w:r w:rsidRPr="00783ADE">
        <w:t>Links</w:t>
      </w:r>
    </w:p>
    <w:p w:rsidR="00000000" w:rsidRPr="00783ADE" w:rsidP="00B8320C">
      <w:pPr>
        <w:pStyle w:val="BodyText"/>
      </w:pPr>
      <w:r w:rsidRPr="00783AD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016E8">
        <w:rPr>
          <w:rStyle w:val="Hyperlink"/>
        </w:rPr>
        <w:t>https://vetnet.gov.au/Pages/TrainingDocs.aspx?q=c6399549-9c62-4a5e-bf1a-524b2322cf72</w:t>
      </w:r>
      <w:r>
        <w:fldChar w:fldCharType="end"/>
      </w:r>
    </w:p>
    <w:p w:rsidR="00000000" w:rsidRPr="00783ADE" w:rsidP="00B8320C">
      <w:pPr>
        <w:pStyle w:val="BodyText"/>
        <w:sectPr w:rsidSect="00783ADE">
          <w:headerReference w:type="default" r:id="rId10"/>
          <w:footerReference w:type="default" r:id="rId11"/>
          <w:pgSz w:w="11908" w:h="16833"/>
          <w:pgMar w:top="1702" w:right="1418" w:bottom="1702" w:left="1418" w:header="992" w:footer="992" w:gutter="0"/>
          <w:cols w:space="720"/>
          <w:noEndnote/>
          <w:docGrid w:linePitch="299"/>
        </w:sectPr>
      </w:pPr>
    </w:p>
    <w:p w:rsidR="00000000" w:rsidRPr="00783ADE" w:rsidP="00783ADE">
      <w:pPr>
        <w:pStyle w:val="SuperHeading"/>
      </w:pPr>
      <w:r w:rsidRPr="00783ADE">
        <w:t>Assessment Requirements for AHCLSK235 Ride educated horses to carry out basic stock work</w:t>
      </w:r>
    </w:p>
    <w:p w:rsidR="00000000" w:rsidRPr="00783ADE" w:rsidP="00783ADE">
      <w:pPr>
        <w:pStyle w:val="Heading1"/>
      </w:pPr>
      <w:bookmarkStart w:id="9" w:name="O_1286670"/>
      <w:bookmarkEnd w:id="9"/>
      <w:r w:rsidRPr="00783ADE">
        <w:t>Modification History</w:t>
      </w:r>
    </w:p>
    <w:tbl>
      <w:tblPr>
        <w:tblW w:w="9520" w:type="dxa"/>
        <w:tblLayout w:type="fixed"/>
        <w:tblCellMar>
          <w:left w:w="62" w:type="dxa"/>
          <w:right w:w="62" w:type="dxa"/>
        </w:tblCellMar>
        <w:tblLook w:val="0000"/>
      </w:tblPr>
      <w:tblGrid>
        <w:gridCol w:w="2580"/>
        <w:gridCol w:w="6940"/>
      </w:tblGrid>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Bold"/>
              <w:rPr>
                <w:lang w:val="en-NZ"/>
              </w:rPr>
            </w:pPr>
            <w:r w:rsidRPr="00783ADE">
              <w:t>Comments</w:t>
            </w:r>
          </w:p>
        </w:tc>
      </w:tr>
      <w:tr w:rsidTr="00783A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ADE">
            <w:pPr>
              <w:pStyle w:val="BodyText"/>
              <w:rPr>
                <w:lang w:val="en-NZ"/>
              </w:rPr>
            </w:pPr>
            <w:r w:rsidRPr="00783AD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ADE" w:rsidP="00783ADE">
            <w:pPr>
              <w:pStyle w:val="BodyText"/>
            </w:pPr>
            <w:r w:rsidRPr="00783ADE">
              <w:t>This version released with AHC Agriculture, Horticulture and Conservation and Land Management Training Package Release 11.0.</w:t>
            </w:r>
          </w:p>
        </w:tc>
      </w:tr>
    </w:tbl>
    <w:p w:rsidR="00000000" w:rsidRPr="00783ADE" w:rsidP="00783ADE">
      <w:pPr>
        <w:pStyle w:val="BodyText"/>
      </w:pPr>
    </w:p>
    <w:p w:rsidR="00000000" w:rsidRPr="00783ADE" w:rsidP="00783ADE">
      <w:pPr>
        <w:pStyle w:val="AllowPageBreak"/>
      </w:pPr>
    </w:p>
    <w:p w:rsidR="00000000" w:rsidRPr="00783ADE" w:rsidP="00783ADE">
      <w:pPr>
        <w:pStyle w:val="Heading1"/>
      </w:pPr>
      <w:bookmarkStart w:id="10" w:name="O_1286671"/>
      <w:bookmarkEnd w:id="10"/>
      <w:r w:rsidRPr="00783ADE">
        <w:t>Performance Evidence</w:t>
      </w:r>
    </w:p>
    <w:p w:rsidR="00000000" w:rsidRPr="00783ADE" w:rsidP="00B8320C">
      <w:pPr>
        <w:pStyle w:val="BodyText"/>
      </w:pPr>
      <w:r w:rsidRPr="00783ADE">
        <w:t>An individual demonstrating competency must satisfy all of the elemen</w:t>
      </w:r>
      <w:r w:rsidRPr="00783ADE">
        <w:t>ts and performance criteria in this unit.</w:t>
      </w:r>
    </w:p>
    <w:p w:rsidR="00000000" w:rsidRPr="00783ADE" w:rsidP="00B8320C">
      <w:pPr>
        <w:pStyle w:val="BodyText"/>
      </w:pPr>
      <w:r w:rsidRPr="00783ADE">
        <w:t>There must be evidence that the individual has safely ridden at least two different calm, consistent and obedient horses educated for stock work to carry out at least three assigned jobs involving riding horses for</w:t>
      </w:r>
      <w:r w:rsidRPr="00783ADE">
        <w:t xml:space="preserve"> basic stock work duties. For each job there must be evidence that the individual has:</w:t>
      </w:r>
    </w:p>
    <w:p w:rsidR="00000000" w:rsidRPr="00783ADE" w:rsidP="00783ADE">
      <w:pPr>
        <w:pStyle w:val="ListBullet"/>
      </w:pPr>
      <w:r w:rsidRPr="00783ADE">
        <w:t>followed relevant workplace health and safety and environment and biosecurity legislation, regulations and workplace procedures</w:t>
      </w:r>
    </w:p>
    <w:p w:rsidR="00000000" w:rsidRPr="00783ADE" w:rsidP="00783ADE">
      <w:pPr>
        <w:pStyle w:val="ListBullet"/>
      </w:pPr>
      <w:r w:rsidRPr="00783ADE">
        <w:t>followed relevant animal welfare practices</w:t>
      </w:r>
    </w:p>
    <w:p w:rsidR="00000000" w:rsidRPr="00783ADE" w:rsidP="00783ADE">
      <w:pPr>
        <w:pStyle w:val="ListBullet"/>
      </w:pPr>
      <w:r w:rsidRPr="00783ADE">
        <w:t>prepared for the job by:</w:t>
      </w:r>
    </w:p>
    <w:p w:rsidR="00000000" w:rsidRPr="00783ADE" w:rsidP="00783ADE">
      <w:pPr>
        <w:pStyle w:val="ListBullet2"/>
      </w:pPr>
      <w:r w:rsidRPr="00783ADE">
        <w:t>selecting suitable saddlery and equipment</w:t>
      </w:r>
    </w:p>
    <w:p w:rsidR="00000000" w:rsidRPr="00783ADE" w:rsidP="00783ADE">
      <w:pPr>
        <w:pStyle w:val="ListBullet2"/>
      </w:pPr>
      <w:r w:rsidRPr="00783ADE">
        <w:t>identifying the assigned horse by gender, colour markings and brands</w:t>
      </w:r>
    </w:p>
    <w:p w:rsidR="00000000" w:rsidRPr="00783ADE" w:rsidP="00783ADE">
      <w:pPr>
        <w:pStyle w:val="ListBullet2"/>
      </w:pPr>
      <w:r w:rsidRPr="00783ADE">
        <w:t>catching assigned horse and checking for health, injury and soundness</w:t>
      </w:r>
    </w:p>
    <w:p w:rsidR="00000000" w:rsidRPr="00783ADE" w:rsidP="00783ADE">
      <w:pPr>
        <w:pStyle w:val="ListBullet2"/>
      </w:pPr>
      <w:r w:rsidRPr="00783ADE">
        <w:t>commun</w:t>
      </w:r>
      <w:r w:rsidRPr="00783ADE">
        <w:t>icating with supervisor to discuss concerns and suitability of horse for the assigned job</w:t>
      </w:r>
    </w:p>
    <w:p w:rsidR="00000000" w:rsidRPr="00783ADE" w:rsidP="00783ADE">
      <w:pPr>
        <w:pStyle w:val="ListBullet"/>
      </w:pPr>
      <w:r w:rsidRPr="00783ADE">
        <w:t>handled horse safely and humanely during job, including:</w:t>
      </w:r>
    </w:p>
    <w:p w:rsidR="00000000" w:rsidRPr="00783ADE" w:rsidP="00783ADE">
      <w:pPr>
        <w:pStyle w:val="ListBullet2"/>
      </w:pPr>
      <w:r w:rsidRPr="00783ADE">
        <w:t>safely and correctly fitting, then checking and adjusting working gear to suit individual horse</w:t>
      </w:r>
    </w:p>
    <w:p w:rsidR="00000000" w:rsidRPr="00783ADE" w:rsidP="00783ADE">
      <w:pPr>
        <w:pStyle w:val="ListBullet2"/>
      </w:pPr>
      <w:r w:rsidRPr="00783ADE">
        <w:t>mounting ho</w:t>
      </w:r>
      <w:r w:rsidRPr="00783ADE">
        <w:t>rse safely</w:t>
      </w:r>
    </w:p>
    <w:p w:rsidR="00000000" w:rsidRPr="00783ADE" w:rsidP="00783ADE">
      <w:pPr>
        <w:pStyle w:val="ListBullet2"/>
      </w:pPr>
      <w:r w:rsidRPr="00783ADE">
        <w:t>riding and controlling horse, at a walk, trot and canter, to perform basic stock work duties</w:t>
      </w:r>
    </w:p>
    <w:p w:rsidR="00000000" w:rsidRPr="00783ADE" w:rsidP="00783ADE">
      <w:pPr>
        <w:pStyle w:val="ListBullet2"/>
      </w:pPr>
      <w:r w:rsidRPr="00783ADE">
        <w:t>minimising stress of livestock when checking, mustering and moving livestock</w:t>
      </w:r>
    </w:p>
    <w:p w:rsidR="00000000" w:rsidRPr="00783ADE" w:rsidP="00783ADE">
      <w:pPr>
        <w:pStyle w:val="ListBullet2"/>
      </w:pPr>
      <w:r w:rsidRPr="00783ADE">
        <w:t>dismounting horse safely</w:t>
      </w:r>
    </w:p>
    <w:p w:rsidR="00000000" w:rsidRPr="00783ADE" w:rsidP="00783ADE">
      <w:pPr>
        <w:pStyle w:val="ListBullet"/>
      </w:pPr>
      <w:r w:rsidRPr="00783ADE">
        <w:t>completed post-ride activities, including:</w:t>
      </w:r>
    </w:p>
    <w:p w:rsidR="00000000" w:rsidRPr="00783ADE" w:rsidP="00783ADE">
      <w:pPr>
        <w:pStyle w:val="ListBullet2"/>
      </w:pPr>
      <w:r w:rsidRPr="00783ADE">
        <w:t>cleaning, feeding and watering horse</w:t>
      </w:r>
    </w:p>
    <w:p w:rsidR="00000000" w:rsidRPr="00783ADE" w:rsidP="00783ADE">
      <w:pPr>
        <w:pStyle w:val="ListBullet2"/>
      </w:pPr>
      <w:r w:rsidRPr="00783ADE">
        <w:t>checking horse for health, injury and soundness</w:t>
      </w:r>
    </w:p>
    <w:p w:rsidR="00000000" w:rsidRPr="00783ADE" w:rsidP="00783ADE">
      <w:pPr>
        <w:pStyle w:val="ListBullet2"/>
      </w:pPr>
      <w:r w:rsidRPr="00783ADE">
        <w:t>checking, cleaning and maintaining tack</w:t>
      </w:r>
    </w:p>
    <w:p w:rsidR="00000000" w:rsidRPr="00783ADE" w:rsidP="00783ADE">
      <w:pPr>
        <w:pStyle w:val="ListBullet2"/>
      </w:pPr>
      <w:r w:rsidRPr="00783ADE">
        <w:t>completing records as required by workplace.</w:t>
      </w:r>
    </w:p>
    <w:p w:rsidR="00000000" w:rsidRPr="00783ADE" w:rsidP="00B8320C">
      <w:pPr>
        <w:pStyle w:val="BodyText"/>
      </w:pPr>
      <w:r w:rsidRPr="00783ADE">
        <w:t>There must be evidence that the individual has monitored the condition of at least one</w:t>
      </w:r>
      <w:r w:rsidRPr="00783ADE">
        <w:t xml:space="preserve"> horse, which may be one of the above-mentioned horses, including:</w:t>
      </w:r>
    </w:p>
    <w:p w:rsidR="00000000" w:rsidRPr="00783ADE" w:rsidP="00783ADE">
      <w:pPr>
        <w:pStyle w:val="ListBullet"/>
      </w:pPr>
      <w:r w:rsidRPr="00783ADE">
        <w:t>identifying signs of ill health, injury or poor condition, and reporting to supervisor</w:t>
      </w:r>
    </w:p>
    <w:p w:rsidR="00000000" w:rsidRPr="00783ADE" w:rsidP="00783ADE">
      <w:pPr>
        <w:pStyle w:val="ListBullet"/>
      </w:pPr>
      <w:r w:rsidRPr="00783ADE">
        <w:t>safely and humanely administering basic treatments under supervision</w:t>
      </w:r>
    </w:p>
    <w:p w:rsidR="00000000" w:rsidRPr="00783ADE" w:rsidP="00783ADE">
      <w:pPr>
        <w:pStyle w:val="ListBullet"/>
      </w:pPr>
      <w:r w:rsidRPr="00783ADE">
        <w:t>carrying out basic hoof care and</w:t>
      </w:r>
      <w:r w:rsidRPr="00783ADE">
        <w:t xml:space="preserve"> cleaning safely and humanely.</w:t>
      </w:r>
    </w:p>
    <w:p w:rsidR="00000000" w:rsidRPr="00783ADE" w:rsidP="00783ADE">
      <w:pPr>
        <w:pStyle w:val="AllowPageBreak"/>
      </w:pPr>
    </w:p>
    <w:p w:rsidR="00000000" w:rsidRPr="00783ADE" w:rsidP="00783ADE">
      <w:pPr>
        <w:pStyle w:val="Heading1"/>
      </w:pPr>
      <w:bookmarkStart w:id="11" w:name="O_1286672"/>
      <w:bookmarkEnd w:id="11"/>
      <w:r w:rsidRPr="00783ADE">
        <w:t>Knowledge Evidence</w:t>
      </w:r>
    </w:p>
    <w:p w:rsidR="00000000" w:rsidRPr="00783ADE" w:rsidP="00B8320C">
      <w:pPr>
        <w:pStyle w:val="BodyText"/>
      </w:pPr>
      <w:r w:rsidRPr="00783ADE">
        <w:t>An individual must be able to demonstrate knowledge required to perform the tasks outlined in the elements and performance criteria of this unit. This includes knowledge of:</w:t>
      </w:r>
    </w:p>
    <w:p w:rsidR="00000000" w:rsidRPr="00783ADE" w:rsidP="00783ADE">
      <w:pPr>
        <w:pStyle w:val="ListBullet"/>
      </w:pPr>
      <w:r w:rsidRPr="00783ADE">
        <w:t>workplace re</w:t>
      </w:r>
      <w:r w:rsidRPr="00783ADE">
        <w:t xml:space="preserve">quirements applicable to health and safety in the workplace for riding educated horses to carry </w:t>
      </w:r>
      <w:r w:rsidRPr="00783ADE">
        <w:t>out basic stock work, including appropriate use of personal protective equipment (PPE)</w:t>
      </w:r>
    </w:p>
    <w:p w:rsidR="00000000" w:rsidRPr="00783ADE" w:rsidP="00783ADE">
      <w:pPr>
        <w:pStyle w:val="ListBullet"/>
      </w:pPr>
      <w:r w:rsidRPr="00783ADE">
        <w:t>environment and biosecurity legislation and regulations and workplace practices relevant to riding educated horses to carry out basic stock work</w:t>
      </w:r>
    </w:p>
    <w:p w:rsidR="00000000" w:rsidRPr="00783ADE" w:rsidP="00783ADE">
      <w:pPr>
        <w:pStyle w:val="ListBullet"/>
      </w:pPr>
      <w:r w:rsidRPr="00783ADE">
        <w:t>basic pre-activity risk assessment for basic stock work</w:t>
      </w:r>
    </w:p>
    <w:p w:rsidR="00000000" w:rsidRPr="00783ADE" w:rsidP="00783ADE">
      <w:pPr>
        <w:pStyle w:val="ListBullet"/>
      </w:pPr>
      <w:r w:rsidRPr="00783ADE">
        <w:t>common horse gender, colours, markings and other identi</w:t>
      </w:r>
      <w:r w:rsidRPr="00783ADE">
        <w:t>fying features</w:t>
      </w:r>
    </w:p>
    <w:p w:rsidR="00000000" w:rsidRPr="00783ADE" w:rsidP="00783ADE">
      <w:pPr>
        <w:pStyle w:val="ListBullet"/>
      </w:pPr>
      <w:r w:rsidRPr="00783ADE">
        <w:t>common basic features of horse behaviour and psychology</w:t>
      </w:r>
    </w:p>
    <w:p w:rsidR="00000000" w:rsidRPr="00783ADE" w:rsidP="00783ADE">
      <w:pPr>
        <w:pStyle w:val="ListBullet"/>
      </w:pPr>
      <w:r w:rsidRPr="00783ADE">
        <w:t>the features of livestock behaviour and how this is utilised to minimise stress for horse and livestock</w:t>
      </w:r>
    </w:p>
    <w:p w:rsidR="00000000" w:rsidRPr="00783ADE" w:rsidP="00783ADE">
      <w:pPr>
        <w:pStyle w:val="ListBullet"/>
      </w:pPr>
      <w:r w:rsidRPr="00783ADE">
        <w:t>relevant workplace procedures, industry standards and guidelines for horse riding</w:t>
      </w:r>
      <w:r w:rsidRPr="00783ADE">
        <w:t xml:space="preserve"> and riding safety, including lungeing, leading out or riding in a yard before outside and one-rein stops</w:t>
      </w:r>
    </w:p>
    <w:p w:rsidR="00000000" w:rsidRPr="00783ADE" w:rsidP="00783ADE">
      <w:pPr>
        <w:pStyle w:val="ListBullet"/>
      </w:pPr>
      <w:r w:rsidRPr="00783ADE">
        <w:t>basic care and husbandry, and procedures for horses</w:t>
      </w:r>
    </w:p>
    <w:p w:rsidR="00000000" w:rsidRPr="00783ADE" w:rsidP="00783ADE">
      <w:pPr>
        <w:pStyle w:val="ListBullet"/>
      </w:pPr>
      <w:r w:rsidRPr="00783ADE">
        <w:t>the common signs of disease or injury in horses, basic anatomy and physiology of the horse</w:t>
      </w:r>
    </w:p>
    <w:p w:rsidR="00000000" w:rsidRPr="00783ADE" w:rsidP="00783ADE">
      <w:pPr>
        <w:pStyle w:val="ListBullet"/>
      </w:pPr>
      <w:r w:rsidRPr="00783ADE">
        <w:t>the use</w:t>
      </w:r>
      <w:r w:rsidRPr="00783ADE">
        <w:t xml:space="preserve"> of horses for workplace operations</w:t>
      </w:r>
    </w:p>
    <w:p w:rsidR="00000000" w:rsidRPr="00783ADE" w:rsidP="00783ADE">
      <w:pPr>
        <w:pStyle w:val="ListBullet"/>
      </w:pPr>
      <w:r w:rsidRPr="00783ADE">
        <w:t>care and maintenance of working gear</w:t>
      </w:r>
    </w:p>
    <w:p w:rsidR="00000000" w:rsidRPr="00783ADE" w:rsidP="00783ADE">
      <w:pPr>
        <w:pStyle w:val="ListBullet"/>
      </w:pPr>
      <w:r w:rsidRPr="00783ADE">
        <w:t>animal welfare practices relevant to riding educated horses to carry out basic stock work.</w:t>
      </w:r>
    </w:p>
    <w:p w:rsidR="00000000" w:rsidRPr="00783ADE" w:rsidP="00783ADE">
      <w:pPr>
        <w:pStyle w:val="AllowPageBreak"/>
      </w:pPr>
    </w:p>
    <w:p w:rsidR="00000000" w:rsidRPr="00783ADE" w:rsidP="00783ADE">
      <w:pPr>
        <w:pStyle w:val="Heading1"/>
      </w:pPr>
      <w:bookmarkStart w:id="12" w:name="O_1286673"/>
      <w:bookmarkEnd w:id="12"/>
      <w:r w:rsidRPr="00783ADE">
        <w:t>Assessment Conditions</w:t>
      </w:r>
    </w:p>
    <w:p w:rsidR="00000000" w:rsidRPr="00783ADE" w:rsidP="00B8320C">
      <w:pPr>
        <w:pStyle w:val="BodyText"/>
      </w:pPr>
      <w:r w:rsidRPr="00783ADE">
        <w:t>Assessment of the skills in this unit of competency must take place under the following conditions:</w:t>
      </w:r>
    </w:p>
    <w:p w:rsidR="00000000" w:rsidRPr="00783ADE" w:rsidP="00783ADE">
      <w:pPr>
        <w:pStyle w:val="ListBullet"/>
      </w:pPr>
      <w:r w:rsidRPr="00783ADE">
        <w:t>physical conditions:</w:t>
      </w:r>
    </w:p>
    <w:p w:rsidR="00000000" w:rsidRPr="00783ADE" w:rsidP="00783ADE">
      <w:pPr>
        <w:pStyle w:val="ListBullet2"/>
      </w:pPr>
      <w:r w:rsidRPr="00783ADE">
        <w:t>a workplace setting or an environment that accurately represents workplace conditions, including livestock handling yards and paddock</w:t>
      </w:r>
      <w:r w:rsidRPr="00783ADE">
        <w:t>s</w:t>
      </w:r>
    </w:p>
    <w:p w:rsidR="00000000" w:rsidRPr="00783ADE" w:rsidP="00783ADE">
      <w:pPr>
        <w:pStyle w:val="ListBullet"/>
      </w:pPr>
      <w:r w:rsidRPr="00783ADE">
        <w:t>resources, equipment and materials:</w:t>
      </w:r>
    </w:p>
    <w:p w:rsidR="00000000" w:rsidRPr="00783ADE" w:rsidP="00783ADE">
      <w:pPr>
        <w:pStyle w:val="ListBullet2"/>
      </w:pPr>
      <w:r w:rsidRPr="00783ADE">
        <w:t>various live, calm, consistent and obedient horses educated for stock work and assessed as suitable for the experience and skill of the individual</w:t>
      </w:r>
    </w:p>
    <w:p w:rsidR="00000000" w:rsidRPr="00783ADE" w:rsidP="00783ADE">
      <w:pPr>
        <w:pStyle w:val="ListBullet2"/>
      </w:pPr>
      <w:r w:rsidRPr="00783ADE">
        <w:t>livestock to muster, move and check</w:t>
      </w:r>
    </w:p>
    <w:p w:rsidR="00000000" w:rsidRPr="00783ADE" w:rsidP="00783ADE">
      <w:pPr>
        <w:pStyle w:val="ListBullet2"/>
      </w:pPr>
      <w:r w:rsidRPr="00783ADE">
        <w:t>working gear, including tack for individual, horse and activity</w:t>
      </w:r>
    </w:p>
    <w:p w:rsidR="00000000" w:rsidRPr="00783ADE" w:rsidP="00783ADE">
      <w:pPr>
        <w:pStyle w:val="ListBullet2"/>
      </w:pPr>
      <w:r w:rsidRPr="00783ADE">
        <w:t>PPE applicable to riding educated horses for basic livestock work</w:t>
      </w:r>
    </w:p>
    <w:p w:rsidR="00000000" w:rsidRPr="00783ADE" w:rsidP="00783ADE">
      <w:pPr>
        <w:pStyle w:val="ListBullet"/>
      </w:pPr>
      <w:r w:rsidRPr="00783ADE">
        <w:t>specifications:</w:t>
      </w:r>
    </w:p>
    <w:p w:rsidR="00000000" w:rsidRPr="00783ADE" w:rsidP="00783ADE">
      <w:pPr>
        <w:pStyle w:val="ListBullet2"/>
      </w:pPr>
      <w:r w:rsidRPr="00783ADE">
        <w:t>work instructions and procedures for carrying out basic stock work</w:t>
      </w:r>
    </w:p>
    <w:p w:rsidR="00000000" w:rsidRPr="00783ADE" w:rsidP="00783ADE">
      <w:pPr>
        <w:pStyle w:val="ListBullet2"/>
      </w:pPr>
      <w:r w:rsidRPr="00783ADE">
        <w:t>workplace requirements applicable to heal</w:t>
      </w:r>
      <w:r w:rsidRPr="00783ADE">
        <w:t>th and safety in the workplace for riding educated horses to carry out basic stock work</w:t>
      </w:r>
    </w:p>
    <w:p w:rsidR="00000000" w:rsidRPr="00783ADE" w:rsidP="00783ADE">
      <w:pPr>
        <w:pStyle w:val="ListBullet2"/>
      </w:pPr>
      <w:r w:rsidRPr="00783ADE">
        <w:t>environment and biosecurity legislation and regulations and workplace practices applicable to riding educated horses to carry out basic stock work</w:t>
      </w:r>
    </w:p>
    <w:p w:rsidR="00000000" w:rsidRPr="00783ADE" w:rsidP="00783ADE">
      <w:pPr>
        <w:pStyle w:val="ListBullet2"/>
      </w:pPr>
      <w:r w:rsidRPr="00783ADE">
        <w:t>legislation, regulati</w:t>
      </w:r>
      <w:r w:rsidRPr="00783ADE">
        <w:t>ons, standards, guidelines and procedures for animal welfare applicable to riding educated horses to carry out basic stock work</w:t>
      </w:r>
    </w:p>
    <w:p w:rsidR="00000000" w:rsidRPr="00783ADE" w:rsidP="00783ADE">
      <w:pPr>
        <w:pStyle w:val="ListBullet"/>
      </w:pPr>
      <w:r w:rsidRPr="00783ADE">
        <w:t>relationships:</w:t>
      </w:r>
    </w:p>
    <w:p w:rsidR="00000000" w:rsidRPr="00783ADE" w:rsidP="00783ADE">
      <w:pPr>
        <w:pStyle w:val="ListBullet2"/>
      </w:pPr>
      <w:r w:rsidRPr="00783ADE">
        <w:t>supervisor</w:t>
      </w:r>
    </w:p>
    <w:p w:rsidR="00000000" w:rsidRPr="00783ADE" w:rsidP="00783ADE">
      <w:pPr>
        <w:pStyle w:val="ListBullet"/>
      </w:pPr>
      <w:r w:rsidRPr="00783ADE">
        <w:t>time frames:</w:t>
      </w:r>
    </w:p>
    <w:p w:rsidR="00000000" w:rsidRPr="00783ADE" w:rsidP="00783ADE">
      <w:pPr>
        <w:pStyle w:val="ListBullet2"/>
      </w:pPr>
      <w:r w:rsidRPr="00783ADE">
        <w:t>according to job requirements.</w:t>
      </w:r>
    </w:p>
    <w:p w:rsidR="00000000" w:rsidRPr="00783ADE" w:rsidP="00B8320C">
      <w:pPr>
        <w:pStyle w:val="BodyText"/>
      </w:pPr>
      <w:r w:rsidRPr="00783ADE">
        <w:t>Training and assessment strategies must show evidence of the use of guidance provided in the Companion Volume: User Guide: Safety in Equine Training.</w:t>
      </w:r>
    </w:p>
    <w:p w:rsidR="00B8320C" w:rsidP="00B8320C">
      <w:pPr>
        <w:pStyle w:val="BodyText"/>
      </w:pPr>
      <w:r w:rsidRPr="00783ADE">
        <w:t xml:space="preserve">Assessors of this unit must satisfy the requirements for assessors in applicable vocational education and </w:t>
      </w:r>
      <w:r w:rsidRPr="00783ADE">
        <w:t>training legislation, frameworks and/or standards.</w:t>
      </w:r>
    </w:p>
    <w:p w:rsidR="00000000" w:rsidRPr="00783ADE" w:rsidP="00783ADE">
      <w:pPr>
        <w:pStyle w:val="Heading1"/>
      </w:pPr>
      <w:bookmarkStart w:id="13" w:name="O_1286676"/>
      <w:bookmarkEnd w:id="13"/>
      <w:r w:rsidRPr="00783ADE">
        <w:t>Links</w:t>
      </w:r>
    </w:p>
    <w:p w:rsidR="00000000" w:rsidRPr="00783ADE" w:rsidP="00B8320C">
      <w:pPr>
        <w:pStyle w:val="BodyText"/>
      </w:pPr>
      <w:r w:rsidRPr="00783AD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016E8">
        <w:rPr>
          <w:rStyle w:val="Hyperlink"/>
        </w:rPr>
        <w:t>https://vetnet.gov.au/Pages/TrainingDocs.aspx?q=c6399549-9c62-4a5e-bf1a-524b2322cf72</w:t>
      </w:r>
      <w:r>
        <w:fldChar w:fldCharType="end"/>
      </w:r>
    </w:p>
    <w:p w:rsidR="00000000" w:rsidRPr="00783ADE" w:rsidP="00783ADE"/>
    <w:sectPr w:rsidSect="00783A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DE" w:rsidRPr="00B8320C" w:rsidP="00B83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0C" w:rsidP="00783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320C" w:rsidP="00783A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320C" w:rsidP="00783A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DE" w:rsidP="00783ADE">
    <w:pPr>
      <w:pStyle w:val="Footer"/>
      <w:framePr w:wrap="around"/>
    </w:pPr>
    <w:r>
      <w:fldChar w:fldCharType="begin"/>
    </w:r>
    <w:r>
      <w:instrText xml:space="preserve"> DOCPROPERTY  Subject  \* MERGEFORMAT </w:instrText>
    </w:r>
    <w:r>
      <w:fldChar w:fldCharType="separate"/>
    </w:r>
    <w:r w:rsidR="00B8320C">
      <w:t>Approved</w:t>
    </w:r>
    <w:r w:rsidR="00B8320C">
      <w:fldChar w:fldCharType="end"/>
    </w:r>
    <w:r>
      <w:tab/>
      <w:t xml:space="preserve">Page </w:t>
    </w:r>
    <w:r>
      <w:fldChar w:fldCharType="begin"/>
    </w:r>
    <w:r>
      <w:instrText xml:space="preserve"> PAGE  \* Arabic  \* MERGEFORMAT </w:instrText>
    </w:r>
    <w:r>
      <w:fldChar w:fldCharType="separate"/>
    </w:r>
    <w:r w:rsidR="00B832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20C">
      <w:rPr>
        <w:noProof/>
      </w:rPr>
      <w:t>6</w:t>
    </w:r>
    <w:r>
      <w:rPr>
        <w:noProof/>
      </w:rPr>
      <w:fldChar w:fldCharType="end"/>
    </w:r>
  </w:p>
  <w:p w:rsidR="00783ADE" w:rsidP="00783ADE">
    <w:pPr>
      <w:pStyle w:val="Footer"/>
      <w:framePr w:wrap="around"/>
    </w:pPr>
    <w:r>
      <w:t xml:space="preserve">© Commonwealth of Australia, </w:t>
    </w:r>
    <w:r>
      <w:fldChar w:fldCharType="begin"/>
    </w:r>
    <w:r>
      <w:instrText xml:space="preserve"> DATE  \@ "yyyy"  \* MERGEFORMAT </w:instrText>
    </w:r>
    <w:r>
      <w:fldChar w:fldCharType="separate"/>
    </w:r>
    <w:r w:rsidR="00B8320C">
      <w:rPr>
        <w:noProof/>
      </w:rPr>
      <w:t>2025</w:t>
    </w:r>
    <w:r>
      <w:fldChar w:fldCharType="end"/>
    </w:r>
    <w:r>
      <w:tab/>
    </w:r>
    <w:r>
      <w:fldChar w:fldCharType="begin"/>
    </w:r>
    <w:r>
      <w:instrText xml:space="preserve"> DOCPROPERTY  Author  \* MERGEFORMAT </w:instrText>
    </w:r>
    <w:r>
      <w:fldChar w:fldCharType="separate"/>
    </w:r>
    <w:r w:rsidR="00B8320C">
      <w:t>Skills Insight</w:t>
    </w:r>
    <w:r w:rsidR="00B8320C">
      <w:fldChar w:fldCharType="end"/>
    </w:r>
  </w:p>
  <w:p w:rsidR="00783ADE" w:rsidP="00783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ADE" w:rsidRPr="00B8320C" w:rsidP="00B832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0C" w:rsidRPr="002D2AF8" w:rsidP="00783ADE">
    <w:pPr>
      <w:pStyle w:val="Header"/>
      <w:framePr w:wrap="around"/>
    </w:pPr>
    <w:r>
      <w:fldChar w:fldCharType="begin"/>
    </w:r>
    <w:r>
      <w:instrText xml:space="preserve"> TITLE   \* MERGEFORMAT </w:instrText>
    </w:r>
    <w:r>
      <w:fldChar w:fldCharType="separate"/>
    </w:r>
    <w:r>
      <w:t>AHCLSK235 Ride educated horses to carry out basic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320C" w:rsidP="00783A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DE" w:rsidRPr="002D2AF8" w:rsidP="00783ADE">
    <w:pPr>
      <w:pStyle w:val="Header"/>
      <w:framePr w:wrap="around"/>
    </w:pPr>
    <w:r>
      <w:fldChar w:fldCharType="begin"/>
    </w:r>
    <w:r>
      <w:instrText xml:space="preserve"> TITLE   \* MERGEFORMAT </w:instrText>
    </w:r>
    <w:r>
      <w:fldChar w:fldCharType="separate"/>
    </w:r>
    <w:r w:rsidR="00B8320C">
      <w:t>AHCLSK235 Ride educated horses to carry out basic stock work</w:t>
    </w:r>
    <w:r w:rsidR="00B8320C">
      <w:fldChar w:fldCharType="end"/>
    </w:r>
    <w:r>
      <w:tab/>
      <w:t xml:space="preserve">Date this document was generated: </w:t>
    </w:r>
    <w:r>
      <w:fldChar w:fldCharType="begin"/>
    </w:r>
    <w:r>
      <w:instrText xml:space="preserve"> CREATEDATE  \@ "d MMMM yyyy"  \* MERGEFORMAT </w:instrText>
    </w:r>
    <w:r>
      <w:fldChar w:fldCharType="separate"/>
    </w:r>
    <w:r w:rsidR="00B8320C">
      <w:rPr>
        <w:noProof/>
      </w:rPr>
      <w:t>2 March 2025</w:t>
    </w:r>
    <w:r>
      <w:fldChar w:fldCharType="end"/>
    </w:r>
  </w:p>
  <w:p w:rsidR="00783ADE" w:rsidP="00783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DA3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1ED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BA2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ADE"/>
    <w:pPr>
      <w:spacing w:before="360" w:after="60"/>
      <w:outlineLvl w:val="0"/>
    </w:pPr>
    <w:rPr>
      <w:sz w:val="32"/>
    </w:rPr>
  </w:style>
  <w:style w:type="paragraph" w:styleId="Heading2">
    <w:name w:val="heading 2"/>
    <w:basedOn w:val="HeadingBase"/>
    <w:next w:val="BodyText"/>
    <w:link w:val="Heading2Char"/>
    <w:qFormat/>
    <w:rsid w:val="00783ADE"/>
    <w:pPr>
      <w:keepLines/>
      <w:spacing w:before="240" w:after="120"/>
      <w:outlineLvl w:val="1"/>
    </w:pPr>
    <w:rPr>
      <w:sz w:val="28"/>
      <w:szCs w:val="40"/>
    </w:rPr>
  </w:style>
  <w:style w:type="paragraph" w:styleId="Heading3">
    <w:name w:val="heading 3"/>
    <w:basedOn w:val="HeadingBase"/>
    <w:next w:val="BodyText"/>
    <w:link w:val="Heading3Char"/>
    <w:qFormat/>
    <w:rsid w:val="00783ADE"/>
    <w:pPr>
      <w:spacing w:before="180" w:after="120"/>
      <w:outlineLvl w:val="2"/>
    </w:pPr>
    <w:rPr>
      <w:spacing w:val="-10"/>
      <w:kern w:val="32"/>
    </w:rPr>
  </w:style>
  <w:style w:type="paragraph" w:styleId="Heading4">
    <w:name w:val="heading 4"/>
    <w:basedOn w:val="HeadingBase"/>
    <w:next w:val="BodyText"/>
    <w:link w:val="Heading4Char"/>
    <w:qFormat/>
    <w:rsid w:val="00783ADE"/>
    <w:pPr>
      <w:spacing w:before="160" w:after="120"/>
      <w:outlineLvl w:val="3"/>
    </w:pPr>
    <w:rPr>
      <w:sz w:val="22"/>
    </w:rPr>
  </w:style>
  <w:style w:type="paragraph" w:styleId="Heading5">
    <w:name w:val="heading 5"/>
    <w:basedOn w:val="HeadingBase"/>
    <w:next w:val="Normal"/>
    <w:link w:val="Heading5Char"/>
    <w:qFormat/>
    <w:rsid w:val="00783ADE"/>
    <w:pPr>
      <w:spacing w:before="80"/>
      <w:outlineLvl w:val="4"/>
    </w:pPr>
    <w:rPr>
      <w:color w:val="918585"/>
      <w:sz w:val="20"/>
    </w:rPr>
  </w:style>
  <w:style w:type="paragraph" w:styleId="Heading6">
    <w:name w:val="heading 6"/>
    <w:basedOn w:val="HeadingBase"/>
    <w:next w:val="Normal"/>
    <w:link w:val="Heading6Char"/>
    <w:qFormat/>
    <w:rsid w:val="00783ADE"/>
    <w:pPr>
      <w:spacing w:before="60"/>
      <w:outlineLvl w:val="5"/>
    </w:pPr>
    <w:rPr>
      <w:color w:val="918585"/>
      <w:sz w:val="20"/>
    </w:rPr>
  </w:style>
  <w:style w:type="paragraph" w:styleId="Heading7">
    <w:name w:val="heading 7"/>
    <w:basedOn w:val="Normal"/>
    <w:next w:val="Normal"/>
    <w:link w:val="Heading7Char"/>
    <w:qFormat/>
    <w:rsid w:val="00783ADE"/>
    <w:pPr>
      <w:ind w:left="720"/>
      <w:outlineLvl w:val="6"/>
    </w:pPr>
    <w:rPr>
      <w:i/>
    </w:rPr>
  </w:style>
  <w:style w:type="paragraph" w:styleId="Heading8">
    <w:name w:val="heading 8"/>
    <w:basedOn w:val="Normal"/>
    <w:next w:val="Normal"/>
    <w:link w:val="Heading8Char"/>
    <w:qFormat/>
    <w:rsid w:val="00783ADE"/>
    <w:pPr>
      <w:ind w:left="720"/>
      <w:outlineLvl w:val="7"/>
    </w:pPr>
    <w:rPr>
      <w:i/>
    </w:rPr>
  </w:style>
  <w:style w:type="paragraph" w:styleId="Heading9">
    <w:name w:val="heading 9"/>
    <w:basedOn w:val="Normal"/>
    <w:next w:val="Normal"/>
    <w:link w:val="Heading9Char"/>
    <w:qFormat/>
    <w:rsid w:val="00783ADE"/>
    <w:pPr>
      <w:ind w:left="720"/>
      <w:outlineLvl w:val="8"/>
    </w:pPr>
    <w:rPr>
      <w:i/>
    </w:rPr>
  </w:style>
  <w:style w:type="character" w:default="1" w:styleId="DefaultParagraphFont">
    <w:name w:val="Default Paragraph Font"/>
    <w:uiPriority w:val="1"/>
    <w:unhideWhenUsed/>
    <w:rsid w:val="00783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ADE"/>
  </w:style>
  <w:style w:type="character" w:customStyle="1" w:styleId="Heading1Char">
    <w:name w:val="Heading 1 Char"/>
    <w:basedOn w:val="DefaultParagraphFont"/>
    <w:link w:val="Heading1"/>
    <w:rsid w:val="00783ADE"/>
    <w:rPr>
      <w:rFonts w:ascii="Times New Roman" w:eastAsia="Times New Roman" w:hAnsi="Times New Roman" w:cs="Times New Roman"/>
      <w:b/>
      <w:sz w:val="32"/>
      <w:szCs w:val="20"/>
      <w:lang w:eastAsia="en-US"/>
    </w:rPr>
  </w:style>
  <w:style w:type="paragraph" w:styleId="BodyText">
    <w:name w:val="Body Text"/>
    <w:basedOn w:val="Normal"/>
    <w:link w:val="BodyTextChar"/>
    <w:rsid w:val="00783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ADE"/>
    <w:rPr>
      <w:rFonts w:ascii="Times New Roman" w:eastAsia="Times New Roman" w:hAnsi="Times New Roman" w:cs="Times New Roman"/>
      <w:sz w:val="24"/>
      <w:lang w:eastAsia="en-US"/>
    </w:rPr>
  </w:style>
  <w:style w:type="paragraph" w:styleId="ListBullet">
    <w:name w:val="List Bullet"/>
    <w:basedOn w:val="List"/>
    <w:rsid w:val="00783ADE"/>
    <w:pPr>
      <w:numPr>
        <w:numId w:val="12"/>
      </w:numPr>
      <w:tabs>
        <w:tab w:val="clear" w:pos="340"/>
      </w:tabs>
      <w:spacing w:before="40" w:after="40"/>
    </w:pPr>
  </w:style>
  <w:style w:type="paragraph" w:styleId="ListBullet2">
    <w:name w:val="List Bullet 2"/>
    <w:basedOn w:val="List2"/>
    <w:rsid w:val="00783ADE"/>
    <w:pPr>
      <w:numPr>
        <w:numId w:val="13"/>
      </w:numPr>
      <w:tabs>
        <w:tab w:val="clear" w:pos="680"/>
      </w:tabs>
    </w:pPr>
  </w:style>
  <w:style w:type="character" w:styleId="Emphasis">
    <w:name w:val="Emphasis"/>
    <w:basedOn w:val="DefaultParagraphFont"/>
    <w:qFormat/>
    <w:rsid w:val="00783ADE"/>
    <w:rPr>
      <w:i/>
    </w:rPr>
  </w:style>
  <w:style w:type="paragraph" w:customStyle="1" w:styleId="SuperHeading">
    <w:name w:val="SuperHeading"/>
    <w:basedOn w:val="Normal"/>
    <w:rsid w:val="00783ADE"/>
    <w:pPr>
      <w:spacing w:before="240" w:after="120"/>
      <w:outlineLvl w:val="0"/>
    </w:pPr>
    <w:rPr>
      <w:rFonts w:ascii="Times New Roman" w:hAnsi="Times New Roman"/>
      <w:b/>
      <w:sz w:val="32"/>
    </w:rPr>
  </w:style>
  <w:style w:type="paragraph" w:customStyle="1" w:styleId="AllowPageBreak">
    <w:name w:val="AllowPageBreak"/>
    <w:rsid w:val="00783A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83ADE"/>
    <w:rPr>
      <w:b/>
    </w:rPr>
  </w:style>
  <w:style w:type="character" w:customStyle="1" w:styleId="Heading2Char">
    <w:name w:val="Heading 2 Char"/>
    <w:basedOn w:val="DefaultParagraphFont"/>
    <w:link w:val="Heading2"/>
    <w:rsid w:val="00783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ADE"/>
    <w:rPr>
      <w:rFonts w:ascii="Courier New" w:eastAsia="Times New Roman" w:hAnsi="Courier New" w:cs="Times New Roman"/>
      <w:i/>
      <w:szCs w:val="20"/>
      <w:lang w:eastAsia="en-US"/>
    </w:rPr>
  </w:style>
  <w:style w:type="paragraph" w:customStyle="1" w:styleId="HeadingBase">
    <w:name w:val="Heading Base"/>
    <w:rsid w:val="00783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ADE"/>
    <w:pPr>
      <w:tabs>
        <w:tab w:val="right" w:leader="dot" w:pos="9072"/>
      </w:tabs>
      <w:ind w:left="567"/>
    </w:pPr>
    <w:rPr>
      <w:szCs w:val="22"/>
    </w:rPr>
  </w:style>
  <w:style w:type="paragraph" w:customStyle="1" w:styleId="TOCBase">
    <w:name w:val="TOC Base"/>
    <w:rsid w:val="00783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ADE"/>
    <w:pPr>
      <w:tabs>
        <w:tab w:val="right" w:leader="dot" w:pos="9072"/>
      </w:tabs>
      <w:spacing w:before="40" w:after="40"/>
      <w:ind w:left="284"/>
    </w:pPr>
    <w:rPr>
      <w:rFonts w:ascii="Times New Roman" w:hAnsi="Times New Roman"/>
    </w:rPr>
  </w:style>
  <w:style w:type="paragraph" w:styleId="TOC1">
    <w:name w:val="toc 1"/>
    <w:basedOn w:val="TOCBase"/>
    <w:next w:val="Normal"/>
    <w:rsid w:val="00783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ADE"/>
    <w:rPr>
      <w:rFonts w:ascii="Times New Roman" w:eastAsia="Times New Roman" w:hAnsi="Times New Roman" w:cs="Times New Roman"/>
      <w:sz w:val="16"/>
      <w:lang w:eastAsia="en-US"/>
    </w:rPr>
  </w:style>
  <w:style w:type="paragraph" w:styleId="Title">
    <w:name w:val="Title"/>
    <w:basedOn w:val="HeadingBase"/>
    <w:link w:val="TitleChar"/>
    <w:qFormat/>
    <w:rsid w:val="00783ADE"/>
    <w:pPr>
      <w:spacing w:before="5040"/>
      <w:jc w:val="center"/>
    </w:pPr>
    <w:rPr>
      <w:sz w:val="48"/>
      <w:szCs w:val="72"/>
      <w:lang w:val="en-US"/>
    </w:rPr>
  </w:style>
  <w:style w:type="character" w:customStyle="1" w:styleId="TitleChar">
    <w:name w:val="Title Char"/>
    <w:basedOn w:val="DefaultParagraphFont"/>
    <w:link w:val="Title"/>
    <w:rsid w:val="00783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ADE"/>
    <w:pPr>
      <w:tabs>
        <w:tab w:val="left" w:pos="3600"/>
        <w:tab w:val="left" w:pos="3958"/>
      </w:tabs>
    </w:pPr>
  </w:style>
  <w:style w:type="paragraph" w:styleId="List">
    <w:name w:val="List"/>
    <w:basedOn w:val="BodyText"/>
    <w:next w:val="BodyText"/>
    <w:rsid w:val="00783ADE"/>
    <w:pPr>
      <w:tabs>
        <w:tab w:val="left" w:pos="340"/>
      </w:tabs>
      <w:spacing w:before="60" w:after="60"/>
      <w:ind w:left="340" w:hanging="340"/>
    </w:pPr>
  </w:style>
  <w:style w:type="paragraph" w:customStyle="1" w:styleId="Note">
    <w:name w:val="Note"/>
    <w:basedOn w:val="BodyText"/>
    <w:rsid w:val="00783A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3ADE"/>
    <w:rPr>
      <w:b/>
      <w:spacing w:val="0"/>
    </w:rPr>
  </w:style>
  <w:style w:type="paragraph" w:customStyle="1" w:styleId="SuperTitle">
    <w:name w:val="SuperTitle"/>
    <w:basedOn w:val="Title"/>
    <w:rsid w:val="00783ADE"/>
    <w:pPr>
      <w:framePr w:wrap="auto" w:hAnchor="text" w:y="6049"/>
    </w:pPr>
    <w:rPr>
      <w:color w:val="000000"/>
      <w:sz w:val="40"/>
    </w:rPr>
  </w:style>
  <w:style w:type="paragraph" w:customStyle="1" w:styleId="TOCTitle">
    <w:name w:val="TOCTitle"/>
    <w:basedOn w:val="Heading1"/>
    <w:rsid w:val="00783ADE"/>
    <w:pPr>
      <w:spacing w:after="240"/>
      <w:jc w:val="center"/>
      <w:outlineLvl w:val="9"/>
    </w:pPr>
    <w:rPr>
      <w:caps/>
    </w:rPr>
  </w:style>
  <w:style w:type="paragraph" w:customStyle="1" w:styleId="Version">
    <w:name w:val="Version"/>
    <w:rsid w:val="00783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ADE"/>
    <w:pPr>
      <w:keepNext w:val="0"/>
      <w:tabs>
        <w:tab w:val="right" w:pos="4176"/>
      </w:tabs>
      <w:ind w:left="198" w:hanging="198"/>
    </w:pPr>
    <w:rPr>
      <w:rFonts w:ascii="Garamond" w:hAnsi="Garamond"/>
    </w:rPr>
  </w:style>
  <w:style w:type="paragraph" w:styleId="IndexHeading">
    <w:name w:val="index heading"/>
    <w:basedOn w:val="Normal"/>
    <w:next w:val="Index1"/>
    <w:semiHidden/>
    <w:rsid w:val="00783ADE"/>
    <w:pPr>
      <w:spacing w:before="120" w:after="120"/>
    </w:pPr>
    <w:rPr>
      <w:rFonts w:ascii="Arial" w:hAnsi="Arial"/>
      <w:b/>
      <w:color w:val="918585"/>
      <w:sz w:val="24"/>
    </w:rPr>
  </w:style>
  <w:style w:type="paragraph" w:styleId="Header">
    <w:name w:val="header"/>
    <w:basedOn w:val="Normal"/>
    <w:link w:val="HeaderChar"/>
    <w:rsid w:val="00783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ADE"/>
    <w:rPr>
      <w:rFonts w:ascii="Times New Roman" w:eastAsia="Times New Roman" w:hAnsi="Times New Roman" w:cs="Times New Roman"/>
      <w:sz w:val="16"/>
      <w:szCs w:val="20"/>
      <w:lang w:val="en-GB" w:eastAsia="en-US"/>
    </w:rPr>
  </w:style>
  <w:style w:type="paragraph" w:customStyle="1" w:styleId="Chapter">
    <w:name w:val="Chapter"/>
    <w:basedOn w:val="Normal"/>
    <w:rsid w:val="00783ADE"/>
    <w:pPr>
      <w:spacing w:before="240"/>
    </w:pPr>
    <w:rPr>
      <w:rFonts w:ascii="Times New Roman" w:hAnsi="Times New Roman"/>
      <w:smallCaps/>
      <w:spacing w:val="80"/>
      <w:sz w:val="28"/>
    </w:rPr>
  </w:style>
  <w:style w:type="paragraph" w:customStyle="1" w:styleId="InChapter">
    <w:name w:val="InChapter"/>
    <w:basedOn w:val="Heading3"/>
    <w:rsid w:val="00783ADE"/>
    <w:pPr>
      <w:spacing w:after="240"/>
      <w:outlineLvl w:val="9"/>
    </w:pPr>
    <w:rPr>
      <w:noProof/>
    </w:rPr>
  </w:style>
  <w:style w:type="paragraph" w:styleId="Index2">
    <w:name w:val="index 2"/>
    <w:basedOn w:val="Normal"/>
    <w:next w:val="Normal"/>
    <w:semiHidden/>
    <w:rsid w:val="00783ADE"/>
    <w:pPr>
      <w:tabs>
        <w:tab w:val="right" w:pos="4176"/>
      </w:tabs>
      <w:ind w:left="568" w:hanging="284"/>
    </w:pPr>
    <w:rPr>
      <w:rFonts w:ascii="Garamond" w:hAnsi="Garamond"/>
    </w:rPr>
  </w:style>
  <w:style w:type="paragraph" w:customStyle="1" w:styleId="Byline">
    <w:name w:val="Byline"/>
    <w:rsid w:val="00783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ADE"/>
    <w:pPr>
      <w:tabs>
        <w:tab w:val="clear" w:pos="3600"/>
        <w:tab w:val="clear" w:pos="3958"/>
      </w:tabs>
      <w:jc w:val="right"/>
    </w:pPr>
  </w:style>
  <w:style w:type="paragraph" w:styleId="Caption">
    <w:name w:val="caption"/>
    <w:basedOn w:val="BodyText"/>
    <w:next w:val="Normal"/>
    <w:qFormat/>
    <w:rsid w:val="00783ADE"/>
    <w:pPr>
      <w:framePr w:w="2268" w:hSpace="181" w:vSpace="181" w:wrap="around" w:vAnchor="text" w:hAnchor="page" w:x="1135" w:y="285" w:anchorLock="1"/>
    </w:pPr>
    <w:rPr>
      <w:i/>
    </w:rPr>
  </w:style>
  <w:style w:type="paragraph" w:customStyle="1" w:styleId="MiniTOCTitle">
    <w:name w:val="MiniTOCTitle"/>
    <w:basedOn w:val="Heading4"/>
    <w:rsid w:val="00783ADE"/>
    <w:pPr>
      <w:spacing w:before="240"/>
      <w:outlineLvl w:val="9"/>
    </w:pPr>
    <w:rPr>
      <w:noProof/>
      <w:sz w:val="24"/>
    </w:rPr>
  </w:style>
  <w:style w:type="paragraph" w:customStyle="1" w:styleId="MiniTOCItem">
    <w:name w:val="MiniTOCItem"/>
    <w:basedOn w:val="ListBullet"/>
    <w:rsid w:val="00783ADE"/>
    <w:pPr>
      <w:numPr>
        <w:numId w:val="0"/>
      </w:numPr>
      <w:tabs>
        <w:tab w:val="right" w:leader="dot" w:pos="6521"/>
      </w:tabs>
      <w:spacing w:before="0" w:after="0"/>
    </w:pPr>
  </w:style>
  <w:style w:type="paragraph" w:customStyle="1" w:styleId="TOFTitle">
    <w:name w:val="TOFTitle"/>
    <w:basedOn w:val="TOCTitle"/>
    <w:rsid w:val="00783ADE"/>
  </w:style>
  <w:style w:type="paragraph" w:styleId="TableofFigures">
    <w:name w:val="table of figures"/>
    <w:basedOn w:val="Normal"/>
    <w:next w:val="Normal"/>
    <w:semiHidden/>
    <w:rsid w:val="00783ADE"/>
    <w:pPr>
      <w:tabs>
        <w:tab w:val="right" w:leader="dot" w:pos="9072"/>
      </w:tabs>
      <w:ind w:left="970" w:hanging="403"/>
    </w:pPr>
    <w:rPr>
      <w:rFonts w:ascii="Times New Roman" w:hAnsi="Times New Roman"/>
      <w:b/>
    </w:rPr>
  </w:style>
  <w:style w:type="paragraph" w:styleId="ListNumber">
    <w:name w:val="List Number"/>
    <w:basedOn w:val="List"/>
    <w:rsid w:val="00783ADE"/>
    <w:pPr>
      <w:numPr>
        <w:numId w:val="15"/>
      </w:numPr>
      <w:tabs>
        <w:tab w:val="clear" w:pos="340"/>
      </w:tabs>
    </w:pPr>
  </w:style>
  <w:style w:type="character" w:customStyle="1" w:styleId="WingdingSymbols">
    <w:name w:val="Wingding Symbols"/>
    <w:rsid w:val="00783ADE"/>
    <w:rPr>
      <w:rFonts w:ascii="Wingdings" w:hAnsi="Wingdings"/>
    </w:rPr>
  </w:style>
  <w:style w:type="paragraph" w:customStyle="1" w:styleId="TableHeading">
    <w:name w:val="Table Heading"/>
    <w:basedOn w:val="HeadingBase"/>
    <w:rsid w:val="00783ADE"/>
    <w:pPr>
      <w:keepLines/>
      <w:pBdr>
        <w:bottom w:val="single" w:sz="6" w:space="1" w:color="918585"/>
      </w:pBdr>
      <w:spacing w:before="240"/>
    </w:pPr>
  </w:style>
  <w:style w:type="character" w:customStyle="1" w:styleId="HotSpot">
    <w:name w:val="HotSpot"/>
    <w:rsid w:val="00783ADE"/>
    <w:rPr>
      <w:color w:val="0033CC"/>
      <w:u w:val="none"/>
    </w:rPr>
  </w:style>
  <w:style w:type="paragraph" w:customStyle="1" w:styleId="BodyTextRight">
    <w:name w:val="Body Text Right"/>
    <w:basedOn w:val="BodyText"/>
    <w:rsid w:val="00783ADE"/>
    <w:pPr>
      <w:spacing w:before="0" w:after="0"/>
      <w:jc w:val="right"/>
    </w:pPr>
  </w:style>
  <w:style w:type="paragraph" w:styleId="Index3">
    <w:name w:val="index 3"/>
    <w:basedOn w:val="ListNumber2"/>
    <w:next w:val="Normal"/>
    <w:semiHidden/>
    <w:rsid w:val="00783ADE"/>
    <w:pPr>
      <w:numPr>
        <w:numId w:val="0"/>
      </w:numPr>
      <w:tabs>
        <w:tab w:val="right" w:leader="dot" w:pos="4176"/>
      </w:tabs>
    </w:pPr>
  </w:style>
  <w:style w:type="paragraph" w:styleId="ListNumber2">
    <w:name w:val="List Number 2"/>
    <w:basedOn w:val="List2"/>
    <w:rsid w:val="00783ADE"/>
    <w:pPr>
      <w:numPr>
        <w:numId w:val="10"/>
      </w:numPr>
      <w:tabs>
        <w:tab w:val="clear" w:pos="1060"/>
      </w:tabs>
    </w:pPr>
  </w:style>
  <w:style w:type="paragraph" w:customStyle="1" w:styleId="MarginNote">
    <w:name w:val="Margin Note"/>
    <w:basedOn w:val="BodyText"/>
    <w:rsid w:val="00783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ADE"/>
    <w:rPr>
      <w:sz w:val="32"/>
    </w:rPr>
  </w:style>
  <w:style w:type="paragraph" w:customStyle="1" w:styleId="HeadingProcedure">
    <w:name w:val="Heading Procedure"/>
    <w:basedOn w:val="HeadingBase"/>
    <w:next w:val="Normal"/>
    <w:rsid w:val="00783ADE"/>
    <w:pPr>
      <w:tabs>
        <w:tab w:val="left" w:pos="0"/>
      </w:tabs>
      <w:spacing w:before="120" w:after="60"/>
    </w:pPr>
    <w:rPr>
      <w:i/>
      <w:color w:val="918585"/>
      <w:sz w:val="22"/>
    </w:rPr>
  </w:style>
  <w:style w:type="paragraph" w:customStyle="1" w:styleId="TableBodyText">
    <w:name w:val="Table Body Text"/>
    <w:basedOn w:val="BodyText"/>
    <w:rsid w:val="00783ADE"/>
    <w:pPr>
      <w:spacing w:before="60" w:after="60"/>
    </w:pPr>
  </w:style>
  <w:style w:type="paragraph" w:styleId="ListContinue">
    <w:name w:val="List Continue"/>
    <w:basedOn w:val="List"/>
    <w:rsid w:val="00783ADE"/>
    <w:pPr>
      <w:ind w:firstLine="0"/>
    </w:pPr>
  </w:style>
  <w:style w:type="paragraph" w:customStyle="1" w:styleId="ListNote">
    <w:name w:val="List Note"/>
    <w:basedOn w:val="List"/>
    <w:rsid w:val="00783ADE"/>
    <w:pPr>
      <w:pBdr>
        <w:top w:val="single" w:sz="6" w:space="2" w:color="918585"/>
        <w:bottom w:val="single" w:sz="6" w:space="2" w:color="918585"/>
      </w:pBdr>
      <w:tabs>
        <w:tab w:val="left" w:pos="1021"/>
      </w:tabs>
      <w:ind w:firstLine="0"/>
    </w:pPr>
  </w:style>
  <w:style w:type="paragraph" w:customStyle="1" w:styleId="Warning">
    <w:name w:val="Warning"/>
    <w:basedOn w:val="BodyText"/>
    <w:rsid w:val="00783ADE"/>
    <w:pPr>
      <w:shd w:val="clear" w:color="auto" w:fill="D9D9D9"/>
      <w:tabs>
        <w:tab w:val="left" w:pos="992"/>
      </w:tabs>
      <w:ind w:left="119" w:right="119"/>
    </w:pPr>
    <w:rPr>
      <w:sz w:val="20"/>
    </w:rPr>
  </w:style>
  <w:style w:type="paragraph" w:customStyle="1" w:styleId="MarginIcons">
    <w:name w:val="Margin Icons"/>
    <w:basedOn w:val="BodyText"/>
    <w:rsid w:val="00783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ADE"/>
    <w:rPr>
      <w:rFonts w:ascii="Courier New" w:hAnsi="Courier New"/>
    </w:rPr>
  </w:style>
  <w:style w:type="paragraph" w:customStyle="1" w:styleId="NoteBullet">
    <w:name w:val="Note Bullet"/>
    <w:basedOn w:val="Note"/>
    <w:rsid w:val="00783ADE"/>
    <w:pPr>
      <w:tabs>
        <w:tab w:val="clear" w:pos="680"/>
      </w:tabs>
      <w:spacing w:before="60" w:after="60"/>
    </w:pPr>
  </w:style>
  <w:style w:type="paragraph" w:customStyle="1" w:styleId="SubHeading2">
    <w:name w:val="SubHeading2"/>
    <w:basedOn w:val="HeadingBase"/>
    <w:rsid w:val="00783ADE"/>
    <w:pPr>
      <w:spacing w:before="240" w:after="60"/>
    </w:pPr>
    <w:rPr>
      <w:sz w:val="20"/>
    </w:rPr>
  </w:style>
  <w:style w:type="paragraph" w:customStyle="1" w:styleId="SubHeading1">
    <w:name w:val="SubHeading1"/>
    <w:basedOn w:val="HeadingBase"/>
    <w:rsid w:val="00783ADE"/>
    <w:pPr>
      <w:spacing w:before="240" w:after="60"/>
    </w:pPr>
    <w:rPr>
      <w:color w:val="918585"/>
      <w:sz w:val="22"/>
    </w:rPr>
  </w:style>
  <w:style w:type="paragraph" w:customStyle="1" w:styleId="SideHeading">
    <w:name w:val="Side Heading"/>
    <w:basedOn w:val="HeadingBase"/>
    <w:rsid w:val="00783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ADE"/>
    <w:pPr>
      <w:tabs>
        <w:tab w:val="num" w:pos="360"/>
      </w:tabs>
    </w:pPr>
  </w:style>
  <w:style w:type="paragraph" w:styleId="PlainText">
    <w:name w:val="Plain Text"/>
    <w:basedOn w:val="Normal"/>
    <w:link w:val="PlainTextChar"/>
    <w:rsid w:val="00783ADE"/>
    <w:rPr>
      <w:sz w:val="20"/>
    </w:rPr>
  </w:style>
  <w:style w:type="character" w:customStyle="1" w:styleId="PlainTextChar">
    <w:name w:val="Plain Text Char"/>
    <w:basedOn w:val="DefaultParagraphFont"/>
    <w:link w:val="PlainText"/>
    <w:rsid w:val="00783ADE"/>
    <w:rPr>
      <w:rFonts w:ascii="Courier New" w:eastAsia="Times New Roman" w:hAnsi="Courier New" w:cs="Times New Roman"/>
      <w:sz w:val="20"/>
      <w:szCs w:val="20"/>
      <w:lang w:eastAsia="en-US"/>
    </w:rPr>
  </w:style>
  <w:style w:type="character" w:customStyle="1" w:styleId="MenuOption">
    <w:name w:val="Menu Option"/>
    <w:basedOn w:val="DefaultParagraphFont"/>
    <w:rsid w:val="00783ADE"/>
    <w:rPr>
      <w:b/>
      <w:smallCaps/>
    </w:rPr>
  </w:style>
  <w:style w:type="paragraph" w:customStyle="1" w:styleId="TableListNumber">
    <w:name w:val="Table List Number"/>
    <w:basedOn w:val="ListNumber"/>
    <w:rsid w:val="00783ADE"/>
    <w:pPr>
      <w:numPr>
        <w:numId w:val="0"/>
      </w:numPr>
    </w:pPr>
  </w:style>
  <w:style w:type="paragraph" w:styleId="TOC4">
    <w:name w:val="toc 4"/>
    <w:basedOn w:val="TOCBase"/>
    <w:next w:val="Normal"/>
    <w:semiHidden/>
    <w:rsid w:val="00783ADE"/>
    <w:pPr>
      <w:tabs>
        <w:tab w:val="right" w:leader="dot" w:pos="9071"/>
      </w:tabs>
      <w:ind w:left="1701"/>
    </w:pPr>
  </w:style>
  <w:style w:type="paragraph" w:customStyle="1" w:styleId="ListAlpha">
    <w:name w:val="List Alpha"/>
    <w:basedOn w:val="List"/>
    <w:rsid w:val="00783ADE"/>
    <w:pPr>
      <w:numPr>
        <w:numId w:val="9"/>
      </w:numPr>
    </w:pPr>
  </w:style>
  <w:style w:type="paragraph" w:customStyle="1" w:styleId="ListAlpha2">
    <w:name w:val="List Alpha 2"/>
    <w:basedOn w:val="List2"/>
    <w:rsid w:val="00783ADE"/>
    <w:pPr>
      <w:numPr>
        <w:numId w:val="8"/>
      </w:numPr>
    </w:pPr>
  </w:style>
  <w:style w:type="paragraph" w:styleId="List2">
    <w:name w:val="List 2"/>
    <w:basedOn w:val="BodyText"/>
    <w:rsid w:val="00783ADE"/>
    <w:pPr>
      <w:tabs>
        <w:tab w:val="left" w:pos="680"/>
      </w:tabs>
      <w:spacing w:before="60" w:after="60"/>
      <w:ind w:left="680" w:hanging="340"/>
    </w:pPr>
  </w:style>
  <w:style w:type="paragraph" w:styleId="List3">
    <w:name w:val="List 3"/>
    <w:basedOn w:val="BodyText"/>
    <w:rsid w:val="00783ADE"/>
    <w:pPr>
      <w:tabs>
        <w:tab w:val="left" w:pos="1021"/>
      </w:tabs>
      <w:spacing w:before="60" w:after="60"/>
      <w:ind w:left="1020" w:hanging="340"/>
    </w:pPr>
  </w:style>
  <w:style w:type="paragraph" w:styleId="List4">
    <w:name w:val="List 4"/>
    <w:basedOn w:val="BodyText"/>
    <w:rsid w:val="00783ADE"/>
    <w:pPr>
      <w:tabs>
        <w:tab w:val="left" w:pos="1361"/>
      </w:tabs>
      <w:spacing w:before="60" w:after="60"/>
      <w:ind w:left="1361" w:hanging="340"/>
    </w:pPr>
  </w:style>
  <w:style w:type="paragraph" w:styleId="List5">
    <w:name w:val="List 5"/>
    <w:basedOn w:val="BodyText"/>
    <w:rsid w:val="00783ADE"/>
    <w:pPr>
      <w:tabs>
        <w:tab w:val="left" w:pos="1701"/>
      </w:tabs>
      <w:spacing w:before="60" w:after="60"/>
      <w:ind w:left="1701" w:hanging="340"/>
    </w:pPr>
  </w:style>
  <w:style w:type="paragraph" w:styleId="ListBullet3">
    <w:name w:val="List Bullet 3"/>
    <w:basedOn w:val="List3"/>
    <w:rsid w:val="00783ADE"/>
    <w:pPr>
      <w:numPr>
        <w:numId w:val="14"/>
      </w:numPr>
      <w:tabs>
        <w:tab w:val="clear" w:pos="1021"/>
      </w:tabs>
      <w:ind w:left="1037" w:hanging="357"/>
    </w:pPr>
  </w:style>
  <w:style w:type="paragraph" w:styleId="ListBullet4">
    <w:name w:val="List Bullet 4"/>
    <w:basedOn w:val="List4"/>
    <w:rsid w:val="00783ADE"/>
    <w:pPr>
      <w:numPr>
        <w:numId w:val="3"/>
      </w:numPr>
      <w:tabs>
        <w:tab w:val="clear" w:pos="1361"/>
      </w:tabs>
    </w:pPr>
  </w:style>
  <w:style w:type="paragraph" w:styleId="ListBullet5">
    <w:name w:val="List Bullet 5"/>
    <w:basedOn w:val="List5"/>
    <w:rsid w:val="00783ADE"/>
    <w:pPr>
      <w:numPr>
        <w:numId w:val="4"/>
      </w:numPr>
    </w:pPr>
  </w:style>
  <w:style w:type="paragraph" w:styleId="ListContinue2">
    <w:name w:val="List Continue 2"/>
    <w:basedOn w:val="List2"/>
    <w:rsid w:val="00783ADE"/>
    <w:pPr>
      <w:ind w:firstLine="0"/>
    </w:pPr>
  </w:style>
  <w:style w:type="paragraph" w:styleId="ListContinue3">
    <w:name w:val="List Continue 3"/>
    <w:basedOn w:val="List3"/>
    <w:rsid w:val="00783ADE"/>
    <w:pPr>
      <w:ind w:left="1021" w:firstLine="0"/>
    </w:pPr>
  </w:style>
  <w:style w:type="paragraph" w:styleId="ListContinue4">
    <w:name w:val="List Continue 4"/>
    <w:basedOn w:val="List4"/>
    <w:rsid w:val="00783ADE"/>
    <w:pPr>
      <w:ind w:firstLine="0"/>
    </w:pPr>
  </w:style>
  <w:style w:type="paragraph" w:styleId="ListContinue5">
    <w:name w:val="List Continue 5"/>
    <w:basedOn w:val="List5"/>
    <w:rsid w:val="00783ADE"/>
    <w:pPr>
      <w:ind w:firstLine="0"/>
    </w:pPr>
  </w:style>
  <w:style w:type="paragraph" w:styleId="ListNumber3">
    <w:name w:val="List Number 3"/>
    <w:basedOn w:val="List3"/>
    <w:rsid w:val="00783ADE"/>
    <w:pPr>
      <w:numPr>
        <w:numId w:val="5"/>
      </w:numPr>
    </w:pPr>
  </w:style>
  <w:style w:type="paragraph" w:styleId="ListNumber4">
    <w:name w:val="List Number 4"/>
    <w:basedOn w:val="List4"/>
    <w:rsid w:val="00783ADE"/>
    <w:pPr>
      <w:numPr>
        <w:numId w:val="6"/>
      </w:numPr>
    </w:pPr>
  </w:style>
  <w:style w:type="paragraph" w:styleId="ListNumber5">
    <w:name w:val="List Number 5"/>
    <w:basedOn w:val="List5"/>
    <w:rsid w:val="00783ADE"/>
    <w:pPr>
      <w:numPr>
        <w:numId w:val="7"/>
      </w:numPr>
    </w:pPr>
  </w:style>
  <w:style w:type="paragraph" w:styleId="BlockText">
    <w:name w:val="Block Text"/>
    <w:basedOn w:val="Normal"/>
    <w:rsid w:val="00783ADE"/>
    <w:pPr>
      <w:spacing w:after="120"/>
      <w:ind w:left="1440" w:right="1440"/>
    </w:pPr>
  </w:style>
  <w:style w:type="character" w:customStyle="1" w:styleId="Subscript">
    <w:name w:val="Subscript"/>
    <w:basedOn w:val="DefaultParagraphFont"/>
    <w:rsid w:val="00783ADE"/>
    <w:rPr>
      <w:sz w:val="16"/>
      <w:vertAlign w:val="subscript"/>
    </w:rPr>
  </w:style>
  <w:style w:type="character" w:customStyle="1" w:styleId="Superscript">
    <w:name w:val="Superscript"/>
    <w:basedOn w:val="DefaultParagraphFont"/>
    <w:rsid w:val="00783ADE"/>
    <w:rPr>
      <w:sz w:val="16"/>
      <w:vertAlign w:val="superscript"/>
    </w:rPr>
  </w:style>
  <w:style w:type="character" w:customStyle="1" w:styleId="Symbols">
    <w:name w:val="Symbols"/>
    <w:basedOn w:val="DefaultParagraphFont"/>
    <w:rsid w:val="00783ADE"/>
    <w:rPr>
      <w:rFonts w:ascii="Symbol" w:hAnsi="Symbol"/>
    </w:rPr>
  </w:style>
  <w:style w:type="character" w:customStyle="1" w:styleId="MenuOptions">
    <w:name w:val="Menu Options"/>
    <w:basedOn w:val="DefaultParagraphFont"/>
    <w:rsid w:val="00783ADE"/>
    <w:rPr>
      <w:rFonts w:ascii="Arial Narrow" w:hAnsi="Arial Narrow"/>
      <w:smallCaps/>
    </w:rPr>
  </w:style>
  <w:style w:type="character" w:customStyle="1" w:styleId="Buttons">
    <w:name w:val="Buttons"/>
    <w:basedOn w:val="DefaultParagraphFont"/>
    <w:rsid w:val="00783ADE"/>
    <w:rPr>
      <w:b/>
    </w:rPr>
  </w:style>
  <w:style w:type="character" w:customStyle="1" w:styleId="Underlined">
    <w:name w:val="Underlined"/>
    <w:basedOn w:val="DefaultParagraphFont"/>
    <w:rsid w:val="00783ADE"/>
    <w:rPr>
      <w:u w:val="single"/>
    </w:rPr>
  </w:style>
  <w:style w:type="paragraph" w:customStyle="1" w:styleId="TableBodyTextRight">
    <w:name w:val="Table Body Text Right"/>
    <w:basedOn w:val="TableBodyText"/>
    <w:rsid w:val="00783ADE"/>
    <w:pPr>
      <w:widowControl w:val="0"/>
      <w:autoSpaceDE w:val="0"/>
      <w:autoSpaceDN w:val="0"/>
      <w:adjustRightInd w:val="0"/>
      <w:jc w:val="right"/>
    </w:pPr>
    <w:rPr>
      <w:rFonts w:cs="Arial"/>
      <w:szCs w:val="18"/>
    </w:rPr>
  </w:style>
  <w:style w:type="paragraph" w:customStyle="1" w:styleId="CopyrightText">
    <w:name w:val="Copyright Text"/>
    <w:basedOn w:val="BodyText"/>
    <w:rsid w:val="00783ADE"/>
    <w:rPr>
      <w:sz w:val="18"/>
    </w:rPr>
  </w:style>
  <w:style w:type="paragraph" w:customStyle="1" w:styleId="BodySmallRight">
    <w:name w:val="Body Small Right"/>
    <w:basedOn w:val="BodyTextRight"/>
    <w:rsid w:val="00783ADE"/>
    <w:rPr>
      <w:sz w:val="18"/>
      <w:szCs w:val="18"/>
    </w:rPr>
  </w:style>
  <w:style w:type="paragraph" w:customStyle="1" w:styleId="MarginEdition">
    <w:name w:val="Margin Edition"/>
    <w:basedOn w:val="MarginNote"/>
    <w:rsid w:val="00783ADE"/>
    <w:pPr>
      <w:spacing w:before="0" w:after="0"/>
    </w:pPr>
    <w:rPr>
      <w:rFonts w:ascii="Times New Roman" w:hAnsi="Times New Roman"/>
      <w:color w:val="999999"/>
    </w:rPr>
  </w:style>
  <w:style w:type="paragraph" w:customStyle="1" w:styleId="Spacer">
    <w:name w:val="Spacer"/>
    <w:basedOn w:val="Normal"/>
    <w:rsid w:val="00783ADE"/>
    <w:rPr>
      <w:sz w:val="2"/>
      <w:szCs w:val="2"/>
    </w:rPr>
  </w:style>
  <w:style w:type="character" w:customStyle="1" w:styleId="Small">
    <w:name w:val="Small"/>
    <w:basedOn w:val="DefaultParagraphFont"/>
    <w:rsid w:val="00783ADE"/>
    <w:rPr>
      <w:sz w:val="16"/>
    </w:rPr>
  </w:style>
  <w:style w:type="paragraph" w:customStyle="1" w:styleId="WideTable">
    <w:name w:val="Wide Table"/>
    <w:basedOn w:val="Normal"/>
    <w:rsid w:val="00783ADE"/>
    <w:pPr>
      <w:ind w:left="-1418"/>
    </w:pPr>
    <w:rPr>
      <w:sz w:val="2"/>
      <w:szCs w:val="2"/>
    </w:rPr>
  </w:style>
  <w:style w:type="character" w:styleId="PageNumber">
    <w:name w:val="page number"/>
    <w:basedOn w:val="DefaultParagraphFont"/>
    <w:rsid w:val="00783ADE"/>
  </w:style>
  <w:style w:type="paragraph" w:styleId="Quote">
    <w:name w:val="Quote"/>
    <w:basedOn w:val="Heading1"/>
    <w:link w:val="QuoteChar"/>
    <w:qFormat/>
    <w:rsid w:val="00783ADE"/>
    <w:rPr>
      <w:b w:val="0"/>
      <w:sz w:val="72"/>
      <w:szCs w:val="72"/>
      <w:lang w:val="en-NZ"/>
    </w:rPr>
  </w:style>
  <w:style w:type="character" w:customStyle="1" w:styleId="QuoteChar">
    <w:name w:val="Quote Char"/>
    <w:basedOn w:val="DefaultParagraphFont"/>
    <w:link w:val="Quote"/>
    <w:rsid w:val="00783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ADE"/>
    <w:pPr>
      <w:pageBreakBefore/>
    </w:pPr>
  </w:style>
  <w:style w:type="paragraph" w:customStyle="1" w:styleId="Border">
    <w:name w:val="Border"/>
    <w:basedOn w:val="Normal"/>
    <w:qFormat/>
    <w:rsid w:val="00783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ADE"/>
    <w:rPr>
      <w:b/>
      <w:bCs/>
      <w:i/>
      <w:iCs/>
      <w:color w:val="auto"/>
    </w:rPr>
  </w:style>
  <w:style w:type="paragraph" w:styleId="IntenseQuote">
    <w:name w:val="Intense Quote"/>
    <w:basedOn w:val="Normal"/>
    <w:next w:val="Normal"/>
    <w:link w:val="IntenseQuoteChar"/>
    <w:uiPriority w:val="30"/>
    <w:qFormat/>
    <w:rsid w:val="00783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ADE"/>
    <w:rPr>
      <w:smallCaps/>
      <w:color w:val="auto"/>
      <w:u w:val="single"/>
    </w:rPr>
  </w:style>
  <w:style w:type="character" w:styleId="IntenseReference">
    <w:name w:val="Intense Reference"/>
    <w:basedOn w:val="DefaultParagraphFont"/>
    <w:uiPriority w:val="32"/>
    <w:qFormat/>
    <w:rsid w:val="00783ADE"/>
    <w:rPr>
      <w:b/>
      <w:bCs/>
      <w:smallCaps/>
      <w:color w:val="auto"/>
      <w:spacing w:val="5"/>
      <w:u w:val="single"/>
    </w:rPr>
  </w:style>
  <w:style w:type="paragraph" w:customStyle="1" w:styleId="2ColumnHeading">
    <w:name w:val="2Column Heading"/>
    <w:basedOn w:val="BodyText"/>
    <w:qFormat/>
    <w:rsid w:val="00783ADE"/>
    <w:pPr>
      <w:spacing w:after="60"/>
      <w:ind w:left="-2268"/>
    </w:pPr>
    <w:rPr>
      <w:b/>
    </w:rPr>
  </w:style>
  <w:style w:type="paragraph" w:customStyle="1" w:styleId="Heading1TOC">
    <w:name w:val="Heading1 TOC"/>
    <w:basedOn w:val="Normal"/>
    <w:qFormat/>
    <w:rsid w:val="00783ADE"/>
    <w:pPr>
      <w:spacing w:before="240" w:after="120"/>
    </w:pPr>
    <w:rPr>
      <w:rFonts w:ascii="Times New Roman" w:hAnsi="Times New Roman"/>
      <w:b/>
      <w:sz w:val="32"/>
    </w:rPr>
  </w:style>
  <w:style w:type="paragraph" w:customStyle="1" w:styleId="Heading2TOC">
    <w:name w:val="Heading2 TOC"/>
    <w:basedOn w:val="Normal"/>
    <w:qFormat/>
    <w:rsid w:val="00783ADE"/>
    <w:pPr>
      <w:spacing w:before="240" w:after="60"/>
    </w:pPr>
    <w:rPr>
      <w:rFonts w:ascii="Times New Roman" w:hAnsi="Times New Roman"/>
      <w:b/>
      <w:sz w:val="28"/>
    </w:rPr>
  </w:style>
  <w:style w:type="character" w:customStyle="1" w:styleId="Underline">
    <w:name w:val="Underline"/>
    <w:basedOn w:val="DefaultParagraphFont"/>
    <w:qFormat/>
    <w:rsid w:val="00783ADE"/>
    <w:rPr>
      <w:u w:val="single"/>
    </w:rPr>
  </w:style>
  <w:style w:type="character" w:customStyle="1" w:styleId="BoldandItalics">
    <w:name w:val="Bold and Italics"/>
    <w:qFormat/>
    <w:rsid w:val="00783ADE"/>
    <w:rPr>
      <w:b/>
      <w:i/>
      <w:u w:val="none"/>
    </w:rPr>
  </w:style>
  <w:style w:type="paragraph" w:styleId="BalloonText">
    <w:name w:val="Balloon Text"/>
    <w:basedOn w:val="Normal"/>
    <w:link w:val="BalloonTextChar"/>
    <w:rsid w:val="00783ADE"/>
    <w:rPr>
      <w:rFonts w:ascii="Tahoma" w:hAnsi="Tahoma" w:cs="Tahoma"/>
      <w:sz w:val="16"/>
      <w:szCs w:val="16"/>
    </w:rPr>
  </w:style>
  <w:style w:type="character" w:customStyle="1" w:styleId="BalloonTextChar">
    <w:name w:val="Balloon Text Char"/>
    <w:basedOn w:val="DefaultParagraphFont"/>
    <w:link w:val="BalloonText"/>
    <w:rsid w:val="00783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ADE"/>
    <w:rPr>
      <w:b/>
      <w:color w:val="660033"/>
      <w:spacing w:val="0"/>
    </w:rPr>
  </w:style>
  <w:style w:type="paragraph" w:customStyle="1" w:styleId="Nameditemlist">
    <w:name w:val="Named item list"/>
    <w:basedOn w:val="BodyText"/>
    <w:qFormat/>
    <w:rsid w:val="00783ADE"/>
    <w:pPr>
      <w:tabs>
        <w:tab w:val="left" w:pos="2835"/>
      </w:tabs>
      <w:ind w:left="2835" w:hanging="2835"/>
    </w:pPr>
  </w:style>
  <w:style w:type="paragraph" w:customStyle="1" w:styleId="BodyTextnopadding">
    <w:name w:val="Body Text no padding"/>
    <w:basedOn w:val="BodyText"/>
    <w:qFormat/>
    <w:rsid w:val="00783ADE"/>
    <w:pPr>
      <w:spacing w:before="0" w:after="0"/>
    </w:pPr>
  </w:style>
  <w:style w:type="character" w:styleId="Hyperlink">
    <w:name w:val="Hyperlink"/>
    <w:basedOn w:val="DefaultParagraphFont"/>
    <w:uiPriority w:val="99"/>
    <w:unhideWhenUsed/>
    <w:rsid w:val="00B832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1580</Words>
  <Characters>9468</Characters>
  <Application>Microsoft Office Word</Application>
  <DocSecurity>0</DocSecurity>
  <Lines>263</Lines>
  <Paragraphs>175</Paragraphs>
  <ScaleCrop>false</ScaleCrop>
  <Company>Author-it Software Corporation Ltd.</Company>
  <LinksUpToDate>false</LinksUpToDate>
  <CharactersWithSpaces>10873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AHCLSK235 Ride educated horses to carry out basic stock work</dc:title>
  <dc:subject>Approved</dc:subject>
  <dc:creator>Skills Insight</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