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BCC" w:rsidP="00914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AHCLSK228 Muster and move livestock</w:t>
      </w:r>
      <w:r>
        <w:fldChar w:fldCharType="end"/>
      </w:r>
    </w:p>
    <w:p w:rsidR="00914BCC" w:rsidP="00914BCC">
      <w:pPr>
        <w:pStyle w:val="Version"/>
        <w:sectPr w:rsidSect="002024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462" w:rsidP="00202462">
      <w:pPr>
        <w:pStyle w:val="SuperHeading"/>
      </w:pPr>
      <w:r w:rsidRPr="00202462">
        <w:t>AHCLSK228 Muster and move livestock</w:t>
      </w:r>
    </w:p>
    <w:p w:rsidR="00000000" w:rsidRPr="00202462" w:rsidP="00202462">
      <w:pPr>
        <w:pStyle w:val="Heading1"/>
      </w:pPr>
      <w:bookmarkStart w:id="1" w:name="O_1286520"/>
      <w:bookmarkEnd w:id="1"/>
      <w:r w:rsidRPr="002024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Comments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This version released with AHC Agriculture, Horticulture and Conservation and Land Management Training Package Release 11.0.</w:t>
            </w:r>
          </w:p>
        </w:tc>
      </w:tr>
    </w:tbl>
    <w:p w:rsidR="00000000" w:rsidRPr="00202462" w:rsidP="00202462">
      <w:pPr>
        <w:pStyle w:val="BodyText"/>
      </w:pPr>
    </w:p>
    <w:p w:rsidR="00000000" w:rsidRPr="00202462" w:rsidP="00202462">
      <w:pPr>
        <w:pStyle w:val="AllowPageBreak"/>
      </w:pPr>
    </w:p>
    <w:p w:rsidR="00000000" w:rsidRPr="00202462" w:rsidP="00202462">
      <w:pPr>
        <w:pStyle w:val="Heading1"/>
      </w:pPr>
      <w:bookmarkStart w:id="2" w:name="O_1286521"/>
      <w:bookmarkEnd w:id="2"/>
      <w:r w:rsidRPr="00202462">
        <w:t>Application</w:t>
      </w:r>
    </w:p>
    <w:p w:rsidR="00000000" w:rsidRPr="00202462" w:rsidP="00914BCC">
      <w:pPr>
        <w:pStyle w:val="BodyText"/>
      </w:pPr>
      <w:r w:rsidRPr="00202462">
        <w:t xml:space="preserve">This unit of competency describes the skills and </w:t>
      </w:r>
      <w:r w:rsidRPr="00202462">
        <w:t>knowledge required to muster and move livestock as part of a team.</w:t>
      </w:r>
    </w:p>
    <w:p w:rsidR="00000000" w:rsidRPr="00202462" w:rsidP="00914BCC">
      <w:pPr>
        <w:pStyle w:val="BodyText"/>
      </w:pPr>
      <w:r w:rsidRPr="00202462">
        <w:t>The unit applies to individuals who work under general supervision and exercise limited autonomy with some accountability for their own work. They identify and provide solutions to a limite</w:t>
      </w:r>
      <w:r w:rsidRPr="00202462">
        <w:t>d range of predictable problems.</w:t>
      </w:r>
    </w:p>
    <w:p w:rsidR="00000000" w:rsidRPr="00202462" w:rsidP="00914BCC">
      <w:pPr>
        <w:pStyle w:val="BodyText"/>
      </w:pPr>
      <w:r w:rsidRPr="00202462">
        <w:t>All work must be carried out to comply with workplace procedures, according to state/territory health and safety regulations, legislation and standards that apply to the workplace, and animal welfare legislation, regulation</w:t>
      </w:r>
      <w:r w:rsidRPr="00202462">
        <w:t>, standards and guidelines, and sustainability and biosecurity practices.</w:t>
      </w:r>
    </w:p>
    <w:p w:rsidR="00000000" w:rsidRPr="00202462" w:rsidP="00914BCC">
      <w:pPr>
        <w:pStyle w:val="BodyText"/>
      </w:pPr>
      <w:r w:rsidRPr="00202462">
        <w:t>In addition to legal responsibilities, all units of competency dealing with animals in the AHC Agriculture, Horticulture and Conservation and Land Management Training Package have th</w:t>
      </w:r>
      <w:r w:rsidRPr="00202462">
        <w:t>e requirements for animals to be handled humanely to minimise stress and discomfort.</w:t>
      </w:r>
    </w:p>
    <w:p w:rsidR="00000000" w:rsidRPr="00202462" w:rsidP="00914BCC">
      <w:pPr>
        <w:pStyle w:val="BodyText"/>
      </w:pPr>
      <w:r w:rsidRPr="00202462">
        <w:t>No licensing, legislative or certification requirements apply to this unit at the time of publication.</w:t>
      </w:r>
    </w:p>
    <w:p w:rsidR="00000000" w:rsidRPr="00202462" w:rsidP="00202462">
      <w:pPr>
        <w:pStyle w:val="Heading1"/>
      </w:pPr>
      <w:bookmarkStart w:id="3" w:name="O_1286522"/>
      <w:bookmarkEnd w:id="3"/>
      <w:r w:rsidRPr="00202462">
        <w:t>Pre-requisite Unit</w:t>
      </w:r>
    </w:p>
    <w:p w:rsidR="00000000" w:rsidRPr="00202462" w:rsidP="00914BCC">
      <w:pPr>
        <w:pStyle w:val="BodyText"/>
      </w:pPr>
      <w:r w:rsidRPr="00202462">
        <w:t>Nil</w:t>
      </w:r>
    </w:p>
    <w:p w:rsidR="00000000" w:rsidRPr="00202462" w:rsidP="00202462">
      <w:pPr>
        <w:pStyle w:val="Heading1"/>
      </w:pPr>
      <w:bookmarkStart w:id="4" w:name="O_1286524"/>
      <w:bookmarkEnd w:id="4"/>
      <w:r w:rsidRPr="00202462">
        <w:t>Unit Se</w:t>
      </w:r>
      <w:r w:rsidRPr="00202462">
        <w:t>ctor</w:t>
      </w:r>
    </w:p>
    <w:p w:rsidR="00000000" w:rsidRPr="00202462" w:rsidP="00914BCC">
      <w:pPr>
        <w:pStyle w:val="BodyText"/>
      </w:pPr>
      <w:r w:rsidRPr="00202462">
        <w:t>Livestock (LSK)</w:t>
      </w:r>
    </w:p>
    <w:p w:rsidR="00000000" w:rsidRPr="00202462" w:rsidP="00202462">
      <w:pPr>
        <w:pStyle w:val="Heading1"/>
      </w:pPr>
      <w:bookmarkStart w:id="5" w:name="O_1286525"/>
      <w:bookmarkEnd w:id="5"/>
      <w:r w:rsidRPr="002024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Performance Criteria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Performance criteria describe the performance needed to demonstrate achievement of the element.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1. Prepare for muster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1.1 Identify mustering equipment and requirements, and confirm with supervisor</w:t>
            </w:r>
          </w:p>
          <w:p w:rsidR="00000000" w:rsidRPr="00202462" w:rsidP="00202462">
            <w:pPr>
              <w:pStyle w:val="BodyText"/>
            </w:pPr>
            <w:r w:rsidRPr="00202462">
              <w:t>1.2 Confirm mustering method and transport requirements with supervisor</w:t>
            </w:r>
          </w:p>
          <w:p w:rsidR="00000000" w:rsidRPr="00202462" w:rsidP="00202462">
            <w:pPr>
              <w:pStyle w:val="BodyText"/>
            </w:pPr>
            <w:r w:rsidRPr="00202462">
              <w:t>1.3 Identify and access information relevant to livestock movement</w:t>
            </w:r>
          </w:p>
          <w:p w:rsidR="00000000" w:rsidRPr="00202462" w:rsidP="00202462">
            <w:pPr>
              <w:pStyle w:val="BodyText"/>
            </w:pPr>
            <w:r w:rsidRPr="00202462">
              <w:t>1.4 Identify wor</w:t>
            </w:r>
            <w:r w:rsidRPr="00202462">
              <w:t>kplace health and safety hazards and report to supervisor</w:t>
            </w:r>
          </w:p>
          <w:p w:rsidR="00000000" w:rsidRPr="00202462" w:rsidP="00202462">
            <w:pPr>
              <w:pStyle w:val="BodyText"/>
            </w:pPr>
            <w:r w:rsidRPr="00202462">
              <w:t>1.5 Select, fit, use and maintain personal protective equipment (PPE) applicable to the task</w:t>
            </w:r>
          </w:p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1.6 Check and report faulty or unsafe equipment or PPE to supervisor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2. Muster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2.1 Locat</w:t>
            </w:r>
            <w:r w:rsidRPr="00202462">
              <w:t>e and assemble livestock identified in the muster plan in preparation for movement</w:t>
            </w:r>
          </w:p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2.2 Carry out muster processes according to supervisor instructions and workplace animal welfare practices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3. Move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3.1 Carry out livestock movement using good sto</w:t>
            </w:r>
            <w:r w:rsidRPr="00202462">
              <w:t>ck handling techniques and according to workplace animal welfare practices</w:t>
            </w:r>
          </w:p>
          <w:p w:rsidR="00000000" w:rsidRPr="00202462" w:rsidP="00202462">
            <w:pPr>
              <w:pStyle w:val="BodyText"/>
            </w:pPr>
            <w:r w:rsidRPr="00202462">
              <w:t>3.2 Monitor and maintain livestock welfare during movement with adequate provision of rest, water and feeding points</w:t>
            </w:r>
          </w:p>
          <w:p w:rsidR="00000000" w:rsidRPr="00202462" w:rsidP="00202462">
            <w:pPr>
              <w:pStyle w:val="BodyText"/>
            </w:pPr>
            <w:r w:rsidRPr="00202462">
              <w:t>3.3 Confine livestock at destination and ensure adequate provisi</w:t>
            </w:r>
            <w:r w:rsidRPr="00202462">
              <w:t>on of water and feed</w:t>
            </w:r>
          </w:p>
          <w:p w:rsidR="00000000" w:rsidRPr="00202462" w:rsidP="00202462">
            <w:pPr>
              <w:pStyle w:val="BodyText"/>
            </w:pPr>
            <w:r w:rsidRPr="00202462">
              <w:t>3.4 Count and record number of livestock</w:t>
            </w:r>
          </w:p>
          <w:p w:rsidR="00000000" w:rsidRPr="00202462" w:rsidP="00202462">
            <w:pPr>
              <w:pStyle w:val="BodyText"/>
            </w:pPr>
            <w:r w:rsidRPr="00202462">
              <w:t>3.5 Follow workplace biosecurity policies according to supervisor instructions</w:t>
            </w:r>
          </w:p>
        </w:tc>
      </w:tr>
    </w:tbl>
    <w:p w:rsidR="00000000" w:rsidRPr="00202462" w:rsidP="00202462">
      <w:pPr>
        <w:pStyle w:val="BodyText"/>
      </w:pPr>
    </w:p>
    <w:p w:rsidR="00000000" w:rsidRPr="00202462" w:rsidP="00202462">
      <w:pPr>
        <w:pStyle w:val="AllowPageBreak"/>
      </w:pPr>
    </w:p>
    <w:p w:rsidR="00000000" w:rsidRPr="00202462" w:rsidP="00202462">
      <w:pPr>
        <w:pStyle w:val="Heading1"/>
      </w:pPr>
      <w:bookmarkStart w:id="6" w:name="O_1286526"/>
      <w:bookmarkEnd w:id="6"/>
      <w:r w:rsidRPr="00202462">
        <w:t>Foundation Skills</w:t>
      </w:r>
    </w:p>
    <w:p w:rsidR="00000000" w:rsidRPr="00914BCC" w:rsidP="00914BCC">
      <w:pPr>
        <w:pStyle w:val="BodyText"/>
        <w:rPr>
          <w:i/>
        </w:rPr>
      </w:pPr>
      <w:r w:rsidRPr="00914BCC">
        <w:rPr>
          <w:rStyle w:val="Emphasis"/>
        </w:rPr>
        <w:t>This section describes those language, literacy, numeracy and employment ski</w:t>
      </w:r>
      <w:r w:rsidRPr="00914BCC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Description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ListBullet"/>
            </w:pPr>
            <w:r w:rsidRPr="00202462">
              <w:t>Use clear language to report malfunctions, faults, wear or damage to equipment</w:t>
            </w:r>
          </w:p>
          <w:p w:rsidR="00000000" w:rsidRPr="00202462" w:rsidP="00202462">
            <w:pPr>
              <w:pStyle w:val="ListBullet"/>
            </w:pPr>
            <w:r w:rsidRPr="00202462">
              <w:t>Respond to questions and clarify information</w:t>
            </w:r>
          </w:p>
        </w:tc>
      </w:tr>
    </w:tbl>
    <w:p w:rsidR="00914BCC" w:rsidP="00202462">
      <w:pPr>
        <w:pStyle w:val="BodyText"/>
      </w:pPr>
    </w:p>
    <w:p w:rsidR="00914BCC" w:rsidP="00202462">
      <w:pPr>
        <w:pStyle w:val="BodyText"/>
      </w:pPr>
    </w:p>
    <w:p w:rsidR="00000000" w:rsidRPr="00202462" w:rsidP="00202462">
      <w:pPr>
        <w:pStyle w:val="Heading1"/>
      </w:pPr>
      <w:bookmarkStart w:id="7" w:name="O_1286528"/>
      <w:bookmarkEnd w:id="7"/>
      <w:r w:rsidRPr="002024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Equivalence status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AHCLSK228 Muster and move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AHCLSK210 Muster and move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Minor changes to application</w:t>
            </w:r>
          </w:p>
          <w:p w:rsidR="00000000" w:rsidRPr="00202462" w:rsidP="00202462">
            <w:pPr>
              <w:pStyle w:val="BodyText"/>
            </w:pPr>
            <w:r w:rsidRPr="00202462">
              <w:t>Minor changes to elements and performance criteria</w:t>
            </w:r>
          </w:p>
          <w:p w:rsidR="00000000" w:rsidRPr="00202462" w:rsidP="00202462">
            <w:pPr>
              <w:pStyle w:val="BodyText"/>
            </w:pPr>
            <w:r w:rsidRPr="00202462">
              <w:t>Foundation skills added</w:t>
            </w:r>
          </w:p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Equivalent</w:t>
            </w:r>
          </w:p>
        </w:tc>
      </w:tr>
    </w:tbl>
    <w:p w:rsidR="00000000" w:rsidRPr="00202462" w:rsidP="00202462">
      <w:pPr>
        <w:pStyle w:val="BodyText"/>
      </w:pPr>
    </w:p>
    <w:p w:rsidR="00000000" w:rsidRPr="00202462" w:rsidP="00202462">
      <w:pPr>
        <w:pStyle w:val="AllowPageBreak"/>
      </w:pPr>
    </w:p>
    <w:p w:rsidR="00000000" w:rsidRPr="00202462" w:rsidP="00202462">
      <w:pPr>
        <w:pStyle w:val="Heading1"/>
      </w:pPr>
      <w:bookmarkStart w:id="8" w:name="O_1286535"/>
      <w:bookmarkEnd w:id="8"/>
      <w:r w:rsidRPr="00202462">
        <w:t>Links</w:t>
      </w:r>
    </w:p>
    <w:p w:rsidR="00000000" w:rsidRPr="00202462" w:rsidP="00914BCC">
      <w:pPr>
        <w:pStyle w:val="BodyText"/>
      </w:pPr>
      <w:r w:rsidRPr="002024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18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2462" w:rsidP="00914BCC">
      <w:pPr>
        <w:pStyle w:val="BodyText"/>
        <w:sectPr w:rsidSect="002024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2462" w:rsidP="00202462">
      <w:pPr>
        <w:pStyle w:val="SuperHeading"/>
      </w:pPr>
      <w:r w:rsidRPr="00202462">
        <w:t>Assessment Requirements for AHCLSK228 Muster and move livestock</w:t>
      </w:r>
    </w:p>
    <w:p w:rsidR="00000000" w:rsidRPr="00202462" w:rsidP="00202462">
      <w:pPr>
        <w:pStyle w:val="Heading1"/>
      </w:pPr>
      <w:bookmarkStart w:id="9" w:name="O_1286530"/>
      <w:bookmarkEnd w:id="9"/>
      <w:r w:rsidRPr="002024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Bold"/>
              <w:rPr>
                <w:lang w:val="en-NZ"/>
              </w:rPr>
            </w:pPr>
            <w:r w:rsidRPr="00202462">
              <w:t>Comments</w:t>
            </w:r>
          </w:p>
        </w:tc>
      </w:tr>
      <w:tr w:rsidTr="00202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62">
            <w:pPr>
              <w:pStyle w:val="BodyText"/>
              <w:rPr>
                <w:lang w:val="en-NZ"/>
              </w:rPr>
            </w:pPr>
            <w:r w:rsidRPr="002024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62" w:rsidP="00202462">
            <w:pPr>
              <w:pStyle w:val="BodyText"/>
            </w:pPr>
            <w:r w:rsidRPr="00202462">
              <w:t>This version released with AHC Agriculture, Horticulture and Conservation and Land Management Training Package Release 11.0.</w:t>
            </w:r>
          </w:p>
        </w:tc>
      </w:tr>
    </w:tbl>
    <w:p w:rsidR="00000000" w:rsidRPr="00202462" w:rsidP="00202462">
      <w:pPr>
        <w:pStyle w:val="BodyText"/>
      </w:pPr>
    </w:p>
    <w:p w:rsidR="00000000" w:rsidRPr="00202462" w:rsidP="00202462">
      <w:pPr>
        <w:pStyle w:val="AllowPageBreak"/>
      </w:pPr>
    </w:p>
    <w:p w:rsidR="00000000" w:rsidRPr="00202462" w:rsidP="00202462">
      <w:pPr>
        <w:pStyle w:val="Heading1"/>
      </w:pPr>
      <w:bookmarkStart w:id="10" w:name="O_1286531"/>
      <w:bookmarkEnd w:id="10"/>
      <w:r w:rsidRPr="00202462">
        <w:t>Performance Evidence</w:t>
      </w:r>
    </w:p>
    <w:p w:rsidR="00000000" w:rsidRPr="00202462" w:rsidP="00914BCC">
      <w:pPr>
        <w:pStyle w:val="BodyText"/>
      </w:pPr>
      <w:r w:rsidRPr="00202462">
        <w:t>An individual demonstrating competency must satisfy all of the elements and per</w:t>
      </w:r>
      <w:r w:rsidRPr="00202462">
        <w:t>formance criteria in this unit.</w:t>
      </w:r>
    </w:p>
    <w:p w:rsidR="00000000" w:rsidRPr="00202462" w:rsidP="00914BCC">
      <w:pPr>
        <w:pStyle w:val="BodyText"/>
      </w:pPr>
      <w:r w:rsidRPr="00202462">
        <w:t>There must be evidence that the individual has mustered and moved livestock on at least two occasions, and has:</w:t>
      </w:r>
    </w:p>
    <w:p w:rsidR="00000000" w:rsidRPr="00202462" w:rsidP="00202462">
      <w:pPr>
        <w:pStyle w:val="ListBullet"/>
      </w:pPr>
      <w:r w:rsidRPr="00202462">
        <w:t>followed relevant workplace health and safety and environments and biosecurity legislation, regulations and wor</w:t>
      </w:r>
      <w:r w:rsidRPr="00202462">
        <w:t>kplace procedures</w:t>
      </w:r>
    </w:p>
    <w:p w:rsidR="00000000" w:rsidRPr="00202462" w:rsidP="00202462">
      <w:pPr>
        <w:pStyle w:val="ListBullet"/>
      </w:pPr>
      <w:r w:rsidRPr="00202462">
        <w:t>followed relevant animal welfare practices</w:t>
      </w:r>
    </w:p>
    <w:p w:rsidR="00000000" w:rsidRPr="00202462" w:rsidP="00202462">
      <w:pPr>
        <w:pStyle w:val="ListBullet"/>
      </w:pPr>
      <w:r w:rsidRPr="00202462">
        <w:t>read and interpreted muster plans and maps</w:t>
      </w:r>
    </w:p>
    <w:p w:rsidR="00000000" w:rsidRPr="00202462" w:rsidP="00202462">
      <w:pPr>
        <w:pStyle w:val="ListBullet"/>
      </w:pPr>
      <w:r w:rsidRPr="00202462">
        <w:t>prepared livestock mustering equipment and transport requirements</w:t>
      </w:r>
    </w:p>
    <w:p w:rsidR="00000000" w:rsidRPr="00202462" w:rsidP="00202462">
      <w:pPr>
        <w:pStyle w:val="ListBullet"/>
      </w:pPr>
      <w:r w:rsidRPr="00202462">
        <w:t>followed instructions for mustering</w:t>
      </w:r>
    </w:p>
    <w:p w:rsidR="00000000" w:rsidRPr="00202462" w:rsidP="00202462">
      <w:pPr>
        <w:pStyle w:val="ListBullet"/>
      </w:pPr>
      <w:r w:rsidRPr="00202462">
        <w:t>monitored livestock behaviour and wellbeing</w:t>
      </w:r>
    </w:p>
    <w:p w:rsidR="00000000" w:rsidRPr="00202462" w:rsidP="00202462">
      <w:pPr>
        <w:pStyle w:val="ListBullet"/>
      </w:pPr>
      <w:r w:rsidRPr="00202462">
        <w:t>mustered, moved and handled livestock along prepared routes using good stock handling techniques</w:t>
      </w:r>
    </w:p>
    <w:p w:rsidR="00000000" w:rsidRPr="00202462" w:rsidP="00202462">
      <w:pPr>
        <w:pStyle w:val="ListBullet"/>
      </w:pPr>
      <w:r w:rsidRPr="00202462">
        <w:t>monitored and minimised impacts to the environment</w:t>
      </w:r>
    </w:p>
    <w:p w:rsidR="00000000" w:rsidRPr="00202462" w:rsidP="00202462">
      <w:pPr>
        <w:pStyle w:val="ListBullet"/>
      </w:pPr>
      <w:r w:rsidRPr="00202462">
        <w:t>communicated effectively with supervisor</w:t>
      </w:r>
    </w:p>
    <w:p w:rsidR="00000000" w:rsidRPr="00202462" w:rsidP="00202462">
      <w:pPr>
        <w:pStyle w:val="ListBullet"/>
      </w:pPr>
      <w:r w:rsidRPr="00202462">
        <w:t>calculated livestock numbers, feed and water requirements.</w:t>
      </w:r>
    </w:p>
    <w:p w:rsidR="00000000" w:rsidRPr="00202462" w:rsidP="00202462">
      <w:pPr>
        <w:pStyle w:val="AllowPageBreak"/>
      </w:pPr>
    </w:p>
    <w:p w:rsidR="00000000" w:rsidRPr="00202462" w:rsidP="00202462">
      <w:pPr>
        <w:pStyle w:val="Heading1"/>
      </w:pPr>
      <w:bookmarkStart w:id="11" w:name="O_1286532"/>
      <w:bookmarkEnd w:id="11"/>
      <w:r w:rsidRPr="00202462">
        <w:t>Knowledge Evidence</w:t>
      </w:r>
    </w:p>
    <w:p w:rsidR="00000000" w:rsidRPr="00202462" w:rsidP="00914BCC">
      <w:pPr>
        <w:pStyle w:val="BodyText"/>
      </w:pPr>
      <w:r w:rsidRPr="00202462">
        <w:t>An individual must be able to demonstrate knowledge required to perform the tasks outlined in the elements and performance criteria of this unit. This includes knowledge of:</w:t>
      </w:r>
    </w:p>
    <w:p w:rsidR="00000000" w:rsidRPr="00202462" w:rsidP="00202462">
      <w:pPr>
        <w:pStyle w:val="ListBullet"/>
      </w:pPr>
      <w:r w:rsidRPr="00202462">
        <w:t>workplace requirements applicable to health and saf</w:t>
      </w:r>
      <w:r w:rsidRPr="00202462">
        <w:t>ety in the workplace for mustering and moving livestock, including appropriate use of personal protective equipment (PPE)</w:t>
      </w:r>
    </w:p>
    <w:p w:rsidR="00000000" w:rsidRPr="00202462" w:rsidP="00202462">
      <w:pPr>
        <w:pStyle w:val="ListBullet"/>
      </w:pPr>
      <w:r w:rsidRPr="00202462">
        <w:t>workplace environment and biosecurity practices relevant to mustering and moving livestock</w:t>
      </w:r>
    </w:p>
    <w:p w:rsidR="00000000" w:rsidRPr="00202462" w:rsidP="00202462">
      <w:pPr>
        <w:pStyle w:val="ListBullet"/>
      </w:pPr>
      <w:r w:rsidRPr="00202462">
        <w:t xml:space="preserve">principles and practices for mustering and </w:t>
      </w:r>
      <w:r w:rsidRPr="00202462">
        <w:t>moving livestock, including:</w:t>
      </w:r>
    </w:p>
    <w:p w:rsidR="00000000" w:rsidRPr="00202462" w:rsidP="00202462">
      <w:pPr>
        <w:pStyle w:val="ListBullet2"/>
      </w:pPr>
      <w:r w:rsidRPr="00202462">
        <w:t>mustering and movement methods and techniques</w:t>
      </w:r>
    </w:p>
    <w:p w:rsidR="00000000" w:rsidRPr="00202462" w:rsidP="00202462">
      <w:pPr>
        <w:pStyle w:val="ListBullet2"/>
      </w:pPr>
      <w:r w:rsidRPr="00202462">
        <w:t>livestock basic health and nutritional requirements</w:t>
      </w:r>
    </w:p>
    <w:p w:rsidR="00000000" w:rsidRPr="00202462" w:rsidP="00202462">
      <w:pPr>
        <w:pStyle w:val="ListBullet2"/>
      </w:pPr>
      <w:r w:rsidRPr="00202462">
        <w:t>livestock herding or flocking behaviour</w:t>
      </w:r>
    </w:p>
    <w:p w:rsidR="00000000" w:rsidRPr="00202462" w:rsidP="00202462">
      <w:pPr>
        <w:pStyle w:val="ListBullet2"/>
      </w:pPr>
      <w:r w:rsidRPr="00202462">
        <w:t>stock movement along public roads</w:t>
      </w:r>
    </w:p>
    <w:p w:rsidR="00000000" w:rsidRPr="00202462" w:rsidP="00202462">
      <w:pPr>
        <w:pStyle w:val="ListBullet2"/>
      </w:pPr>
      <w:r w:rsidRPr="00202462">
        <w:t>good stock handling techniques, including different methods that can be used safely to reduce stress and meet animal welfare requirements</w:t>
      </w:r>
    </w:p>
    <w:p w:rsidR="00000000" w:rsidRPr="00202462" w:rsidP="00202462">
      <w:pPr>
        <w:pStyle w:val="ListBullet2"/>
      </w:pPr>
      <w:r w:rsidRPr="00202462">
        <w:t>animal welfare practices relevant to mustering and moving livestock.</w:t>
      </w:r>
    </w:p>
    <w:p w:rsidR="00000000" w:rsidRPr="00202462" w:rsidP="00202462">
      <w:pPr>
        <w:pStyle w:val="AllowPageBreak"/>
      </w:pPr>
    </w:p>
    <w:p w:rsidR="00000000" w:rsidRPr="00202462" w:rsidP="00202462">
      <w:pPr>
        <w:pStyle w:val="Heading1"/>
      </w:pPr>
      <w:bookmarkStart w:id="12" w:name="O_1286533"/>
      <w:bookmarkEnd w:id="12"/>
      <w:r w:rsidRPr="00202462">
        <w:t>Assessment Conditions</w:t>
      </w:r>
    </w:p>
    <w:p w:rsidR="00000000" w:rsidRPr="00202462" w:rsidP="00914BCC">
      <w:pPr>
        <w:pStyle w:val="BodyText"/>
      </w:pPr>
      <w:r w:rsidRPr="00202462">
        <w:t>Assessment of the skills in this unit of competency must take place under the following conditions:</w:t>
      </w:r>
    </w:p>
    <w:p w:rsidR="00000000" w:rsidRPr="00202462" w:rsidP="00202462">
      <w:pPr>
        <w:pStyle w:val="ListBullet"/>
      </w:pPr>
      <w:r w:rsidRPr="00202462">
        <w:t>physical conditions:</w:t>
      </w:r>
    </w:p>
    <w:p w:rsidR="00000000" w:rsidRPr="00202462" w:rsidP="00202462">
      <w:pPr>
        <w:pStyle w:val="ListBullet2"/>
      </w:pPr>
      <w:r w:rsidRPr="00202462">
        <w:t>a workplace setting or an environment that accurately represents workplace conditions</w:t>
      </w:r>
    </w:p>
    <w:p w:rsidR="00000000" w:rsidRPr="00202462" w:rsidP="00202462">
      <w:pPr>
        <w:pStyle w:val="ListBullet"/>
      </w:pPr>
      <w:r w:rsidRPr="00202462">
        <w:t>resources, equipment and materials:</w:t>
      </w:r>
    </w:p>
    <w:p w:rsidR="00000000" w:rsidRPr="00202462" w:rsidP="00202462">
      <w:pPr>
        <w:pStyle w:val="ListBullet2"/>
      </w:pPr>
      <w:r w:rsidRPr="00202462">
        <w:t>work inst</w:t>
      </w:r>
      <w:r w:rsidRPr="00202462">
        <w:t>ructions and workplace procedures applicable to mustering and moving livestock</w:t>
      </w:r>
    </w:p>
    <w:p w:rsidR="00000000" w:rsidRPr="00202462" w:rsidP="00202462">
      <w:pPr>
        <w:pStyle w:val="ListBullet2"/>
      </w:pPr>
      <w:r w:rsidRPr="00202462">
        <w:t>equipment and transport applicable to mustering and moving livestock</w:t>
      </w:r>
    </w:p>
    <w:p w:rsidR="00000000" w:rsidRPr="00202462" w:rsidP="00202462">
      <w:pPr>
        <w:pStyle w:val="ListBullet2"/>
      </w:pPr>
      <w:r w:rsidRPr="00202462">
        <w:t>PPE applicable to mustering and moving livestock</w:t>
      </w:r>
    </w:p>
    <w:p w:rsidR="00000000" w:rsidRPr="00202462" w:rsidP="00202462">
      <w:pPr>
        <w:pStyle w:val="ListBullet2"/>
      </w:pPr>
      <w:r w:rsidRPr="00202462">
        <w:t>livestock</w:t>
      </w:r>
    </w:p>
    <w:p w:rsidR="00000000" w:rsidRPr="00202462" w:rsidP="00202462">
      <w:pPr>
        <w:pStyle w:val="ListBullet"/>
      </w:pPr>
      <w:r w:rsidRPr="00202462">
        <w:t>specifications:</w:t>
      </w:r>
    </w:p>
    <w:p w:rsidR="00000000" w:rsidRPr="00202462" w:rsidP="00202462">
      <w:pPr>
        <w:pStyle w:val="ListBullet2"/>
      </w:pPr>
      <w:r w:rsidRPr="00202462">
        <w:t>workplace requirements applicable to health and safety in the workplace for mustering and moving livestock</w:t>
      </w:r>
    </w:p>
    <w:p w:rsidR="00000000" w:rsidRPr="00202462" w:rsidP="00202462">
      <w:pPr>
        <w:pStyle w:val="ListBullet2"/>
      </w:pPr>
      <w:r w:rsidRPr="00202462">
        <w:t>workplace environment and biosecurity practices applicable to mustering and moving livestock</w:t>
      </w:r>
    </w:p>
    <w:p w:rsidR="00000000" w:rsidRPr="00202462" w:rsidP="00202462">
      <w:pPr>
        <w:pStyle w:val="ListBullet2"/>
      </w:pPr>
      <w:r w:rsidRPr="00202462">
        <w:t>legislation, regulations, standards, guidelines and proc</w:t>
      </w:r>
      <w:r w:rsidRPr="00202462">
        <w:t>edures for animal welfare applicable to mustering and moving livestock</w:t>
      </w:r>
    </w:p>
    <w:p w:rsidR="00000000" w:rsidRPr="00202462" w:rsidP="00202462">
      <w:pPr>
        <w:pStyle w:val="ListBullet"/>
      </w:pPr>
      <w:r w:rsidRPr="00202462">
        <w:t>relationships:</w:t>
      </w:r>
    </w:p>
    <w:p w:rsidR="00000000" w:rsidRPr="00202462" w:rsidP="00202462">
      <w:pPr>
        <w:pStyle w:val="ListBullet2"/>
      </w:pPr>
      <w:r w:rsidRPr="00202462">
        <w:t>supervisor, muster team</w:t>
      </w:r>
    </w:p>
    <w:p w:rsidR="00000000" w:rsidRPr="00202462" w:rsidP="00202462">
      <w:pPr>
        <w:pStyle w:val="ListBullet"/>
      </w:pPr>
      <w:r w:rsidRPr="00202462">
        <w:t>time frames:</w:t>
      </w:r>
    </w:p>
    <w:p w:rsidR="00000000" w:rsidRPr="00202462" w:rsidP="00202462">
      <w:pPr>
        <w:pStyle w:val="ListBullet2"/>
      </w:pPr>
      <w:r w:rsidRPr="00202462">
        <w:t>according to job requirements.</w:t>
      </w:r>
    </w:p>
    <w:p w:rsidR="00000000" w:rsidRPr="00202462" w:rsidP="00914BCC">
      <w:pPr>
        <w:pStyle w:val="BodyText"/>
      </w:pPr>
      <w:r w:rsidRPr="00202462">
        <w:t>Assessment of this unit must be conducted on live animals.</w:t>
      </w:r>
    </w:p>
    <w:p w:rsidR="00914BCC" w:rsidP="00914BCC">
      <w:pPr>
        <w:pStyle w:val="BodyText"/>
      </w:pPr>
      <w:r w:rsidRPr="00202462">
        <w:t>Assessors of this unit must satisfy the</w:t>
      </w:r>
      <w:r w:rsidRPr="00202462">
        <w:t xml:space="preserve"> requirements for assessors in applicable vocational education and training legislation, frameworks and/or standards.</w:t>
      </w:r>
    </w:p>
    <w:p w:rsidR="00000000" w:rsidRPr="00202462" w:rsidP="00202462">
      <w:pPr>
        <w:pStyle w:val="Heading1"/>
      </w:pPr>
      <w:bookmarkStart w:id="13" w:name="O_1286536"/>
      <w:bookmarkEnd w:id="13"/>
      <w:r w:rsidRPr="00202462">
        <w:t>Links</w:t>
      </w:r>
    </w:p>
    <w:p w:rsidR="00000000" w:rsidRPr="00202462" w:rsidP="00914BCC">
      <w:pPr>
        <w:pStyle w:val="BodyText"/>
      </w:pPr>
      <w:r w:rsidRPr="002024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18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2462" w:rsidP="00202462"/>
    <w:sectPr w:rsidSect="002024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 w:rsidRPr="00914BCC" w:rsidP="00914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CC" w:rsidP="00202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BCC" w:rsidP="00202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4BCC" w:rsidP="002024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 w:rsidP="00202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BCC">
      <w:t>Approved</w:t>
    </w:r>
    <w:r w:rsidR="00914B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B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BCC">
      <w:rPr>
        <w:noProof/>
      </w:rPr>
      <w:t>4</w:t>
    </w:r>
    <w:r>
      <w:rPr>
        <w:noProof/>
      </w:rPr>
      <w:fldChar w:fldCharType="end"/>
    </w:r>
  </w:p>
  <w:p w:rsidR="00202462" w:rsidP="00202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B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BCC">
      <w:t>Skills Insight</w:t>
    </w:r>
    <w:r w:rsidR="00914BCC">
      <w:fldChar w:fldCharType="end"/>
    </w:r>
  </w:p>
  <w:p w:rsidR="00202462" w:rsidP="002024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462" w:rsidRPr="00914BCC" w:rsidP="00914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BCC" w:rsidRPr="002D2AF8" w:rsidP="00202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AHCLSK228 Muster and move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4BCC" w:rsidP="002024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62" w:rsidRPr="002D2AF8" w:rsidP="00202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BCC">
      <w:t>AHCLSK228 Muster and move livestock</w:t>
    </w:r>
    <w:r w:rsidR="00914B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BCC">
      <w:rPr>
        <w:noProof/>
      </w:rPr>
      <w:t>1 March 2025</w:t>
    </w:r>
    <w:r>
      <w:fldChar w:fldCharType="end"/>
    </w:r>
  </w:p>
  <w:p w:rsidR="00202462" w:rsidP="002024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CA5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04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41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4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4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4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4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4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4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4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4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4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4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4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462"/>
  </w:style>
  <w:style w:type="character" w:customStyle="1" w:styleId="Heading1Char">
    <w:name w:val="Heading 1 Char"/>
    <w:basedOn w:val="DefaultParagraphFont"/>
    <w:link w:val="Heading1"/>
    <w:rsid w:val="002024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4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4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4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24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2462"/>
    <w:rPr>
      <w:i/>
    </w:rPr>
  </w:style>
  <w:style w:type="paragraph" w:customStyle="1" w:styleId="SuperHeading">
    <w:name w:val="SuperHeading"/>
    <w:basedOn w:val="Normal"/>
    <w:rsid w:val="002024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4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2462"/>
    <w:rPr>
      <w:b/>
    </w:rPr>
  </w:style>
  <w:style w:type="character" w:customStyle="1" w:styleId="Heading2Char">
    <w:name w:val="Heading 2 Char"/>
    <w:basedOn w:val="DefaultParagraphFont"/>
    <w:link w:val="Heading2"/>
    <w:rsid w:val="002024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4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4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4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4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4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4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4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4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4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4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4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4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4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4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4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462"/>
    <w:rPr>
      <w:b/>
      <w:spacing w:val="0"/>
    </w:rPr>
  </w:style>
  <w:style w:type="paragraph" w:customStyle="1" w:styleId="SuperTitle">
    <w:name w:val="SuperTitle"/>
    <w:basedOn w:val="Title"/>
    <w:rsid w:val="002024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4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4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4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4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4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4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4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4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4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4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4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4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4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4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462"/>
  </w:style>
  <w:style w:type="paragraph" w:styleId="TableofFigures">
    <w:name w:val="table of figures"/>
    <w:basedOn w:val="Normal"/>
    <w:next w:val="Normal"/>
    <w:semiHidden/>
    <w:rsid w:val="002024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4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462"/>
    <w:rPr>
      <w:rFonts w:ascii="Wingdings" w:hAnsi="Wingdings"/>
    </w:rPr>
  </w:style>
  <w:style w:type="paragraph" w:customStyle="1" w:styleId="TableHeading">
    <w:name w:val="Table Heading"/>
    <w:basedOn w:val="HeadingBase"/>
    <w:rsid w:val="002024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462"/>
    <w:rPr>
      <w:color w:val="0033CC"/>
      <w:u w:val="none"/>
    </w:rPr>
  </w:style>
  <w:style w:type="paragraph" w:customStyle="1" w:styleId="BodyTextRight">
    <w:name w:val="Body Text Right"/>
    <w:basedOn w:val="BodyText"/>
    <w:rsid w:val="002024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4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4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4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4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4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462"/>
    <w:rPr>
      <w:sz w:val="32"/>
    </w:rPr>
  </w:style>
  <w:style w:type="paragraph" w:customStyle="1" w:styleId="HeadingProcedure">
    <w:name w:val="Heading Procedure"/>
    <w:basedOn w:val="HeadingBase"/>
    <w:next w:val="Normal"/>
    <w:rsid w:val="002024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462"/>
    <w:pPr>
      <w:spacing w:before="60" w:after="60"/>
    </w:pPr>
  </w:style>
  <w:style w:type="paragraph" w:styleId="ListContinue">
    <w:name w:val="List Continue"/>
    <w:basedOn w:val="List"/>
    <w:rsid w:val="00202462"/>
    <w:pPr>
      <w:ind w:firstLine="0"/>
    </w:pPr>
  </w:style>
  <w:style w:type="paragraph" w:customStyle="1" w:styleId="ListNote">
    <w:name w:val="List Note"/>
    <w:basedOn w:val="List"/>
    <w:rsid w:val="002024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4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4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462"/>
    <w:rPr>
      <w:rFonts w:ascii="Courier New" w:hAnsi="Courier New"/>
    </w:rPr>
  </w:style>
  <w:style w:type="paragraph" w:customStyle="1" w:styleId="NoteBullet">
    <w:name w:val="Note Bullet"/>
    <w:basedOn w:val="Note"/>
    <w:rsid w:val="002024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4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4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4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4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4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4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462"/>
    <w:rPr>
      <w:b/>
      <w:smallCaps/>
    </w:rPr>
  </w:style>
  <w:style w:type="paragraph" w:customStyle="1" w:styleId="TableListNumber">
    <w:name w:val="Table List Number"/>
    <w:basedOn w:val="ListNumber"/>
    <w:rsid w:val="002024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4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462"/>
    <w:pPr>
      <w:numPr>
        <w:numId w:val="9"/>
      </w:numPr>
    </w:pPr>
  </w:style>
  <w:style w:type="paragraph" w:customStyle="1" w:styleId="ListAlpha2">
    <w:name w:val="List Alpha 2"/>
    <w:basedOn w:val="List2"/>
    <w:rsid w:val="00202462"/>
    <w:pPr>
      <w:numPr>
        <w:numId w:val="8"/>
      </w:numPr>
    </w:pPr>
  </w:style>
  <w:style w:type="paragraph" w:styleId="List2">
    <w:name w:val="List 2"/>
    <w:basedOn w:val="BodyText"/>
    <w:rsid w:val="002024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4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4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4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4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4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462"/>
    <w:pPr>
      <w:numPr>
        <w:numId w:val="4"/>
      </w:numPr>
    </w:pPr>
  </w:style>
  <w:style w:type="paragraph" w:styleId="ListContinue2">
    <w:name w:val="List Continue 2"/>
    <w:basedOn w:val="List2"/>
    <w:rsid w:val="00202462"/>
    <w:pPr>
      <w:ind w:firstLine="0"/>
    </w:pPr>
  </w:style>
  <w:style w:type="paragraph" w:styleId="ListContinue3">
    <w:name w:val="List Continue 3"/>
    <w:basedOn w:val="List3"/>
    <w:rsid w:val="00202462"/>
    <w:pPr>
      <w:ind w:left="1021" w:firstLine="0"/>
    </w:pPr>
  </w:style>
  <w:style w:type="paragraph" w:styleId="ListContinue4">
    <w:name w:val="List Continue 4"/>
    <w:basedOn w:val="List4"/>
    <w:rsid w:val="00202462"/>
    <w:pPr>
      <w:ind w:firstLine="0"/>
    </w:pPr>
  </w:style>
  <w:style w:type="paragraph" w:styleId="ListContinue5">
    <w:name w:val="List Continue 5"/>
    <w:basedOn w:val="List5"/>
    <w:rsid w:val="00202462"/>
    <w:pPr>
      <w:ind w:firstLine="0"/>
    </w:pPr>
  </w:style>
  <w:style w:type="paragraph" w:styleId="ListNumber3">
    <w:name w:val="List Number 3"/>
    <w:basedOn w:val="List3"/>
    <w:rsid w:val="00202462"/>
    <w:pPr>
      <w:numPr>
        <w:numId w:val="5"/>
      </w:numPr>
    </w:pPr>
  </w:style>
  <w:style w:type="paragraph" w:styleId="ListNumber4">
    <w:name w:val="List Number 4"/>
    <w:basedOn w:val="List4"/>
    <w:rsid w:val="00202462"/>
    <w:pPr>
      <w:numPr>
        <w:numId w:val="6"/>
      </w:numPr>
    </w:pPr>
  </w:style>
  <w:style w:type="paragraph" w:styleId="ListNumber5">
    <w:name w:val="List Number 5"/>
    <w:basedOn w:val="List5"/>
    <w:rsid w:val="00202462"/>
    <w:pPr>
      <w:numPr>
        <w:numId w:val="7"/>
      </w:numPr>
    </w:pPr>
  </w:style>
  <w:style w:type="paragraph" w:styleId="BlockText">
    <w:name w:val="Block Text"/>
    <w:basedOn w:val="Normal"/>
    <w:rsid w:val="002024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4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462"/>
    <w:rPr>
      <w:sz w:val="16"/>
      <w:vertAlign w:val="superscript"/>
    </w:rPr>
  </w:style>
  <w:style w:type="character" w:customStyle="1" w:styleId="Symbols">
    <w:name w:val="Symbols"/>
    <w:basedOn w:val="DefaultParagraphFont"/>
    <w:rsid w:val="00202462"/>
    <w:rPr>
      <w:rFonts w:ascii="Symbol" w:hAnsi="Symbol"/>
    </w:rPr>
  </w:style>
  <w:style w:type="character" w:customStyle="1" w:styleId="MenuOptions">
    <w:name w:val="Menu Options"/>
    <w:basedOn w:val="DefaultParagraphFont"/>
    <w:rsid w:val="002024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462"/>
    <w:rPr>
      <w:b/>
    </w:rPr>
  </w:style>
  <w:style w:type="character" w:customStyle="1" w:styleId="Underlined">
    <w:name w:val="Underlined"/>
    <w:basedOn w:val="DefaultParagraphFont"/>
    <w:rsid w:val="00202462"/>
    <w:rPr>
      <w:u w:val="single"/>
    </w:rPr>
  </w:style>
  <w:style w:type="paragraph" w:customStyle="1" w:styleId="TableBodyTextRight">
    <w:name w:val="Table Body Text Right"/>
    <w:basedOn w:val="TableBodyText"/>
    <w:rsid w:val="002024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462"/>
    <w:rPr>
      <w:sz w:val="18"/>
    </w:rPr>
  </w:style>
  <w:style w:type="paragraph" w:customStyle="1" w:styleId="BodySmallRight">
    <w:name w:val="Body Small Right"/>
    <w:basedOn w:val="BodyTextRight"/>
    <w:rsid w:val="00202462"/>
    <w:rPr>
      <w:sz w:val="18"/>
      <w:szCs w:val="18"/>
    </w:rPr>
  </w:style>
  <w:style w:type="paragraph" w:customStyle="1" w:styleId="MarginEdition">
    <w:name w:val="Margin Edition"/>
    <w:basedOn w:val="MarginNote"/>
    <w:rsid w:val="002024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462"/>
    <w:rPr>
      <w:sz w:val="2"/>
      <w:szCs w:val="2"/>
    </w:rPr>
  </w:style>
  <w:style w:type="character" w:customStyle="1" w:styleId="Small">
    <w:name w:val="Small"/>
    <w:basedOn w:val="DefaultParagraphFont"/>
    <w:rsid w:val="00202462"/>
    <w:rPr>
      <w:sz w:val="16"/>
    </w:rPr>
  </w:style>
  <w:style w:type="paragraph" w:customStyle="1" w:styleId="WideTable">
    <w:name w:val="Wide Table"/>
    <w:basedOn w:val="Normal"/>
    <w:rsid w:val="002024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462"/>
  </w:style>
  <w:style w:type="paragraph" w:styleId="Quote">
    <w:name w:val="Quote"/>
    <w:basedOn w:val="Heading1"/>
    <w:link w:val="QuoteChar"/>
    <w:qFormat/>
    <w:rsid w:val="002024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4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462"/>
    <w:pPr>
      <w:pageBreakBefore/>
    </w:pPr>
  </w:style>
  <w:style w:type="paragraph" w:customStyle="1" w:styleId="Border">
    <w:name w:val="Border"/>
    <w:basedOn w:val="Normal"/>
    <w:qFormat/>
    <w:rsid w:val="002024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4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4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4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4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4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4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462"/>
    <w:rPr>
      <w:u w:val="single"/>
    </w:rPr>
  </w:style>
  <w:style w:type="character" w:customStyle="1" w:styleId="BoldandItalics">
    <w:name w:val="Bold and Italics"/>
    <w:qFormat/>
    <w:rsid w:val="00202462"/>
    <w:rPr>
      <w:b/>
      <w:i/>
      <w:u w:val="none"/>
    </w:rPr>
  </w:style>
  <w:style w:type="paragraph" w:styleId="BalloonText">
    <w:name w:val="Balloon Text"/>
    <w:basedOn w:val="Normal"/>
    <w:link w:val="BalloonTextChar"/>
    <w:rsid w:val="00202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4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4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4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4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4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4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4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6208</Characters>
  <Application>Microsoft Office Word</Application>
  <DocSecurity>0</DocSecurity>
  <Lines>188</Lines>
  <Paragraphs>132</Paragraphs>
  <ScaleCrop>false</ScaleCrop>
  <Company>Author-it Software Corporation Ltd.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AHCLSK228 Muster and move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