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AAF" w:rsidP="003E3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AHCLSK215 Carry out alpaca handling and husbandry operations</w:t>
      </w:r>
      <w:r>
        <w:fldChar w:fldCharType="end"/>
      </w:r>
    </w:p>
    <w:p w:rsidR="003E3AAF" w:rsidP="003E3AAF">
      <w:pPr>
        <w:pStyle w:val="Version"/>
        <w:sectPr w:rsidSect="003C1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70C" w:rsidP="003C170C">
      <w:pPr>
        <w:pStyle w:val="SuperHeading"/>
      </w:pPr>
      <w:r w:rsidRPr="003C170C">
        <w:t>Assessment Requirements for AHCLSK215 Carry out alpaca handling and husbandry operations</w:t>
      </w:r>
    </w:p>
    <w:p w:rsidR="00000000" w:rsidRPr="003C170C" w:rsidP="003C170C">
      <w:pPr>
        <w:pStyle w:val="Heading1"/>
      </w:pPr>
      <w:bookmarkStart w:id="1" w:name="O_882048"/>
      <w:bookmarkEnd w:id="1"/>
      <w:r w:rsidRPr="003C170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C170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0C">
            <w:pPr>
              <w:pStyle w:val="TableHeading"/>
              <w:rPr>
                <w:lang w:val="en-NZ"/>
              </w:rPr>
            </w:pPr>
            <w:r w:rsidRPr="003C170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0C">
            <w:pPr>
              <w:pStyle w:val="TableHeading"/>
              <w:rPr>
                <w:lang w:val="en-NZ"/>
              </w:rPr>
            </w:pPr>
            <w:r w:rsidRPr="003C170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0C">
            <w:pPr>
              <w:pStyle w:val="TableHeading"/>
              <w:rPr>
                <w:lang w:val="en-NZ"/>
              </w:rPr>
            </w:pPr>
            <w:r w:rsidRPr="003C170C">
              <w:t>Comments</w:t>
            </w:r>
          </w:p>
        </w:tc>
      </w:tr>
      <w:tr w:rsidTr="003C170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0C">
            <w:pPr>
              <w:pStyle w:val="BodyText"/>
              <w:rPr>
                <w:lang w:val="en-NZ"/>
              </w:rPr>
            </w:pPr>
            <w:r w:rsidRPr="003C170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0C">
            <w:pPr>
              <w:pStyle w:val="BodyText"/>
              <w:rPr>
                <w:lang w:val="en-NZ"/>
              </w:rPr>
            </w:pPr>
            <w:r w:rsidRPr="003C170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0C" w:rsidP="003C170C">
            <w:pPr>
              <w:pStyle w:val="BodyText"/>
            </w:pPr>
            <w:r w:rsidRPr="003C170C">
              <w:t>Initial release</w:t>
            </w:r>
          </w:p>
        </w:tc>
      </w:tr>
    </w:tbl>
    <w:p w:rsidR="00000000" w:rsidRPr="003C170C" w:rsidP="003C170C">
      <w:pPr>
        <w:pStyle w:val="BodyText"/>
      </w:pPr>
    </w:p>
    <w:p w:rsidR="00000000" w:rsidRPr="003C170C" w:rsidP="003C170C">
      <w:pPr>
        <w:pStyle w:val="AllowPageBreak"/>
      </w:pPr>
    </w:p>
    <w:p w:rsidR="00000000" w:rsidRPr="003C170C" w:rsidP="003C170C">
      <w:pPr>
        <w:pStyle w:val="Heading1"/>
      </w:pPr>
      <w:bookmarkStart w:id="2" w:name="O_882049"/>
      <w:bookmarkEnd w:id="2"/>
      <w:r w:rsidRPr="003C170C">
        <w:t>Performance Evidence</w:t>
      </w:r>
    </w:p>
    <w:p w:rsidR="00000000" w:rsidRPr="003C170C" w:rsidP="003E3AAF">
      <w:pPr>
        <w:pStyle w:val="BodyText"/>
      </w:pPr>
      <w:r w:rsidRPr="003C170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C170C" w:rsidP="003E3AAF">
      <w:pPr>
        <w:pStyle w:val="BodyText"/>
      </w:pPr>
      <w:r w:rsidRPr="003C170C">
        <w:t>The candidate must provid</w:t>
      </w:r>
      <w:r w:rsidRPr="003C170C">
        <w:t>e evidence that they can:</w:t>
      </w:r>
    </w:p>
    <w:p w:rsidR="00000000" w:rsidRPr="003C170C" w:rsidP="003C170C">
      <w:pPr>
        <w:pStyle w:val="ListBullet"/>
      </w:pPr>
      <w:r w:rsidRPr="003C170C">
        <w:t xml:space="preserve">identify hazards and apply safe work practices </w:t>
      </w:r>
    </w:p>
    <w:p w:rsidR="00000000" w:rsidRPr="003C170C" w:rsidP="003C170C">
      <w:pPr>
        <w:pStyle w:val="ListBullet"/>
      </w:pPr>
      <w:r w:rsidRPr="003C170C">
        <w:t>assess and calculate alpaca numbers</w:t>
      </w:r>
    </w:p>
    <w:p w:rsidR="00000000" w:rsidRPr="003C170C" w:rsidP="003C170C">
      <w:pPr>
        <w:pStyle w:val="ListBullet"/>
      </w:pPr>
      <w:r w:rsidRPr="003C170C">
        <w:t>prepare handling areas, gates and access routes for alpaca movement</w:t>
      </w:r>
    </w:p>
    <w:p w:rsidR="00000000" w:rsidRPr="003C170C" w:rsidP="003C170C">
      <w:pPr>
        <w:pStyle w:val="ListBullet"/>
      </w:pPr>
      <w:r w:rsidRPr="003C170C">
        <w:t>monitor and anticipate alpaca behaviour in handling operations</w:t>
      </w:r>
    </w:p>
    <w:p w:rsidR="00000000" w:rsidRPr="003C170C" w:rsidP="003C170C">
      <w:pPr>
        <w:pStyle w:val="ListBullet"/>
      </w:pPr>
      <w:r w:rsidRPr="003C170C">
        <w:t>identify, sort, move and control alpacas for handling and husbandry operations</w:t>
      </w:r>
    </w:p>
    <w:p w:rsidR="00000000" w:rsidRPr="003C170C" w:rsidP="003C170C">
      <w:pPr>
        <w:pStyle w:val="ListBullet"/>
      </w:pPr>
      <w:r w:rsidRPr="003C170C">
        <w:t>use correct equipment, and calming and humane methods to minimise undue stress and risk to alpacas or handlers</w:t>
      </w:r>
    </w:p>
    <w:p w:rsidR="00000000" w:rsidRPr="003C170C" w:rsidP="003C170C">
      <w:pPr>
        <w:pStyle w:val="ListBullet"/>
      </w:pPr>
      <w:r w:rsidRPr="003C170C">
        <w:t xml:space="preserve">carry out typical basic alpaca husbandry tasks </w:t>
      </w:r>
    </w:p>
    <w:p w:rsidR="00000000" w:rsidRPr="003C170C" w:rsidP="003C170C">
      <w:pPr>
        <w:pStyle w:val="ListBullet"/>
      </w:pPr>
      <w:r w:rsidRPr="003C170C">
        <w:t>recognise and repo</w:t>
      </w:r>
      <w:r w:rsidRPr="003C170C">
        <w:t>rt signs of unusual behaviour, unhealthy animals or abnormal conditions</w:t>
      </w:r>
    </w:p>
    <w:p w:rsidR="00000000" w:rsidRPr="003C170C" w:rsidP="003C170C">
      <w:pPr>
        <w:pStyle w:val="ListBullet"/>
      </w:pPr>
      <w:r w:rsidRPr="003C170C">
        <w:t>control environmental impacts associated with alpaca handling and husbandry</w:t>
      </w:r>
    </w:p>
    <w:p w:rsidR="00000000" w:rsidRPr="003C170C" w:rsidP="003C170C">
      <w:pPr>
        <w:pStyle w:val="ListBullet"/>
      </w:pPr>
      <w:r w:rsidRPr="003C170C">
        <w:t>feed and provide adequate clean water to alpacas</w:t>
      </w:r>
    </w:p>
    <w:p w:rsidR="00000000" w:rsidRPr="003C170C" w:rsidP="003C170C">
      <w:pPr>
        <w:pStyle w:val="ListBullet"/>
      </w:pPr>
      <w:r w:rsidRPr="003C170C">
        <w:t>identify a range of plants poisonous to alpacas</w:t>
      </w:r>
    </w:p>
    <w:p w:rsidR="00000000" w:rsidRPr="003C170C" w:rsidP="003C170C">
      <w:pPr>
        <w:pStyle w:val="ListBullet"/>
      </w:pPr>
      <w:r w:rsidRPr="003C170C">
        <w:t>provide due</w:t>
      </w:r>
      <w:r w:rsidRPr="003C170C">
        <w:t xml:space="preserve"> care in the handling of alpacas</w:t>
      </w:r>
    </w:p>
    <w:p w:rsidR="00000000" w:rsidRPr="003C170C" w:rsidP="003C170C">
      <w:pPr>
        <w:pStyle w:val="ListBullet"/>
      </w:pPr>
      <w:r w:rsidRPr="003C170C">
        <w:t>read and comprehend oral and written information and instructions and maintaining alpaca handling records</w:t>
      </w:r>
    </w:p>
    <w:p w:rsidR="00000000" w:rsidRPr="003C170C" w:rsidP="003C170C">
      <w:pPr>
        <w:pStyle w:val="ListBullet"/>
      </w:pPr>
      <w:r w:rsidRPr="003C170C">
        <w:t>use enterprise alpaca identification systems</w:t>
      </w:r>
    </w:p>
    <w:p w:rsidR="00000000" w:rsidRPr="003C170C" w:rsidP="003C170C">
      <w:pPr>
        <w:pStyle w:val="ListBullet"/>
      </w:pPr>
      <w:r w:rsidRPr="003C170C">
        <w:t>follow relevant work health and safety requirements</w:t>
      </w:r>
    </w:p>
    <w:p w:rsidR="00000000" w:rsidRPr="003C170C" w:rsidP="003C170C">
      <w:pPr>
        <w:pStyle w:val="ListBullet"/>
      </w:pPr>
      <w:r w:rsidRPr="003C170C">
        <w:t>follow relevant  bio</w:t>
      </w:r>
      <w:r w:rsidRPr="003C170C">
        <w:t>security requirements</w:t>
      </w:r>
    </w:p>
    <w:p w:rsidR="00000000" w:rsidRPr="003C170C" w:rsidP="003C170C">
      <w:pPr>
        <w:pStyle w:val="ListBullet"/>
      </w:pPr>
      <w:r w:rsidRPr="003C170C">
        <w:t xml:space="preserve">follow relevant animal welfare practices </w:t>
      </w:r>
    </w:p>
    <w:p w:rsidR="00000000" w:rsidRPr="003C170C" w:rsidP="003C170C">
      <w:pPr>
        <w:pStyle w:val="AllowPageBreak"/>
      </w:pPr>
    </w:p>
    <w:p w:rsidR="00000000" w:rsidRPr="003C170C" w:rsidP="003C170C">
      <w:pPr>
        <w:pStyle w:val="Heading1"/>
      </w:pPr>
      <w:bookmarkStart w:id="3" w:name="O_882050"/>
      <w:bookmarkEnd w:id="3"/>
      <w:r w:rsidRPr="003C170C">
        <w:t>Knowledge Evidence</w:t>
      </w:r>
    </w:p>
    <w:p w:rsidR="00000000" w:rsidRPr="003C170C" w:rsidP="003E3AAF">
      <w:pPr>
        <w:pStyle w:val="BodyText"/>
      </w:pPr>
      <w:r w:rsidRPr="003C170C">
        <w:t>The candidate must demonstrate knowledge of:</w:t>
      </w:r>
    </w:p>
    <w:p w:rsidR="00000000" w:rsidRPr="003C170C" w:rsidP="003C170C">
      <w:pPr>
        <w:pStyle w:val="ListBullet"/>
      </w:pPr>
      <w:r w:rsidRPr="003C170C">
        <w:t>alpaca behavioural characteristics and movement in handling areas</w:t>
      </w:r>
    </w:p>
    <w:p w:rsidR="00000000" w:rsidRPr="003C170C" w:rsidP="003C170C">
      <w:pPr>
        <w:pStyle w:val="ListBullet"/>
      </w:pPr>
      <w:r w:rsidRPr="003C170C">
        <w:t>classes of alpacas and their basic nutrition</w:t>
      </w:r>
      <w:r w:rsidRPr="003C170C">
        <w:t>al and welfare requirements</w:t>
      </w:r>
    </w:p>
    <w:p w:rsidR="00000000" w:rsidRPr="003C170C" w:rsidP="003C170C">
      <w:pPr>
        <w:pStyle w:val="ListBullet"/>
      </w:pPr>
      <w:r w:rsidRPr="003C170C">
        <w:t>components and functions of handling equipment</w:t>
      </w:r>
    </w:p>
    <w:p w:rsidR="00000000" w:rsidRPr="003C170C" w:rsidP="003C170C">
      <w:pPr>
        <w:pStyle w:val="ListBullet"/>
      </w:pPr>
      <w:r w:rsidRPr="003C170C">
        <w:t>enterprise identification systems for alpacas</w:t>
      </w:r>
    </w:p>
    <w:p w:rsidR="00000000" w:rsidRPr="003C170C" w:rsidP="003C170C">
      <w:pPr>
        <w:pStyle w:val="ListBullet"/>
      </w:pPr>
      <w:r w:rsidRPr="003C170C">
        <w:t>environmental codes of practice with regard to alpaca production</w:t>
      </w:r>
    </w:p>
    <w:p w:rsidR="00000000" w:rsidRPr="003C170C" w:rsidP="003C170C">
      <w:pPr>
        <w:pStyle w:val="ListBullet"/>
      </w:pPr>
      <w:r w:rsidRPr="003C170C">
        <w:t>correct handling techniques and restraint methods</w:t>
      </w:r>
    </w:p>
    <w:p w:rsidR="00000000" w:rsidRPr="003C170C" w:rsidP="003C170C">
      <w:pPr>
        <w:pStyle w:val="ListBullet"/>
      </w:pPr>
      <w:r w:rsidRPr="003C170C">
        <w:t>alpaca husbandry procedures  and why they are carried out</w:t>
      </w:r>
    </w:p>
    <w:p w:rsidR="00000000" w:rsidRPr="003C170C" w:rsidP="003C170C">
      <w:pPr>
        <w:pStyle w:val="ListBullet"/>
      </w:pPr>
      <w:r w:rsidRPr="003C170C">
        <w:t>regulatory controls relating to the transport of animals on public roads</w:t>
      </w:r>
    </w:p>
    <w:p w:rsidR="00000000" w:rsidRPr="003C170C" w:rsidP="003C170C">
      <w:pPr>
        <w:pStyle w:val="ListBullet"/>
      </w:pPr>
      <w:r w:rsidRPr="003C170C">
        <w:t xml:space="preserve">relevant work health and safety requirements </w:t>
      </w:r>
    </w:p>
    <w:p w:rsidR="00000000" w:rsidRPr="003C170C" w:rsidP="003C170C">
      <w:pPr>
        <w:pStyle w:val="ListBullet"/>
      </w:pPr>
      <w:r w:rsidRPr="003C170C">
        <w:t xml:space="preserve">relevant animal welfare and biosecurity legislation and codes of practice </w:t>
      </w:r>
    </w:p>
    <w:p w:rsidR="00000000" w:rsidRPr="003C170C" w:rsidP="003C170C">
      <w:pPr>
        <w:pStyle w:val="AllowPageBreak"/>
      </w:pPr>
    </w:p>
    <w:p w:rsidR="00000000" w:rsidRPr="003C170C" w:rsidP="003C170C">
      <w:pPr>
        <w:pStyle w:val="Heading1"/>
      </w:pPr>
      <w:bookmarkStart w:id="4" w:name="O_882051"/>
      <w:bookmarkEnd w:id="4"/>
      <w:r w:rsidRPr="003C170C">
        <w:t>Assessment Conditions</w:t>
      </w:r>
    </w:p>
    <w:p w:rsidR="00000000" w:rsidRPr="003C170C" w:rsidP="003E3AAF">
      <w:pPr>
        <w:pStyle w:val="BodyText"/>
      </w:pPr>
      <w:r w:rsidRPr="003C170C">
        <w:t>Competency is to be assessed in the work place or workplace and simulated environments that accurately reflect performance in a real workplace setting.</w:t>
      </w:r>
    </w:p>
    <w:p w:rsidR="00000000" w:rsidRPr="003C170C" w:rsidP="003E3AAF">
      <w:pPr>
        <w:pStyle w:val="BodyText"/>
      </w:pPr>
      <w:r w:rsidRPr="003C170C">
        <w:t>Assessors must satisfy current standards for RTOs.</w:t>
      </w:r>
    </w:p>
    <w:p w:rsidR="00000000" w:rsidRPr="003C170C" w:rsidP="003C170C">
      <w:pPr>
        <w:pStyle w:val="Heading1"/>
      </w:pPr>
      <w:bookmarkStart w:id="5" w:name="O_882054"/>
      <w:bookmarkEnd w:id="5"/>
      <w:r w:rsidRPr="003C170C">
        <w:t>Links</w:t>
      </w:r>
    </w:p>
    <w:p w:rsidR="00000000" w:rsidRPr="003C170C" w:rsidP="003E3AAF">
      <w:pPr>
        <w:pStyle w:val="BodyText"/>
      </w:pPr>
      <w:r w:rsidRPr="003C17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01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C170C" w:rsidP="003C170C"/>
    <w:sectPr w:rsidSect="003C17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0C" w:rsidRPr="003E3AAF" w:rsidP="003E3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AAF" w:rsidP="003C1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3AAF" w:rsidP="003C1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3AAF" w:rsidP="003C1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70C" w:rsidRPr="003E3AAF" w:rsidP="003E3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AAF" w:rsidRPr="002D2AF8" w:rsidP="003C1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AHCLSK215 Carry out alpaca handling and husbandry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E3AAF" w:rsidP="003C1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868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78D2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70C"/>
  </w:style>
  <w:style w:type="character" w:customStyle="1" w:styleId="Heading1Char">
    <w:name w:val="Heading 1 Char"/>
    <w:basedOn w:val="DefaultParagraphFont"/>
    <w:link w:val="Heading1"/>
    <w:rsid w:val="003C1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7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7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C1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C170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C1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1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7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7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170C"/>
    <w:rPr>
      <w:b/>
      <w:spacing w:val="0"/>
    </w:rPr>
  </w:style>
  <w:style w:type="paragraph" w:customStyle="1" w:styleId="SuperTitle">
    <w:name w:val="SuperTitle"/>
    <w:basedOn w:val="Title"/>
    <w:rsid w:val="003C1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17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1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7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170C"/>
    <w:rPr>
      <w:i/>
    </w:rPr>
  </w:style>
  <w:style w:type="paragraph" w:styleId="Caption">
    <w:name w:val="caption"/>
    <w:basedOn w:val="BodyText"/>
    <w:next w:val="Normal"/>
    <w:qFormat/>
    <w:rsid w:val="003C1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70C"/>
  </w:style>
  <w:style w:type="paragraph" w:styleId="TableofFigures">
    <w:name w:val="table of figures"/>
    <w:basedOn w:val="Normal"/>
    <w:next w:val="Normal"/>
    <w:semiHidden/>
    <w:rsid w:val="003C1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7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170C"/>
    <w:rPr>
      <w:rFonts w:ascii="Wingdings" w:hAnsi="Wingdings"/>
    </w:rPr>
  </w:style>
  <w:style w:type="character" w:customStyle="1" w:styleId="HotSpot">
    <w:name w:val="HotSpot"/>
    <w:rsid w:val="003C170C"/>
    <w:rPr>
      <w:color w:val="0033CC"/>
      <w:u w:val="none"/>
    </w:rPr>
  </w:style>
  <w:style w:type="paragraph" w:customStyle="1" w:styleId="BodyTextRight">
    <w:name w:val="Body Text Right"/>
    <w:basedOn w:val="BodyText"/>
    <w:rsid w:val="003C1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7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70C"/>
    <w:rPr>
      <w:sz w:val="32"/>
    </w:rPr>
  </w:style>
  <w:style w:type="paragraph" w:customStyle="1" w:styleId="HeadingProcedure">
    <w:name w:val="Heading Procedure"/>
    <w:basedOn w:val="HeadingBase"/>
    <w:next w:val="Normal"/>
    <w:rsid w:val="003C1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70C"/>
    <w:pPr>
      <w:spacing w:before="60" w:after="60"/>
    </w:pPr>
  </w:style>
  <w:style w:type="paragraph" w:styleId="ListContinue">
    <w:name w:val="List Continue"/>
    <w:basedOn w:val="List"/>
    <w:rsid w:val="003C170C"/>
    <w:pPr>
      <w:ind w:firstLine="0"/>
    </w:pPr>
  </w:style>
  <w:style w:type="paragraph" w:customStyle="1" w:styleId="ListNote">
    <w:name w:val="List Note"/>
    <w:basedOn w:val="List"/>
    <w:rsid w:val="003C1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70C"/>
    <w:rPr>
      <w:rFonts w:ascii="Courier New" w:hAnsi="Courier New"/>
    </w:rPr>
  </w:style>
  <w:style w:type="paragraph" w:customStyle="1" w:styleId="NoteBullet">
    <w:name w:val="Note Bullet"/>
    <w:basedOn w:val="Note"/>
    <w:rsid w:val="003C1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7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1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70C"/>
    <w:rPr>
      <w:b/>
      <w:smallCaps/>
    </w:rPr>
  </w:style>
  <w:style w:type="paragraph" w:customStyle="1" w:styleId="TableListNumber">
    <w:name w:val="Table List Number"/>
    <w:basedOn w:val="ListNumber"/>
    <w:rsid w:val="003C1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70C"/>
    <w:pPr>
      <w:numPr>
        <w:numId w:val="8"/>
      </w:numPr>
    </w:pPr>
  </w:style>
  <w:style w:type="paragraph" w:customStyle="1" w:styleId="ListAlpha2">
    <w:name w:val="List Alpha 2"/>
    <w:basedOn w:val="List2"/>
    <w:rsid w:val="003C170C"/>
    <w:pPr>
      <w:numPr>
        <w:numId w:val="7"/>
      </w:numPr>
    </w:pPr>
  </w:style>
  <w:style w:type="paragraph" w:styleId="List2">
    <w:name w:val="List 2"/>
    <w:basedOn w:val="BodyText"/>
    <w:rsid w:val="003C1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7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7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170C"/>
    <w:pPr>
      <w:numPr>
        <w:numId w:val="3"/>
      </w:numPr>
    </w:pPr>
  </w:style>
  <w:style w:type="paragraph" w:styleId="ListContinue2">
    <w:name w:val="List Continue 2"/>
    <w:basedOn w:val="List2"/>
    <w:rsid w:val="003C170C"/>
    <w:pPr>
      <w:ind w:firstLine="0"/>
    </w:pPr>
  </w:style>
  <w:style w:type="paragraph" w:styleId="ListContinue3">
    <w:name w:val="List Continue 3"/>
    <w:basedOn w:val="List3"/>
    <w:rsid w:val="003C170C"/>
    <w:pPr>
      <w:ind w:left="1021" w:firstLine="0"/>
    </w:pPr>
  </w:style>
  <w:style w:type="paragraph" w:styleId="ListContinue4">
    <w:name w:val="List Continue 4"/>
    <w:basedOn w:val="List4"/>
    <w:rsid w:val="003C170C"/>
    <w:pPr>
      <w:ind w:firstLine="0"/>
    </w:pPr>
  </w:style>
  <w:style w:type="paragraph" w:styleId="ListContinue5">
    <w:name w:val="List Continue 5"/>
    <w:basedOn w:val="List5"/>
    <w:rsid w:val="003C170C"/>
    <w:pPr>
      <w:ind w:firstLine="0"/>
    </w:pPr>
  </w:style>
  <w:style w:type="paragraph" w:styleId="ListNumber3">
    <w:name w:val="List Number 3"/>
    <w:basedOn w:val="List3"/>
    <w:rsid w:val="003C170C"/>
    <w:pPr>
      <w:numPr>
        <w:numId w:val="4"/>
      </w:numPr>
    </w:pPr>
  </w:style>
  <w:style w:type="paragraph" w:styleId="ListNumber4">
    <w:name w:val="List Number 4"/>
    <w:basedOn w:val="List4"/>
    <w:rsid w:val="003C170C"/>
    <w:pPr>
      <w:numPr>
        <w:numId w:val="5"/>
      </w:numPr>
    </w:pPr>
  </w:style>
  <w:style w:type="paragraph" w:styleId="ListNumber5">
    <w:name w:val="List Number 5"/>
    <w:basedOn w:val="List5"/>
    <w:rsid w:val="003C170C"/>
    <w:pPr>
      <w:numPr>
        <w:numId w:val="6"/>
      </w:numPr>
    </w:pPr>
  </w:style>
  <w:style w:type="paragraph" w:styleId="BlockText">
    <w:name w:val="Block Text"/>
    <w:basedOn w:val="Normal"/>
    <w:rsid w:val="003C1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70C"/>
    <w:rPr>
      <w:sz w:val="16"/>
      <w:vertAlign w:val="superscript"/>
    </w:rPr>
  </w:style>
  <w:style w:type="character" w:customStyle="1" w:styleId="Symbols">
    <w:name w:val="Symbols"/>
    <w:basedOn w:val="DefaultParagraphFont"/>
    <w:rsid w:val="003C170C"/>
    <w:rPr>
      <w:rFonts w:ascii="Symbol" w:hAnsi="Symbol"/>
    </w:rPr>
  </w:style>
  <w:style w:type="character" w:customStyle="1" w:styleId="MenuOptions">
    <w:name w:val="Menu Options"/>
    <w:basedOn w:val="DefaultParagraphFont"/>
    <w:rsid w:val="003C1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70C"/>
    <w:rPr>
      <w:b/>
    </w:rPr>
  </w:style>
  <w:style w:type="character" w:customStyle="1" w:styleId="Underlined">
    <w:name w:val="Underlined"/>
    <w:basedOn w:val="DefaultParagraphFont"/>
    <w:rsid w:val="003C170C"/>
    <w:rPr>
      <w:u w:val="single"/>
    </w:rPr>
  </w:style>
  <w:style w:type="paragraph" w:customStyle="1" w:styleId="TableBodyTextRight">
    <w:name w:val="Table Body Text Right"/>
    <w:basedOn w:val="TableBodyText"/>
    <w:rsid w:val="003C1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70C"/>
    <w:rPr>
      <w:sz w:val="18"/>
    </w:rPr>
  </w:style>
  <w:style w:type="paragraph" w:customStyle="1" w:styleId="BodySmallRight">
    <w:name w:val="Body Small Right"/>
    <w:basedOn w:val="BodyTextRight"/>
    <w:rsid w:val="003C170C"/>
    <w:rPr>
      <w:sz w:val="18"/>
      <w:szCs w:val="18"/>
    </w:rPr>
  </w:style>
  <w:style w:type="paragraph" w:customStyle="1" w:styleId="MarginEdition">
    <w:name w:val="Margin Edition"/>
    <w:basedOn w:val="MarginNote"/>
    <w:rsid w:val="003C1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70C"/>
    <w:rPr>
      <w:sz w:val="2"/>
      <w:szCs w:val="2"/>
    </w:rPr>
  </w:style>
  <w:style w:type="character" w:customStyle="1" w:styleId="Small">
    <w:name w:val="Small"/>
    <w:basedOn w:val="DefaultParagraphFont"/>
    <w:rsid w:val="003C170C"/>
    <w:rPr>
      <w:sz w:val="16"/>
    </w:rPr>
  </w:style>
  <w:style w:type="paragraph" w:customStyle="1" w:styleId="WideTable">
    <w:name w:val="Wide Table"/>
    <w:basedOn w:val="Normal"/>
    <w:rsid w:val="003C1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70C"/>
  </w:style>
  <w:style w:type="paragraph" w:styleId="Quote">
    <w:name w:val="Quote"/>
    <w:basedOn w:val="Heading1"/>
    <w:link w:val="QuoteChar"/>
    <w:qFormat/>
    <w:rsid w:val="003C1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70C"/>
    <w:pPr>
      <w:pageBreakBefore/>
    </w:pPr>
  </w:style>
  <w:style w:type="paragraph" w:customStyle="1" w:styleId="Border">
    <w:name w:val="Border"/>
    <w:basedOn w:val="Normal"/>
    <w:qFormat/>
    <w:rsid w:val="003C1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70C"/>
    <w:rPr>
      <w:u w:val="single"/>
    </w:rPr>
  </w:style>
  <w:style w:type="character" w:customStyle="1" w:styleId="BoldandItalics">
    <w:name w:val="Bold and Italics"/>
    <w:qFormat/>
    <w:rsid w:val="003C170C"/>
    <w:rPr>
      <w:b/>
      <w:i/>
      <w:u w:val="none"/>
    </w:rPr>
  </w:style>
  <w:style w:type="paragraph" w:styleId="BalloonText">
    <w:name w:val="Balloon Text"/>
    <w:basedOn w:val="Normal"/>
    <w:link w:val="BalloonTextChar"/>
    <w:rsid w:val="003C1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70C"/>
    <w:pPr>
      <w:spacing w:before="0" w:after="0"/>
    </w:pPr>
  </w:style>
  <w:style w:type="paragraph" w:customStyle="1" w:styleId="BodyTextBold">
    <w:name w:val="Body Text Bold"/>
    <w:basedOn w:val="BodyText"/>
    <w:qFormat/>
    <w:rsid w:val="003C170C"/>
    <w:rPr>
      <w:b/>
    </w:rPr>
  </w:style>
  <w:style w:type="character" w:styleId="Hyperlink">
    <w:name w:val="Hyperlink"/>
    <w:basedOn w:val="DefaultParagraphFont"/>
    <w:uiPriority w:val="99"/>
    <w:unhideWhenUsed/>
    <w:rsid w:val="003E3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2457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AHCLSK215 Carry out alpaca handling and husbandry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2024-05-01T09:04:00Z</dcterms:created>
  <dcterms:modified xsi:type="dcterms:W3CDTF">2024-05-01T09:04:00Z</dcterms:modified>
</cp:coreProperties>
</file>