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42F7" w:rsidP="00C842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AHCLSK211 Provide feed for livestock</w:t>
      </w:r>
      <w:r>
        <w:fldChar w:fldCharType="end"/>
      </w:r>
    </w:p>
    <w:p w:rsidR="00C842F7" w:rsidP="00C842F7">
      <w:pPr>
        <w:pStyle w:val="Version"/>
        <w:sectPr w:rsidSect="009308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308FF" w:rsidP="009308FF">
      <w:pPr>
        <w:pStyle w:val="SuperHeading"/>
      </w:pPr>
      <w:r w:rsidRPr="009308FF">
        <w:t>Assessment Requirements for AHCLSK211 Provide feed for livestock</w:t>
      </w:r>
    </w:p>
    <w:p w:rsidR="00000000" w:rsidRPr="009308FF" w:rsidP="009308FF">
      <w:pPr>
        <w:pStyle w:val="Heading1"/>
      </w:pPr>
      <w:bookmarkStart w:id="1" w:name="O_937672"/>
      <w:bookmarkEnd w:id="1"/>
      <w:r w:rsidRPr="009308FF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9308FF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8FF">
            <w:pPr>
              <w:pStyle w:val="TableHeading"/>
              <w:rPr>
                <w:lang w:val="en-NZ"/>
              </w:rPr>
            </w:pPr>
            <w:r w:rsidRPr="009308FF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8FF">
            <w:pPr>
              <w:pStyle w:val="TableHeading"/>
              <w:rPr>
                <w:lang w:val="en-NZ"/>
              </w:rPr>
            </w:pPr>
            <w:r w:rsidRPr="009308FF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8FF">
            <w:pPr>
              <w:pStyle w:val="TableHeading"/>
              <w:rPr>
                <w:lang w:val="en-NZ"/>
              </w:rPr>
            </w:pPr>
            <w:r w:rsidRPr="009308FF">
              <w:t>Comments</w:t>
            </w:r>
          </w:p>
        </w:tc>
      </w:tr>
      <w:tr w:rsidTr="009308FF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8FF">
            <w:pPr>
              <w:pStyle w:val="BodyText"/>
              <w:rPr>
                <w:lang w:val="en-NZ"/>
              </w:rPr>
            </w:pPr>
            <w:r w:rsidRPr="009308FF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8FF">
            <w:pPr>
              <w:pStyle w:val="BodyText"/>
              <w:rPr>
                <w:lang w:val="en-NZ"/>
              </w:rPr>
            </w:pPr>
            <w:r w:rsidRPr="009308FF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8FF" w:rsidP="009308FF">
            <w:pPr>
              <w:pStyle w:val="BodyText"/>
            </w:pPr>
            <w:r w:rsidRPr="009308FF">
              <w:t>Initial release</w:t>
            </w:r>
          </w:p>
        </w:tc>
      </w:tr>
    </w:tbl>
    <w:p w:rsidR="00000000" w:rsidRPr="009308FF" w:rsidP="009308FF">
      <w:pPr>
        <w:pStyle w:val="BodyText"/>
      </w:pPr>
    </w:p>
    <w:p w:rsidR="00000000" w:rsidRPr="009308FF" w:rsidP="009308FF">
      <w:pPr>
        <w:pStyle w:val="AllowPageBreak"/>
      </w:pPr>
    </w:p>
    <w:p w:rsidR="00000000" w:rsidRPr="009308FF" w:rsidP="009308FF">
      <w:pPr>
        <w:pStyle w:val="Heading1"/>
      </w:pPr>
      <w:bookmarkStart w:id="2" w:name="O_937671"/>
      <w:bookmarkEnd w:id="2"/>
      <w:r w:rsidRPr="009308FF">
        <w:t>Performance Evidence</w:t>
      </w:r>
    </w:p>
    <w:p w:rsidR="00000000" w:rsidRPr="009308FF" w:rsidP="00C842F7">
      <w:pPr>
        <w:pStyle w:val="BodyText"/>
      </w:pPr>
      <w:r w:rsidRPr="009308FF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9308FF" w:rsidP="00C842F7">
      <w:pPr>
        <w:pStyle w:val="BodyText"/>
      </w:pPr>
      <w:r w:rsidRPr="009308FF">
        <w:t>The candidate must provid</w:t>
      </w:r>
      <w:r w:rsidRPr="009308FF">
        <w:t>e evidence that they can:</w:t>
      </w:r>
    </w:p>
    <w:p w:rsidR="00000000" w:rsidRPr="009308FF" w:rsidP="009308FF">
      <w:pPr>
        <w:pStyle w:val="ListBullet"/>
      </w:pPr>
      <w:r w:rsidRPr="009308FF">
        <w:t xml:space="preserve">identify hazards and implement safe work procedures </w:t>
      </w:r>
    </w:p>
    <w:p w:rsidR="00000000" w:rsidRPr="009308FF" w:rsidP="009308FF">
      <w:pPr>
        <w:pStyle w:val="ListBullet"/>
      </w:pPr>
      <w:r w:rsidRPr="009308FF">
        <w:t>monitor and record livestock condition</w:t>
      </w:r>
    </w:p>
    <w:p w:rsidR="00000000" w:rsidRPr="009308FF" w:rsidP="009308FF">
      <w:pPr>
        <w:pStyle w:val="ListBullet"/>
      </w:pPr>
      <w:r w:rsidRPr="009308FF">
        <w:t>provide feed and feed supplements in accordance with feeding plan</w:t>
      </w:r>
    </w:p>
    <w:p w:rsidR="00000000" w:rsidRPr="009308FF" w:rsidP="009308FF">
      <w:pPr>
        <w:pStyle w:val="ListBullet"/>
      </w:pPr>
      <w:r w:rsidRPr="009308FF">
        <w:t>monitor livestock health and condition, and recognise abnormalities</w:t>
      </w:r>
    </w:p>
    <w:p w:rsidR="00000000" w:rsidRPr="009308FF" w:rsidP="009308FF">
      <w:pPr>
        <w:pStyle w:val="ListBullet"/>
      </w:pPr>
      <w:r w:rsidRPr="009308FF">
        <w:t>employ safe and environmentally responsible systems and procedures with regard to the handling of livestock and feed</w:t>
      </w:r>
    </w:p>
    <w:p w:rsidR="00000000" w:rsidRPr="009308FF" w:rsidP="009308FF">
      <w:pPr>
        <w:pStyle w:val="ListBullet"/>
      </w:pPr>
      <w:r w:rsidRPr="009308FF">
        <w:t>read and interpret feeding plan, work plan and supervisors instructions</w:t>
      </w:r>
    </w:p>
    <w:p w:rsidR="00000000" w:rsidRPr="009308FF" w:rsidP="009308FF">
      <w:pPr>
        <w:pStyle w:val="ListBullet"/>
      </w:pPr>
      <w:r w:rsidRPr="009308FF">
        <w:t>communicate and report livestock feeding abnormalities and workplac</w:t>
      </w:r>
      <w:r w:rsidRPr="009308FF">
        <w:t>e hazards, and maintain livestock records</w:t>
      </w:r>
    </w:p>
    <w:p w:rsidR="00000000" w:rsidRPr="009308FF" w:rsidP="009308FF">
      <w:pPr>
        <w:pStyle w:val="ListBullet"/>
      </w:pPr>
      <w:r w:rsidRPr="009308FF">
        <w:t>assess and calculate herd/flock numbers, measure feed and rate and frequency of feeding</w:t>
      </w:r>
    </w:p>
    <w:p w:rsidR="00000000" w:rsidRPr="009308FF" w:rsidP="009308FF">
      <w:pPr>
        <w:pStyle w:val="ListBullet"/>
      </w:pPr>
      <w:r w:rsidRPr="009308FF">
        <w:t>safely handle livestock in line with enterprise animal welfare policies</w:t>
      </w:r>
    </w:p>
    <w:p w:rsidR="00000000" w:rsidRPr="009308FF" w:rsidP="009308FF">
      <w:pPr>
        <w:pStyle w:val="ListBullet"/>
      </w:pPr>
      <w:r w:rsidRPr="009308FF">
        <w:t>report feeding abnormalities and maintain records</w:t>
      </w:r>
    </w:p>
    <w:p w:rsidR="00000000" w:rsidRPr="009308FF" w:rsidP="009308FF">
      <w:pPr>
        <w:pStyle w:val="ListBullet"/>
      </w:pPr>
      <w:r w:rsidRPr="009308FF">
        <w:t>foll</w:t>
      </w:r>
      <w:r w:rsidRPr="009308FF">
        <w:t>ow relevant work health and safety requirements</w:t>
      </w:r>
    </w:p>
    <w:p w:rsidR="00000000" w:rsidRPr="009308FF" w:rsidP="009308FF">
      <w:pPr>
        <w:pStyle w:val="ListBullet"/>
      </w:pPr>
      <w:r w:rsidRPr="009308FF">
        <w:t>follow relevant biosecurity requirements</w:t>
      </w:r>
    </w:p>
    <w:p w:rsidR="00000000" w:rsidRPr="009308FF" w:rsidP="009308FF">
      <w:pPr>
        <w:pStyle w:val="AllowPageBreak"/>
      </w:pPr>
    </w:p>
    <w:p w:rsidR="00000000" w:rsidRPr="009308FF" w:rsidP="009308FF">
      <w:pPr>
        <w:pStyle w:val="Heading1"/>
      </w:pPr>
      <w:bookmarkStart w:id="3" w:name="O_937670"/>
      <w:bookmarkEnd w:id="3"/>
      <w:r w:rsidRPr="009308FF">
        <w:t>Knowledge Evidence</w:t>
      </w:r>
    </w:p>
    <w:p w:rsidR="00000000" w:rsidRPr="009308FF" w:rsidP="00C842F7">
      <w:pPr>
        <w:pStyle w:val="BodyText"/>
      </w:pPr>
      <w:r w:rsidRPr="009308FF">
        <w:t>The candidate must demonstrate knowledge of:</w:t>
      </w:r>
    </w:p>
    <w:p w:rsidR="00000000" w:rsidRPr="009308FF" w:rsidP="009308FF">
      <w:pPr>
        <w:pStyle w:val="ListBullet"/>
      </w:pPr>
      <w:r w:rsidRPr="009308FF">
        <w:t>nutritional requirements for livestock (including water)</w:t>
      </w:r>
    </w:p>
    <w:p w:rsidR="00000000" w:rsidRPr="009308FF" w:rsidP="009308FF">
      <w:pPr>
        <w:pStyle w:val="ListBullet"/>
      </w:pPr>
      <w:r w:rsidRPr="009308FF">
        <w:t>types of feed and feed suppl</w:t>
      </w:r>
      <w:r w:rsidRPr="009308FF">
        <w:t>ements (including pastures and grazing)</w:t>
      </w:r>
    </w:p>
    <w:p w:rsidR="00000000" w:rsidRPr="009308FF" w:rsidP="009308FF">
      <w:pPr>
        <w:pStyle w:val="ListBullet"/>
      </w:pPr>
      <w:r w:rsidRPr="009308FF">
        <w:t>types of noxious and toxic plants relevant to feeding areas</w:t>
      </w:r>
    </w:p>
    <w:p w:rsidR="00000000" w:rsidRPr="009308FF" w:rsidP="009308FF">
      <w:pPr>
        <w:pStyle w:val="ListBullet"/>
      </w:pPr>
      <w:r w:rsidRPr="009308FF">
        <w:t>livestock health and behaviour</w:t>
      </w:r>
    </w:p>
    <w:p w:rsidR="00000000" w:rsidRPr="009308FF" w:rsidP="009308FF">
      <w:pPr>
        <w:pStyle w:val="ListBullet"/>
      </w:pPr>
      <w:r w:rsidRPr="009308FF">
        <w:t>livestock scoring and weighing methods</w:t>
      </w:r>
    </w:p>
    <w:p w:rsidR="00000000" w:rsidRPr="009308FF" w:rsidP="009308FF">
      <w:pPr>
        <w:pStyle w:val="ListBullet"/>
      </w:pPr>
      <w:r w:rsidRPr="009308FF">
        <w:t xml:space="preserve">environmental impact of livestock </w:t>
      </w:r>
    </w:p>
    <w:p w:rsidR="00000000" w:rsidRPr="009308FF" w:rsidP="009308FF">
      <w:pPr>
        <w:pStyle w:val="ListBullet"/>
      </w:pPr>
      <w:r w:rsidRPr="009308FF">
        <w:t xml:space="preserve">safe livestock handling techniques and procedures </w:t>
      </w:r>
    </w:p>
    <w:p w:rsidR="00000000" w:rsidRPr="009308FF" w:rsidP="009308FF">
      <w:pPr>
        <w:pStyle w:val="ListBullet"/>
      </w:pPr>
      <w:r w:rsidRPr="009308FF">
        <w:t>hazards associated with handling livestock and control measures</w:t>
      </w:r>
    </w:p>
    <w:p w:rsidR="00000000" w:rsidRPr="009308FF" w:rsidP="009308FF">
      <w:pPr>
        <w:pStyle w:val="ListBullet"/>
      </w:pPr>
      <w:r w:rsidRPr="009308FF">
        <w:t xml:space="preserve">personal protective clothing and equipment </w:t>
      </w:r>
    </w:p>
    <w:p w:rsidR="00000000" w:rsidRPr="009308FF" w:rsidP="009308FF">
      <w:pPr>
        <w:pStyle w:val="ListBullet"/>
      </w:pPr>
      <w:r w:rsidRPr="009308FF">
        <w:t xml:space="preserve">relevant work health and safety requirements </w:t>
      </w:r>
    </w:p>
    <w:p w:rsidR="00000000" w:rsidRPr="009308FF" w:rsidP="009308FF">
      <w:pPr>
        <w:pStyle w:val="ListBullet"/>
      </w:pPr>
      <w:r w:rsidRPr="009308FF">
        <w:t xml:space="preserve">relevant animal welfare and biosecurity legislation and codes of practice </w:t>
      </w:r>
    </w:p>
    <w:p w:rsidR="00000000" w:rsidRPr="009308FF" w:rsidP="009308FF">
      <w:pPr>
        <w:pStyle w:val="AllowPageBreak"/>
      </w:pPr>
    </w:p>
    <w:p w:rsidR="00000000" w:rsidRPr="009308FF" w:rsidP="009308FF">
      <w:pPr>
        <w:pStyle w:val="Heading1"/>
      </w:pPr>
      <w:bookmarkStart w:id="4" w:name="O_937669"/>
      <w:bookmarkEnd w:id="4"/>
      <w:r w:rsidRPr="009308FF">
        <w:t>Assessment</w:t>
      </w:r>
      <w:r w:rsidRPr="009308FF">
        <w:t xml:space="preserve"> Conditions</w:t>
      </w:r>
    </w:p>
    <w:p w:rsidR="00000000" w:rsidRPr="009308FF" w:rsidP="00C842F7">
      <w:pPr>
        <w:pStyle w:val="BodyText"/>
      </w:pPr>
      <w:r w:rsidRPr="009308FF">
        <w:t>Competency is to be assessed in the work place or workplace and simulated environments that accurately reflect performance in a real workplace setting.</w:t>
      </w:r>
    </w:p>
    <w:p w:rsidR="00000000" w:rsidRPr="009308FF" w:rsidP="00C842F7">
      <w:pPr>
        <w:pStyle w:val="BodyText"/>
      </w:pPr>
      <w:r w:rsidRPr="009308FF">
        <w:t>Assessors must satisfy current standards for RTOs.</w:t>
      </w:r>
    </w:p>
    <w:p w:rsidR="00000000" w:rsidRPr="009308FF" w:rsidP="009308FF">
      <w:pPr>
        <w:pStyle w:val="Heading1"/>
      </w:pPr>
      <w:bookmarkStart w:id="5" w:name="O_937683"/>
      <w:bookmarkEnd w:id="5"/>
      <w:r w:rsidRPr="009308FF">
        <w:t>Links</w:t>
      </w:r>
    </w:p>
    <w:p w:rsidR="00000000" w:rsidRPr="009308FF" w:rsidP="00C842F7">
      <w:pPr>
        <w:pStyle w:val="BodyText"/>
      </w:pPr>
      <w:r w:rsidRPr="009308FF">
        <w:t>Companion Volume i</w:t>
      </w:r>
      <w:r w:rsidRPr="009308FF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236A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308FF" w:rsidP="009308FF"/>
    <w:sectPr w:rsidSect="009308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8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8FF" w:rsidRPr="00C842F7" w:rsidP="00C842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8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2F7" w:rsidP="009308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842F7" w:rsidP="009308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842F7" w:rsidP="009308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8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2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08FF" w:rsidRPr="00C842F7" w:rsidP="00C842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8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2F7" w:rsidRPr="002D2AF8" w:rsidP="009308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AHCLSK211 Provide feed for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C842F7" w:rsidP="009308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7E4A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E4A9B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08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08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08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08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08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08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08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08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08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08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08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08FF"/>
  </w:style>
  <w:style w:type="character" w:customStyle="1" w:styleId="Heading1Char">
    <w:name w:val="Heading 1 Char"/>
    <w:basedOn w:val="DefaultParagraphFont"/>
    <w:link w:val="Heading1"/>
    <w:rsid w:val="009308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08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08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08F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308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308F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308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08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08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08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08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08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08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08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08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08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08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08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08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08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08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08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08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08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08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08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08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08FF"/>
    <w:rPr>
      <w:b/>
      <w:spacing w:val="0"/>
    </w:rPr>
  </w:style>
  <w:style w:type="paragraph" w:customStyle="1" w:styleId="SuperTitle">
    <w:name w:val="SuperTitle"/>
    <w:basedOn w:val="Title"/>
    <w:rsid w:val="009308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08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08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08F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08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08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08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08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08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08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08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08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08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08FF"/>
    <w:rPr>
      <w:i/>
    </w:rPr>
  </w:style>
  <w:style w:type="paragraph" w:styleId="Caption">
    <w:name w:val="caption"/>
    <w:basedOn w:val="BodyText"/>
    <w:next w:val="Normal"/>
    <w:qFormat/>
    <w:rsid w:val="009308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08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08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08FF"/>
  </w:style>
  <w:style w:type="paragraph" w:styleId="TableofFigures">
    <w:name w:val="table of figures"/>
    <w:basedOn w:val="Normal"/>
    <w:next w:val="Normal"/>
    <w:semiHidden/>
    <w:rsid w:val="009308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08F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308FF"/>
    <w:rPr>
      <w:rFonts w:ascii="Wingdings" w:hAnsi="Wingdings"/>
    </w:rPr>
  </w:style>
  <w:style w:type="character" w:customStyle="1" w:styleId="HotSpot">
    <w:name w:val="HotSpot"/>
    <w:rsid w:val="009308FF"/>
    <w:rPr>
      <w:color w:val="0033CC"/>
      <w:u w:val="none"/>
    </w:rPr>
  </w:style>
  <w:style w:type="paragraph" w:customStyle="1" w:styleId="BodyTextRight">
    <w:name w:val="Body Text Right"/>
    <w:basedOn w:val="BodyText"/>
    <w:rsid w:val="009308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08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08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08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08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08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08FF"/>
    <w:rPr>
      <w:sz w:val="32"/>
    </w:rPr>
  </w:style>
  <w:style w:type="paragraph" w:customStyle="1" w:styleId="HeadingProcedure">
    <w:name w:val="Heading Procedure"/>
    <w:basedOn w:val="HeadingBase"/>
    <w:next w:val="Normal"/>
    <w:rsid w:val="009308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08FF"/>
    <w:pPr>
      <w:spacing w:before="60" w:after="60"/>
    </w:pPr>
  </w:style>
  <w:style w:type="paragraph" w:styleId="ListContinue">
    <w:name w:val="List Continue"/>
    <w:basedOn w:val="List"/>
    <w:rsid w:val="009308FF"/>
    <w:pPr>
      <w:ind w:firstLine="0"/>
    </w:pPr>
  </w:style>
  <w:style w:type="paragraph" w:customStyle="1" w:styleId="ListNote">
    <w:name w:val="List Note"/>
    <w:basedOn w:val="List"/>
    <w:rsid w:val="009308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08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08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08FF"/>
    <w:rPr>
      <w:rFonts w:ascii="Courier New" w:hAnsi="Courier New"/>
    </w:rPr>
  </w:style>
  <w:style w:type="paragraph" w:customStyle="1" w:styleId="NoteBullet">
    <w:name w:val="Note Bullet"/>
    <w:basedOn w:val="Note"/>
    <w:rsid w:val="009308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08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08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08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08F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308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08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08FF"/>
    <w:rPr>
      <w:b/>
      <w:smallCaps/>
    </w:rPr>
  </w:style>
  <w:style w:type="paragraph" w:customStyle="1" w:styleId="TableListNumber">
    <w:name w:val="Table List Number"/>
    <w:basedOn w:val="ListNumber"/>
    <w:rsid w:val="009308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08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08FF"/>
    <w:pPr>
      <w:numPr>
        <w:numId w:val="8"/>
      </w:numPr>
    </w:pPr>
  </w:style>
  <w:style w:type="paragraph" w:customStyle="1" w:styleId="ListAlpha2">
    <w:name w:val="List Alpha 2"/>
    <w:basedOn w:val="List2"/>
    <w:rsid w:val="009308FF"/>
    <w:pPr>
      <w:numPr>
        <w:numId w:val="7"/>
      </w:numPr>
    </w:pPr>
  </w:style>
  <w:style w:type="paragraph" w:styleId="List2">
    <w:name w:val="List 2"/>
    <w:basedOn w:val="BodyText"/>
    <w:rsid w:val="009308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08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08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08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08F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08F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308FF"/>
    <w:pPr>
      <w:numPr>
        <w:numId w:val="3"/>
      </w:numPr>
    </w:pPr>
  </w:style>
  <w:style w:type="paragraph" w:styleId="ListContinue2">
    <w:name w:val="List Continue 2"/>
    <w:basedOn w:val="List2"/>
    <w:rsid w:val="009308FF"/>
    <w:pPr>
      <w:ind w:firstLine="0"/>
    </w:pPr>
  </w:style>
  <w:style w:type="paragraph" w:styleId="ListContinue3">
    <w:name w:val="List Continue 3"/>
    <w:basedOn w:val="List3"/>
    <w:rsid w:val="009308FF"/>
    <w:pPr>
      <w:ind w:left="1021" w:firstLine="0"/>
    </w:pPr>
  </w:style>
  <w:style w:type="paragraph" w:styleId="ListContinue4">
    <w:name w:val="List Continue 4"/>
    <w:basedOn w:val="List4"/>
    <w:rsid w:val="009308FF"/>
    <w:pPr>
      <w:ind w:firstLine="0"/>
    </w:pPr>
  </w:style>
  <w:style w:type="paragraph" w:styleId="ListContinue5">
    <w:name w:val="List Continue 5"/>
    <w:basedOn w:val="List5"/>
    <w:rsid w:val="009308FF"/>
    <w:pPr>
      <w:ind w:firstLine="0"/>
    </w:pPr>
  </w:style>
  <w:style w:type="paragraph" w:styleId="ListNumber3">
    <w:name w:val="List Number 3"/>
    <w:basedOn w:val="List3"/>
    <w:rsid w:val="009308FF"/>
    <w:pPr>
      <w:numPr>
        <w:numId w:val="4"/>
      </w:numPr>
    </w:pPr>
  </w:style>
  <w:style w:type="paragraph" w:styleId="ListNumber4">
    <w:name w:val="List Number 4"/>
    <w:basedOn w:val="List4"/>
    <w:rsid w:val="009308FF"/>
    <w:pPr>
      <w:numPr>
        <w:numId w:val="5"/>
      </w:numPr>
    </w:pPr>
  </w:style>
  <w:style w:type="paragraph" w:styleId="ListNumber5">
    <w:name w:val="List Number 5"/>
    <w:basedOn w:val="List5"/>
    <w:rsid w:val="009308FF"/>
    <w:pPr>
      <w:numPr>
        <w:numId w:val="6"/>
      </w:numPr>
    </w:pPr>
  </w:style>
  <w:style w:type="paragraph" w:styleId="BlockText">
    <w:name w:val="Block Text"/>
    <w:basedOn w:val="Normal"/>
    <w:rsid w:val="009308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08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08FF"/>
    <w:rPr>
      <w:sz w:val="16"/>
      <w:vertAlign w:val="superscript"/>
    </w:rPr>
  </w:style>
  <w:style w:type="character" w:customStyle="1" w:styleId="Symbols">
    <w:name w:val="Symbols"/>
    <w:basedOn w:val="DefaultParagraphFont"/>
    <w:rsid w:val="009308FF"/>
    <w:rPr>
      <w:rFonts w:ascii="Symbol" w:hAnsi="Symbol"/>
    </w:rPr>
  </w:style>
  <w:style w:type="character" w:customStyle="1" w:styleId="MenuOptions">
    <w:name w:val="Menu Options"/>
    <w:basedOn w:val="DefaultParagraphFont"/>
    <w:rsid w:val="009308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08FF"/>
    <w:rPr>
      <w:b/>
    </w:rPr>
  </w:style>
  <w:style w:type="character" w:customStyle="1" w:styleId="Underlined">
    <w:name w:val="Underlined"/>
    <w:basedOn w:val="DefaultParagraphFont"/>
    <w:rsid w:val="009308FF"/>
    <w:rPr>
      <w:u w:val="single"/>
    </w:rPr>
  </w:style>
  <w:style w:type="paragraph" w:customStyle="1" w:styleId="TableBodyTextRight">
    <w:name w:val="Table Body Text Right"/>
    <w:basedOn w:val="TableBodyText"/>
    <w:rsid w:val="009308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08FF"/>
    <w:rPr>
      <w:sz w:val="18"/>
    </w:rPr>
  </w:style>
  <w:style w:type="paragraph" w:customStyle="1" w:styleId="BodySmallRight">
    <w:name w:val="Body Small Right"/>
    <w:basedOn w:val="BodyTextRight"/>
    <w:rsid w:val="009308FF"/>
    <w:rPr>
      <w:sz w:val="18"/>
      <w:szCs w:val="18"/>
    </w:rPr>
  </w:style>
  <w:style w:type="paragraph" w:customStyle="1" w:styleId="MarginEdition">
    <w:name w:val="Margin Edition"/>
    <w:basedOn w:val="MarginNote"/>
    <w:rsid w:val="009308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08FF"/>
    <w:rPr>
      <w:sz w:val="2"/>
      <w:szCs w:val="2"/>
    </w:rPr>
  </w:style>
  <w:style w:type="character" w:customStyle="1" w:styleId="Small">
    <w:name w:val="Small"/>
    <w:basedOn w:val="DefaultParagraphFont"/>
    <w:rsid w:val="009308FF"/>
    <w:rPr>
      <w:sz w:val="16"/>
    </w:rPr>
  </w:style>
  <w:style w:type="paragraph" w:customStyle="1" w:styleId="WideTable">
    <w:name w:val="Wide Table"/>
    <w:basedOn w:val="Normal"/>
    <w:rsid w:val="009308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08FF"/>
  </w:style>
  <w:style w:type="paragraph" w:styleId="Quote">
    <w:name w:val="Quote"/>
    <w:basedOn w:val="Heading1"/>
    <w:link w:val="QuoteChar"/>
    <w:qFormat/>
    <w:rsid w:val="009308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08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08FF"/>
    <w:pPr>
      <w:pageBreakBefore/>
    </w:pPr>
  </w:style>
  <w:style w:type="paragraph" w:customStyle="1" w:styleId="Border">
    <w:name w:val="Border"/>
    <w:basedOn w:val="Normal"/>
    <w:qFormat/>
    <w:rsid w:val="009308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08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08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08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08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08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08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08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08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08FF"/>
    <w:rPr>
      <w:u w:val="single"/>
    </w:rPr>
  </w:style>
  <w:style w:type="character" w:customStyle="1" w:styleId="BoldandItalics">
    <w:name w:val="Bold and Italics"/>
    <w:qFormat/>
    <w:rsid w:val="009308FF"/>
    <w:rPr>
      <w:b/>
      <w:i/>
      <w:u w:val="none"/>
    </w:rPr>
  </w:style>
  <w:style w:type="paragraph" w:styleId="BalloonText">
    <w:name w:val="Balloon Text"/>
    <w:basedOn w:val="Normal"/>
    <w:link w:val="BalloonTextChar"/>
    <w:rsid w:val="009308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08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08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08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08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08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08FF"/>
    <w:pPr>
      <w:spacing w:before="0" w:after="0"/>
    </w:pPr>
  </w:style>
  <w:style w:type="paragraph" w:customStyle="1" w:styleId="BodyTextBold">
    <w:name w:val="Body Text Bold"/>
    <w:basedOn w:val="BodyText"/>
    <w:qFormat/>
    <w:rsid w:val="009308FF"/>
    <w:rPr>
      <w:b/>
    </w:rPr>
  </w:style>
  <w:style w:type="character" w:styleId="Hyperlink">
    <w:name w:val="Hyperlink"/>
    <w:basedOn w:val="DefaultParagraphFont"/>
    <w:uiPriority w:val="99"/>
    <w:unhideWhenUsed/>
    <w:rsid w:val="00C842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331</Words>
  <Characters>2209</Characters>
  <Application>Microsoft Office Word</Application>
  <DocSecurity>0</DocSecurity>
  <Lines>63</Lines>
  <Paragraphs>51</Paragraphs>
  <ScaleCrop>false</ScaleCrop>
  <Company>Author-it Software Corporation Ltd.</Company>
  <LinksUpToDate>false</LinksUpToDate>
  <CharactersWithSpaces>2489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AHCLSK211 Provide feed for livestock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2024-05-01T10:28:00Z</dcterms:created>
  <dcterms:modified xsi:type="dcterms:W3CDTF">2024-05-01T10:28:00Z</dcterms:modified>
</cp:coreProperties>
</file>