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D2F" w:rsidP="00922D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AHCLSK208 Monitor livestock to parturition</w:t>
      </w:r>
      <w:r>
        <w:fldChar w:fldCharType="end"/>
      </w:r>
    </w:p>
    <w:p w:rsidR="00922D2F" w:rsidP="00922D2F">
      <w:pPr>
        <w:pStyle w:val="Version"/>
        <w:sectPr w:rsidSect="00651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573" w:rsidP="00651573">
      <w:pPr>
        <w:pStyle w:val="SuperHeading"/>
      </w:pPr>
      <w:r w:rsidRPr="00651573">
        <w:t>AHCLSK208 Monitor livestock to parturition</w:t>
      </w:r>
    </w:p>
    <w:p w:rsidR="00000000" w:rsidRPr="00651573" w:rsidP="00651573">
      <w:pPr>
        <w:pStyle w:val="Heading1"/>
      </w:pPr>
      <w:bookmarkStart w:id="1" w:name="O_881050"/>
      <w:bookmarkEnd w:id="1"/>
      <w:r w:rsidRPr="0065157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515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TableHeading"/>
              <w:rPr>
                <w:lang w:val="en-NZ"/>
              </w:rPr>
            </w:pPr>
            <w:r w:rsidRPr="0065157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TableHeading"/>
              <w:rPr>
                <w:lang w:val="en-NZ"/>
              </w:rPr>
            </w:pPr>
            <w:r w:rsidRPr="0065157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TableHeading"/>
              <w:rPr>
                <w:lang w:val="en-NZ"/>
              </w:rPr>
            </w:pPr>
            <w:r w:rsidRPr="00651573">
              <w:t>Comments</w:t>
            </w:r>
          </w:p>
        </w:tc>
      </w:tr>
      <w:tr w:rsidTr="006515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BodyText"/>
              <w:rPr>
                <w:lang w:val="en-NZ"/>
              </w:rPr>
            </w:pPr>
            <w:r w:rsidRPr="0065157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BodyText"/>
              <w:rPr>
                <w:lang w:val="en-NZ"/>
              </w:rPr>
            </w:pPr>
            <w:r w:rsidRPr="0065157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73" w:rsidP="00651573">
            <w:pPr>
              <w:pStyle w:val="BodyText"/>
            </w:pPr>
            <w:r w:rsidRPr="00651573">
              <w:t>Initial release</w:t>
            </w:r>
          </w:p>
        </w:tc>
      </w:tr>
    </w:tbl>
    <w:p w:rsidR="00000000" w:rsidRPr="00651573" w:rsidP="00651573">
      <w:pPr>
        <w:pStyle w:val="BodyText"/>
      </w:pPr>
    </w:p>
    <w:p w:rsidR="00000000" w:rsidRPr="00651573" w:rsidP="00651573">
      <w:pPr>
        <w:pStyle w:val="AllowPageBreak"/>
      </w:pPr>
    </w:p>
    <w:p w:rsidR="00000000" w:rsidRPr="00651573" w:rsidP="00651573">
      <w:pPr>
        <w:pStyle w:val="Heading1"/>
      </w:pPr>
      <w:bookmarkStart w:id="2" w:name="O_881051"/>
      <w:bookmarkEnd w:id="2"/>
      <w:r w:rsidRPr="00651573">
        <w:t>Application</w:t>
      </w:r>
    </w:p>
    <w:p w:rsidR="00000000" w:rsidRPr="00651573" w:rsidP="00922D2F">
      <w:pPr>
        <w:pStyle w:val="BodyText"/>
      </w:pPr>
      <w:r w:rsidRPr="00651573">
        <w:t>This unit of competency describes the skills and knowledge required to monitor animal health, wellbeing and welfare to parturition.</w:t>
      </w:r>
    </w:p>
    <w:p w:rsidR="00000000" w:rsidRPr="00651573" w:rsidP="00922D2F">
      <w:pPr>
        <w:pStyle w:val="BodyText"/>
      </w:pPr>
      <w:r w:rsidRPr="00651573">
        <w:t xml:space="preserve">All work </w:t>
      </w:r>
      <w:r w:rsidRPr="00651573">
        <w:t>must be carried out to comply with workplace procedures, work health and safety, animal welfare and biosecurity legislation and codes of practice and sustainability practices.</w:t>
      </w:r>
    </w:p>
    <w:p w:rsidR="00000000" w:rsidRPr="00651573" w:rsidP="00922D2F">
      <w:pPr>
        <w:pStyle w:val="BodyText"/>
      </w:pPr>
      <w:r w:rsidRPr="00651573">
        <w:t>This unit applies to individuals who work under general supervision and exercis</w:t>
      </w:r>
      <w:r w:rsidRPr="00651573">
        <w:t>e limited autonomy with some accountability for their own work. They identify and provide solutions to a limited range of predictable problems.</w:t>
      </w:r>
    </w:p>
    <w:p w:rsidR="00000000" w:rsidRPr="00651573" w:rsidP="00922D2F">
      <w:pPr>
        <w:pStyle w:val="BodyText"/>
      </w:pPr>
      <w:r w:rsidRPr="00651573">
        <w:t xml:space="preserve">In addition to legal responsibilities, all units </w:t>
      </w:r>
      <w:r w:rsidRPr="00651573">
        <w:t>of competency dealing with animals in the AHC Training Package have the requirements for animals to be handled humanely to minimise stress and discomfort.</w:t>
      </w:r>
    </w:p>
    <w:p w:rsidR="00000000" w:rsidRPr="00651573" w:rsidP="00922D2F">
      <w:pPr>
        <w:pStyle w:val="BodyText"/>
      </w:pPr>
      <w:r w:rsidRPr="00651573">
        <w:t>No occupational licensing, legislative or certification requirements are known to apply to this unit</w:t>
      </w:r>
      <w:r w:rsidRPr="00651573">
        <w:t xml:space="preserve"> at the time of publication.</w:t>
      </w:r>
    </w:p>
    <w:p w:rsidR="00000000" w:rsidRPr="00651573" w:rsidP="00651573">
      <w:pPr>
        <w:pStyle w:val="Heading1"/>
      </w:pPr>
      <w:bookmarkStart w:id="3" w:name="O_881052"/>
      <w:bookmarkEnd w:id="3"/>
      <w:r w:rsidRPr="00651573">
        <w:t>Pre-requisite Unit</w:t>
      </w:r>
    </w:p>
    <w:p w:rsidR="00000000" w:rsidRPr="00651573" w:rsidP="00922D2F">
      <w:pPr>
        <w:pStyle w:val="BodyText"/>
      </w:pPr>
      <w:r w:rsidRPr="00651573">
        <w:t>Nil.</w:t>
      </w:r>
    </w:p>
    <w:p w:rsidR="00000000" w:rsidRPr="00651573" w:rsidP="00651573">
      <w:pPr>
        <w:pStyle w:val="Heading1"/>
      </w:pPr>
      <w:bookmarkStart w:id="4" w:name="O_881054"/>
      <w:bookmarkEnd w:id="4"/>
      <w:r w:rsidRPr="00651573">
        <w:t>Unit Sector</w:t>
      </w:r>
    </w:p>
    <w:p w:rsidR="00000000" w:rsidRPr="00651573" w:rsidP="00922D2F">
      <w:pPr>
        <w:pStyle w:val="BodyText"/>
      </w:pPr>
      <w:r w:rsidRPr="00651573">
        <w:t>Livestock (LSK)</w:t>
      </w:r>
    </w:p>
    <w:p w:rsidR="00000000" w:rsidRPr="00651573" w:rsidP="00651573">
      <w:pPr>
        <w:pStyle w:val="Heading1"/>
      </w:pPr>
      <w:bookmarkStart w:id="5" w:name="O_881055"/>
      <w:bookmarkEnd w:id="5"/>
      <w:r w:rsidRPr="0065157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22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TableHeading"/>
              <w:rPr>
                <w:lang w:val="en-NZ"/>
              </w:rPr>
            </w:pPr>
            <w:r w:rsidRPr="0065157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TableHeading"/>
              <w:rPr>
                <w:lang w:val="en-NZ"/>
              </w:rPr>
            </w:pPr>
            <w:r w:rsidRPr="00651573">
              <w:t>Performance criteria</w:t>
            </w:r>
          </w:p>
        </w:tc>
      </w:tr>
      <w:tr w:rsidTr="00922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BodyText"/>
              <w:rPr>
                <w:lang w:val="en-NZ"/>
              </w:rPr>
            </w:pPr>
            <w:r w:rsidRPr="0065157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BodyText"/>
              <w:rPr>
                <w:lang w:val="en-NZ"/>
              </w:rPr>
            </w:pPr>
            <w:r w:rsidRPr="00651573">
              <w:t>Performance criter</w:t>
            </w:r>
            <w:r w:rsidRPr="00651573">
              <w:t>ia describe the performance needed to demonstrate achievement of the element.</w:t>
            </w:r>
          </w:p>
        </w:tc>
      </w:tr>
      <w:tr w:rsidTr="00922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List"/>
              <w:rPr>
                <w:lang w:val="en-NZ"/>
              </w:rPr>
            </w:pPr>
            <w:r w:rsidRPr="00651573">
              <w:t>1.</w:t>
            </w:r>
            <w:r w:rsidRPr="00651573">
              <w:tab/>
              <w:t>Check health status of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73" w:rsidP="00651573">
            <w:pPr>
              <w:pStyle w:val="List"/>
            </w:pPr>
            <w:r w:rsidRPr="00651573">
              <w:t>1.1</w:t>
            </w:r>
            <w:r w:rsidRPr="00651573">
              <w:tab/>
              <w:t>Check condition and health status of animals and confirm against enterprise health strategies and records</w:t>
            </w:r>
          </w:p>
          <w:p w:rsidR="00000000" w:rsidRPr="00651573" w:rsidP="00651573">
            <w:pPr>
              <w:pStyle w:val="List"/>
            </w:pPr>
            <w:r w:rsidRPr="00651573">
              <w:t>1.2</w:t>
            </w:r>
            <w:r w:rsidRPr="00651573">
              <w:tab/>
            </w:r>
            <w:r w:rsidRPr="00651573">
              <w:t>Recognise signs of poor health and condition or abnormal behaviour and report to the supervisor for remedial action</w:t>
            </w:r>
          </w:p>
          <w:p w:rsidR="00000000" w:rsidRPr="00651573" w:rsidP="00651573">
            <w:pPr>
              <w:pStyle w:val="List"/>
            </w:pPr>
            <w:r w:rsidRPr="00651573">
              <w:t>1.3</w:t>
            </w:r>
            <w:r w:rsidRPr="00651573">
              <w:tab/>
              <w:t>Arrange preventative health treatments and administer as instructed</w:t>
            </w:r>
          </w:p>
          <w:p w:rsidR="00000000" w:rsidRPr="00651573" w:rsidP="00651573">
            <w:pPr>
              <w:pStyle w:val="List"/>
            </w:pPr>
            <w:r w:rsidRPr="00651573">
              <w:t>1.4</w:t>
            </w:r>
            <w:r w:rsidRPr="00651573">
              <w:tab/>
              <w:t>Identify hazards and report to supervisor</w:t>
            </w:r>
          </w:p>
          <w:p w:rsidR="00000000" w:rsidP="00651573">
            <w:pPr>
              <w:pStyle w:val="List"/>
              <w:rPr>
                <w:lang w:val="en-NZ"/>
              </w:rPr>
            </w:pPr>
            <w:r w:rsidRPr="00651573">
              <w:t>1.5</w:t>
            </w:r>
            <w:r w:rsidRPr="00651573">
              <w:tab/>
              <w:t>Identify environme</w:t>
            </w:r>
            <w:r w:rsidRPr="00651573">
              <w:t>ntal implications associated with production and report to the supervisor</w:t>
            </w:r>
          </w:p>
        </w:tc>
      </w:tr>
      <w:tr w:rsidTr="00922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List"/>
              <w:rPr>
                <w:lang w:val="en-NZ"/>
              </w:rPr>
            </w:pPr>
            <w:r w:rsidRPr="00651573">
              <w:t>2.</w:t>
            </w:r>
            <w:r w:rsidRPr="00651573">
              <w:tab/>
              <w:t>Identify pregnant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73" w:rsidP="00651573">
            <w:pPr>
              <w:pStyle w:val="List"/>
            </w:pPr>
            <w:r w:rsidRPr="00651573">
              <w:t>2.1</w:t>
            </w:r>
            <w:r w:rsidRPr="00651573">
              <w:tab/>
              <w:t>Identify animals and separate on basis of pregnancy status</w:t>
            </w:r>
          </w:p>
          <w:p w:rsidR="00000000" w:rsidRPr="00651573" w:rsidP="00651573">
            <w:pPr>
              <w:pStyle w:val="List"/>
            </w:pPr>
            <w:r w:rsidRPr="00651573">
              <w:t>2.2</w:t>
            </w:r>
            <w:r w:rsidRPr="00651573">
              <w:tab/>
              <w:t>Identify dry animals and implement appropriate procedures</w:t>
            </w:r>
          </w:p>
          <w:p w:rsidR="00000000" w:rsidP="00651573">
            <w:pPr>
              <w:pStyle w:val="List"/>
              <w:rPr>
                <w:lang w:val="en-NZ"/>
              </w:rPr>
            </w:pPr>
            <w:r w:rsidRPr="00651573">
              <w:t>2.3</w:t>
            </w:r>
            <w:r w:rsidRPr="00651573">
              <w:tab/>
              <w:t>Report additional assis</w:t>
            </w:r>
            <w:r w:rsidRPr="00651573">
              <w:t>tance required for assessing pregnancy status to the supervisor for remedial action</w:t>
            </w:r>
          </w:p>
        </w:tc>
      </w:tr>
      <w:tr w:rsidTr="00922D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List"/>
              <w:rPr>
                <w:lang w:val="en-NZ"/>
              </w:rPr>
            </w:pPr>
            <w:r w:rsidRPr="00651573">
              <w:t>3.</w:t>
            </w:r>
            <w:r w:rsidRPr="00651573">
              <w:tab/>
              <w:t>Feed pregnant animal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73" w:rsidP="00651573">
            <w:pPr>
              <w:pStyle w:val="List"/>
            </w:pPr>
            <w:r w:rsidRPr="00651573">
              <w:t>3.1</w:t>
            </w:r>
            <w:r w:rsidRPr="00651573">
              <w:tab/>
              <w:t>Identify nutritional needs of pregnant animals and confirm against the feeding plan</w:t>
            </w:r>
          </w:p>
          <w:p w:rsidR="00000000" w:rsidRPr="00651573" w:rsidP="00651573">
            <w:pPr>
              <w:pStyle w:val="List"/>
            </w:pPr>
            <w:r w:rsidRPr="00651573">
              <w:t>3.2</w:t>
            </w:r>
            <w:r w:rsidRPr="00651573">
              <w:tab/>
              <w:t>Identify animals with special feeding needs and give th</w:t>
            </w:r>
            <w:r w:rsidRPr="00651573">
              <w:t>em preferential feeding and record</w:t>
            </w:r>
          </w:p>
          <w:p w:rsidR="00000000" w:rsidRPr="00651573" w:rsidP="00651573">
            <w:pPr>
              <w:pStyle w:val="List"/>
            </w:pPr>
            <w:r w:rsidRPr="00651573">
              <w:t>3.3</w:t>
            </w:r>
            <w:r w:rsidRPr="00651573">
              <w:tab/>
              <w:t>Implement supplementary feeding as required and record accordingly</w:t>
            </w:r>
          </w:p>
          <w:p w:rsidR="00000000" w:rsidRPr="00651573" w:rsidP="00651573">
            <w:pPr>
              <w:pStyle w:val="List"/>
            </w:pPr>
            <w:r w:rsidRPr="00651573">
              <w:t>3.4</w:t>
            </w:r>
            <w:r w:rsidRPr="00651573">
              <w:tab/>
              <w:t>Maintain a safe and secure environment for pregnant animals</w:t>
            </w:r>
          </w:p>
          <w:p w:rsidR="00000000" w:rsidRPr="00651573" w:rsidP="00651573">
            <w:pPr>
              <w:pStyle w:val="List"/>
            </w:pPr>
            <w:r w:rsidRPr="00651573">
              <w:t>3.5</w:t>
            </w:r>
            <w:r w:rsidRPr="00651573">
              <w:tab/>
              <w:t>Handle animals with minimum stress and discomfort to the</w:t>
            </w:r>
            <w:r w:rsidRPr="00651573">
              <w:t xml:space="preserve"> animals without excessive yarding or shedding in line with enterprise animal welfare policies</w:t>
            </w:r>
          </w:p>
        </w:tc>
      </w:tr>
    </w:tbl>
    <w:p w:rsidR="00000000" w:rsidRPr="00651573" w:rsidP="00651573">
      <w:pPr>
        <w:pStyle w:val="BodyText"/>
      </w:pPr>
    </w:p>
    <w:p w:rsidR="00000000" w:rsidRPr="00651573" w:rsidP="00651573">
      <w:pPr>
        <w:pStyle w:val="AllowPageBreak"/>
      </w:pPr>
    </w:p>
    <w:p w:rsidR="00000000" w:rsidRPr="00651573" w:rsidP="00651573">
      <w:pPr>
        <w:pStyle w:val="Heading1"/>
      </w:pPr>
      <w:bookmarkStart w:id="6" w:name="O_881056"/>
      <w:bookmarkEnd w:id="6"/>
      <w:r w:rsidRPr="00651573">
        <w:t>Foundation Skills</w:t>
      </w:r>
    </w:p>
    <w:p w:rsidR="00000000" w:rsidRPr="00651573" w:rsidP="00922D2F">
      <w:pPr>
        <w:pStyle w:val="BodyText"/>
      </w:pPr>
      <w:r w:rsidRPr="00651573">
        <w:t>Foundation Skills essential to performance are explicit in the performance criteria of this unit of competency.</w:t>
      </w:r>
    </w:p>
    <w:p w:rsidR="00000000" w:rsidRPr="00651573" w:rsidP="00651573">
      <w:pPr>
        <w:pStyle w:val="Heading1"/>
      </w:pPr>
      <w:bookmarkStart w:id="7" w:name="O_881057"/>
      <w:bookmarkEnd w:id="7"/>
      <w:r w:rsidRPr="00651573">
        <w:t>Range of Conditions</w:t>
      </w:r>
    </w:p>
    <w:p w:rsidR="00000000" w:rsidRPr="00651573" w:rsidP="00651573">
      <w:pPr>
        <w:pStyle w:val="Heading1"/>
      </w:pPr>
      <w:bookmarkStart w:id="8" w:name="O_881058"/>
      <w:bookmarkEnd w:id="8"/>
      <w:r w:rsidRPr="00651573">
        <w:t>Unit Mapping Information</w:t>
      </w:r>
    </w:p>
    <w:p w:rsidR="00000000" w:rsidRPr="00651573" w:rsidP="00922D2F">
      <w:pPr>
        <w:pStyle w:val="BodyText"/>
      </w:pPr>
      <w:r w:rsidRPr="00651573">
        <w:t>This unit is equivalent to AHCLSK208A Monitor livestock to parturition</w:t>
      </w:r>
    </w:p>
    <w:p w:rsidR="00000000" w:rsidRPr="00651573" w:rsidP="00651573">
      <w:pPr>
        <w:pStyle w:val="Heading1"/>
      </w:pPr>
      <w:bookmarkStart w:id="9" w:name="O_881065"/>
      <w:bookmarkEnd w:id="9"/>
      <w:r w:rsidRPr="00651573">
        <w:t>Links</w:t>
      </w:r>
    </w:p>
    <w:p w:rsidR="00000000" w:rsidRPr="00651573" w:rsidP="00922D2F">
      <w:pPr>
        <w:pStyle w:val="BodyText"/>
      </w:pPr>
      <w:r w:rsidRPr="00651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33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1573" w:rsidP="00922D2F">
      <w:pPr>
        <w:pStyle w:val="BodyText"/>
        <w:sectPr w:rsidSect="006515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1573" w:rsidP="00651573">
      <w:pPr>
        <w:pStyle w:val="SuperHeading"/>
      </w:pPr>
      <w:r w:rsidRPr="00651573">
        <w:t>Assessment Requirements for AHCLSK208 Monitor livestock to parturition</w:t>
      </w:r>
    </w:p>
    <w:p w:rsidR="00000000" w:rsidRPr="00651573" w:rsidP="00651573">
      <w:pPr>
        <w:pStyle w:val="Heading1"/>
      </w:pPr>
      <w:bookmarkStart w:id="10" w:name="O_881060"/>
      <w:bookmarkEnd w:id="10"/>
      <w:r w:rsidRPr="00651573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515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TableHeading"/>
              <w:rPr>
                <w:lang w:val="en-NZ"/>
              </w:rPr>
            </w:pPr>
            <w:r w:rsidRPr="00651573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TableHeading"/>
              <w:rPr>
                <w:lang w:val="en-NZ"/>
              </w:rPr>
            </w:pPr>
            <w:r w:rsidRPr="00651573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TableHeading"/>
              <w:rPr>
                <w:lang w:val="en-NZ"/>
              </w:rPr>
            </w:pPr>
            <w:r w:rsidRPr="00651573">
              <w:t>Comments</w:t>
            </w:r>
          </w:p>
        </w:tc>
      </w:tr>
      <w:tr w:rsidTr="006515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BodyText"/>
              <w:rPr>
                <w:lang w:val="en-NZ"/>
              </w:rPr>
            </w:pPr>
            <w:r w:rsidRPr="00651573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573">
            <w:pPr>
              <w:pStyle w:val="BodyText"/>
              <w:rPr>
                <w:lang w:val="en-NZ"/>
              </w:rPr>
            </w:pPr>
            <w:r w:rsidRPr="00651573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573" w:rsidP="00651573">
            <w:pPr>
              <w:pStyle w:val="BodyText"/>
            </w:pPr>
            <w:r w:rsidRPr="00651573">
              <w:t>Initial release</w:t>
            </w:r>
          </w:p>
        </w:tc>
      </w:tr>
    </w:tbl>
    <w:p w:rsidR="00000000" w:rsidRPr="00651573" w:rsidP="00651573">
      <w:pPr>
        <w:pStyle w:val="BodyText"/>
      </w:pPr>
    </w:p>
    <w:p w:rsidR="00000000" w:rsidRPr="00651573" w:rsidP="00651573">
      <w:pPr>
        <w:pStyle w:val="AllowPageBreak"/>
      </w:pPr>
    </w:p>
    <w:p w:rsidR="00000000" w:rsidRPr="00651573" w:rsidP="00651573">
      <w:pPr>
        <w:pStyle w:val="Heading1"/>
      </w:pPr>
      <w:bookmarkStart w:id="11" w:name="O_881061"/>
      <w:bookmarkEnd w:id="11"/>
      <w:r w:rsidRPr="00651573">
        <w:t>Performance Evidence</w:t>
      </w:r>
    </w:p>
    <w:p w:rsidR="00000000" w:rsidRPr="00651573" w:rsidP="00922D2F">
      <w:pPr>
        <w:pStyle w:val="BodyText"/>
      </w:pPr>
      <w:r w:rsidRPr="00651573">
        <w:t xml:space="preserve">The candidate must be assessed on their ability to integrate and apply the performance requirements of this unit in a workplace setting. Performance must be demonstrated consistently over time and in </w:t>
      </w:r>
      <w:r w:rsidRPr="00651573">
        <w:t>a suitable range of contexts.</w:t>
      </w:r>
    </w:p>
    <w:p w:rsidR="00000000" w:rsidRPr="00651573" w:rsidP="00922D2F">
      <w:pPr>
        <w:pStyle w:val="BodyText"/>
      </w:pPr>
      <w:r w:rsidRPr="00651573">
        <w:t>The candidate must provide evidence that they can:</w:t>
      </w:r>
    </w:p>
    <w:p w:rsidR="00000000" w:rsidRPr="00651573" w:rsidP="00651573">
      <w:pPr>
        <w:pStyle w:val="ListBullet"/>
      </w:pPr>
      <w:r w:rsidRPr="00651573">
        <w:t xml:space="preserve">identify hazards and follow safety directions </w:t>
      </w:r>
    </w:p>
    <w:p w:rsidR="00000000" w:rsidRPr="00651573" w:rsidP="00651573">
      <w:pPr>
        <w:pStyle w:val="ListBullet"/>
      </w:pPr>
      <w:r w:rsidRPr="00651573">
        <w:t>observe livestock health and wellbeing from joining</w:t>
      </w:r>
    </w:p>
    <w:p w:rsidR="00000000" w:rsidRPr="00651573" w:rsidP="00651573">
      <w:pPr>
        <w:pStyle w:val="ListBullet"/>
      </w:pPr>
      <w:r w:rsidRPr="00651573">
        <w:t>maintain appropriate nutritional and environmental requirements</w:t>
      </w:r>
    </w:p>
    <w:p w:rsidR="00000000" w:rsidRPr="00651573" w:rsidP="00651573">
      <w:pPr>
        <w:pStyle w:val="ListBullet"/>
      </w:pPr>
      <w:r w:rsidRPr="00651573">
        <w:t>recognise and report abnormalities for remedial action</w:t>
      </w:r>
    </w:p>
    <w:p w:rsidR="00000000" w:rsidRPr="00651573" w:rsidP="00651573">
      <w:pPr>
        <w:pStyle w:val="ListBullet"/>
      </w:pPr>
      <w:r w:rsidRPr="00651573">
        <w:t>provide a safe and secure environment for the promotion of the welfare and wellbeing of pregnant animals through to birthing.</w:t>
      </w:r>
    </w:p>
    <w:p w:rsidR="00000000" w:rsidRPr="00651573" w:rsidP="00651573">
      <w:pPr>
        <w:pStyle w:val="ListBullet"/>
      </w:pPr>
      <w:r w:rsidRPr="00651573">
        <w:t>administer preventative health treatments</w:t>
      </w:r>
    </w:p>
    <w:p w:rsidR="00000000" w:rsidRPr="00651573" w:rsidP="00651573">
      <w:pPr>
        <w:pStyle w:val="ListBullet"/>
      </w:pPr>
      <w:r w:rsidRPr="00651573">
        <w:t>calculate animal numbers, measure</w:t>
      </w:r>
      <w:r w:rsidRPr="00651573">
        <w:t xml:space="preserve"> feed, assess rate and frequency of feeding, and calculate animal gestation</w:t>
      </w:r>
    </w:p>
    <w:p w:rsidR="00000000" w:rsidRPr="00651573" w:rsidP="00651573">
      <w:pPr>
        <w:pStyle w:val="ListBullet"/>
      </w:pPr>
      <w:r w:rsidRPr="00651573">
        <w:t>communicate orally and in writing, animal behaviour and identified abnormalities</w:t>
      </w:r>
    </w:p>
    <w:p w:rsidR="00000000" w:rsidRPr="00651573" w:rsidP="00651573">
      <w:pPr>
        <w:pStyle w:val="ListBullet"/>
      </w:pPr>
      <w:r w:rsidRPr="00651573">
        <w:t>control environmental impacts associated with animal production</w:t>
      </w:r>
    </w:p>
    <w:p w:rsidR="00000000" w:rsidRPr="00651573" w:rsidP="00651573">
      <w:pPr>
        <w:pStyle w:val="ListBullet"/>
      </w:pPr>
      <w:r w:rsidRPr="00651573">
        <w:t>handle pregnant animals with due ca</w:t>
      </w:r>
      <w:r w:rsidRPr="00651573">
        <w:t>re</w:t>
      </w:r>
    </w:p>
    <w:p w:rsidR="00000000" w:rsidRPr="00651573" w:rsidP="00651573">
      <w:pPr>
        <w:pStyle w:val="ListBullet"/>
      </w:pPr>
      <w:r w:rsidRPr="00651573">
        <w:t>observe and accurately report animal behaviour</w:t>
      </w:r>
    </w:p>
    <w:p w:rsidR="00000000" w:rsidRPr="00651573" w:rsidP="00651573">
      <w:pPr>
        <w:pStyle w:val="ListBullet"/>
      </w:pPr>
      <w:r w:rsidRPr="00651573">
        <w:t>observe local climatic conditions</w:t>
      </w:r>
    </w:p>
    <w:p w:rsidR="00000000" w:rsidRPr="00651573" w:rsidP="00651573">
      <w:pPr>
        <w:pStyle w:val="ListBullet"/>
      </w:pPr>
      <w:r w:rsidRPr="00651573">
        <w:t>follow relevant work health and safety requirements</w:t>
      </w:r>
    </w:p>
    <w:p w:rsidR="00000000" w:rsidRPr="00651573" w:rsidP="00651573">
      <w:pPr>
        <w:pStyle w:val="ListBullet"/>
      </w:pPr>
      <w:r w:rsidRPr="00651573">
        <w:t>follow relevant animal welfare practices</w:t>
      </w:r>
    </w:p>
    <w:p w:rsidR="00000000" w:rsidRPr="00651573" w:rsidP="00651573">
      <w:pPr>
        <w:pStyle w:val="AllowPageBreak"/>
      </w:pPr>
    </w:p>
    <w:p w:rsidR="00000000" w:rsidRPr="00651573" w:rsidP="00651573">
      <w:pPr>
        <w:pStyle w:val="Heading1"/>
      </w:pPr>
      <w:bookmarkStart w:id="12" w:name="O_881062"/>
      <w:bookmarkEnd w:id="12"/>
      <w:r w:rsidRPr="00651573">
        <w:t>Knowledge Evidence</w:t>
      </w:r>
    </w:p>
    <w:p w:rsidR="00000000" w:rsidRPr="00651573" w:rsidP="00922D2F">
      <w:pPr>
        <w:pStyle w:val="BodyText"/>
      </w:pPr>
      <w:r w:rsidRPr="00651573">
        <w:t>The candidate must demonstrate knowledge of</w:t>
      </w:r>
      <w:r w:rsidRPr="00651573">
        <w:t>:</w:t>
      </w:r>
    </w:p>
    <w:p w:rsidR="00000000" w:rsidRPr="00651573" w:rsidP="00651573">
      <w:pPr>
        <w:pStyle w:val="ListBullet"/>
      </w:pPr>
      <w:r w:rsidRPr="00651573">
        <w:t>effects of adverse weather conditions and inadequate nutrition on pregnant animals and their newborn</w:t>
      </w:r>
    </w:p>
    <w:p w:rsidR="00000000" w:rsidRPr="00651573" w:rsidP="00651573">
      <w:pPr>
        <w:pStyle w:val="ListBullet"/>
      </w:pPr>
      <w:r w:rsidRPr="00651573">
        <w:t>effect of local climatic conditions on the timing of shearing, separating and transporting pregnant animals</w:t>
      </w:r>
    </w:p>
    <w:p w:rsidR="00000000" w:rsidRPr="00651573" w:rsidP="00651573">
      <w:pPr>
        <w:pStyle w:val="ListBullet"/>
      </w:pPr>
      <w:r w:rsidRPr="00651573">
        <w:t>environment codes of practice with regard to</w:t>
      </w:r>
      <w:r w:rsidRPr="00651573">
        <w:t xml:space="preserve"> animal production</w:t>
      </w:r>
    </w:p>
    <w:p w:rsidR="00000000" w:rsidRPr="00651573" w:rsidP="00651573">
      <w:pPr>
        <w:pStyle w:val="ListBullet"/>
      </w:pPr>
      <w:r w:rsidRPr="00651573">
        <w:t>correct livestock handling techniques for dry and pregnant animals</w:t>
      </w:r>
    </w:p>
    <w:p w:rsidR="00000000" w:rsidRPr="00651573" w:rsidP="00651573">
      <w:pPr>
        <w:pStyle w:val="ListBullet"/>
      </w:pPr>
      <w:r w:rsidRPr="00651573">
        <w:t>health and nutritional requirements for pregnant animals</w:t>
      </w:r>
    </w:p>
    <w:p w:rsidR="00000000" w:rsidRPr="00651573" w:rsidP="00651573">
      <w:pPr>
        <w:pStyle w:val="ListBullet"/>
      </w:pPr>
      <w:r w:rsidRPr="00651573">
        <w:t>housing requirements for intensively produced animals</w:t>
      </w:r>
    </w:p>
    <w:p w:rsidR="00000000" w:rsidRPr="00651573" w:rsidP="00651573">
      <w:pPr>
        <w:pStyle w:val="ListBullet"/>
      </w:pPr>
      <w:r w:rsidRPr="00651573">
        <w:t>livestock identification methods</w:t>
      </w:r>
    </w:p>
    <w:p w:rsidR="00000000" w:rsidRPr="00651573" w:rsidP="00651573">
      <w:pPr>
        <w:pStyle w:val="ListBullet"/>
      </w:pPr>
      <w:r w:rsidRPr="00651573">
        <w:t>pregnant animals behaviour and abnormalities</w:t>
      </w:r>
    </w:p>
    <w:p w:rsidR="00000000" w:rsidRPr="00651573" w:rsidP="00651573">
      <w:pPr>
        <w:pStyle w:val="ListBullet"/>
      </w:pPr>
      <w:r w:rsidRPr="00651573">
        <w:t>pregnancy checking and confirmation procedures (including scanning)</w:t>
      </w:r>
    </w:p>
    <w:p w:rsidR="00000000" w:rsidRPr="00651573" w:rsidP="00651573">
      <w:pPr>
        <w:pStyle w:val="ListBullet"/>
      </w:pPr>
      <w:r w:rsidRPr="00651573">
        <w:t xml:space="preserve">health treatments, procedures and methods to livestock when required </w:t>
      </w:r>
    </w:p>
    <w:p w:rsidR="00000000" w:rsidRPr="00651573" w:rsidP="00651573">
      <w:pPr>
        <w:pStyle w:val="ListBullet"/>
      </w:pPr>
      <w:r w:rsidRPr="00651573">
        <w:t xml:space="preserve">relevant work health and safety requirements </w:t>
      </w:r>
    </w:p>
    <w:p w:rsidR="00000000" w:rsidRPr="00651573" w:rsidP="00651573">
      <w:pPr>
        <w:pStyle w:val="ListBullet"/>
      </w:pPr>
      <w:r w:rsidRPr="00651573">
        <w:t>relevant animal welfare and</w:t>
      </w:r>
      <w:r w:rsidRPr="00651573">
        <w:t xml:space="preserve"> biosecurity legislation and codes of practice</w:t>
      </w:r>
    </w:p>
    <w:p w:rsidR="00000000" w:rsidRPr="00651573" w:rsidP="00651573">
      <w:pPr>
        <w:pStyle w:val="AllowPageBreak"/>
      </w:pPr>
    </w:p>
    <w:p w:rsidR="00000000" w:rsidRPr="00651573" w:rsidP="00651573">
      <w:pPr>
        <w:pStyle w:val="Heading1"/>
      </w:pPr>
      <w:bookmarkStart w:id="13" w:name="O_881063"/>
      <w:bookmarkEnd w:id="13"/>
      <w:r w:rsidRPr="00651573">
        <w:t>Assessment Conditions</w:t>
      </w:r>
    </w:p>
    <w:p w:rsidR="00000000" w:rsidRPr="00651573" w:rsidP="00922D2F">
      <w:pPr>
        <w:pStyle w:val="BodyText"/>
      </w:pPr>
      <w:r w:rsidRPr="00651573">
        <w:t>Competency is to be assessed in the work place or workplace and simulated environments that accurately reflect performance in a real workplace setting.</w:t>
      </w:r>
    </w:p>
    <w:p w:rsidR="00000000" w:rsidRPr="00651573" w:rsidP="00651573">
      <w:pPr>
        <w:pStyle w:val="Heading1"/>
      </w:pPr>
      <w:bookmarkStart w:id="14" w:name="O_881066"/>
      <w:bookmarkEnd w:id="14"/>
      <w:r w:rsidRPr="00651573">
        <w:t>L</w:t>
      </w:r>
      <w:r w:rsidRPr="00651573">
        <w:t>inks</w:t>
      </w:r>
    </w:p>
    <w:p w:rsidR="00000000" w:rsidRPr="00651573" w:rsidP="00922D2F">
      <w:pPr>
        <w:pStyle w:val="BodyText"/>
      </w:pPr>
      <w:r w:rsidRPr="00651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33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1573" w:rsidP="00651573"/>
    <w:sectPr w:rsidSect="006515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73" w:rsidRPr="00922D2F" w:rsidP="00922D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2F" w:rsidP="00651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D2F" w:rsidP="00651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2D2F" w:rsidP="006515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73" w:rsidP="00651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2D2F">
      <w:t>Approved</w:t>
    </w:r>
    <w:r w:rsidR="00922D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2D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2D2F">
      <w:rPr>
        <w:noProof/>
      </w:rPr>
      <w:t>4</w:t>
    </w:r>
    <w:r>
      <w:rPr>
        <w:noProof/>
      </w:rPr>
      <w:fldChar w:fldCharType="end"/>
    </w:r>
  </w:p>
  <w:p w:rsidR="00651573" w:rsidP="00651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2D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2D2F">
      <w:t>Skills Insight</w:t>
    </w:r>
    <w:r w:rsidR="00922D2F">
      <w:fldChar w:fldCharType="end"/>
    </w:r>
  </w:p>
  <w:p w:rsidR="00651573" w:rsidP="00651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573" w:rsidRPr="00922D2F" w:rsidP="00922D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2F" w:rsidRPr="002D2AF8" w:rsidP="00651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AHCLSK208 Monitor livestock to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2D2F" w:rsidP="006515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73" w:rsidRPr="002D2AF8" w:rsidP="00651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2D2F">
      <w:t>AHCLSK208 Monitor livestock to parturition</w:t>
    </w:r>
    <w:r w:rsidR="00922D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2D2F">
      <w:rPr>
        <w:noProof/>
      </w:rPr>
      <w:t>2 March 2025</w:t>
    </w:r>
    <w:r>
      <w:fldChar w:fldCharType="end"/>
    </w:r>
  </w:p>
  <w:p w:rsidR="00651573" w:rsidP="00651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52C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A22B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573"/>
  </w:style>
  <w:style w:type="character" w:customStyle="1" w:styleId="Heading1Char">
    <w:name w:val="Heading 1 Char"/>
    <w:basedOn w:val="DefaultParagraphFont"/>
    <w:link w:val="Heading1"/>
    <w:rsid w:val="00651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5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15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15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51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515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51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5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1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1573"/>
    <w:rPr>
      <w:b/>
      <w:spacing w:val="0"/>
    </w:rPr>
  </w:style>
  <w:style w:type="paragraph" w:customStyle="1" w:styleId="SuperTitle">
    <w:name w:val="SuperTitle"/>
    <w:basedOn w:val="Title"/>
    <w:rsid w:val="00651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5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573"/>
    <w:rPr>
      <w:i/>
    </w:rPr>
  </w:style>
  <w:style w:type="paragraph" w:styleId="Caption">
    <w:name w:val="caption"/>
    <w:basedOn w:val="BodyText"/>
    <w:next w:val="Normal"/>
    <w:qFormat/>
    <w:rsid w:val="00651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573"/>
  </w:style>
  <w:style w:type="paragraph" w:styleId="TableofFigures">
    <w:name w:val="table of figures"/>
    <w:basedOn w:val="Normal"/>
    <w:next w:val="Normal"/>
    <w:semiHidden/>
    <w:rsid w:val="00651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5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573"/>
    <w:rPr>
      <w:rFonts w:ascii="Wingdings" w:hAnsi="Wingdings"/>
    </w:rPr>
  </w:style>
  <w:style w:type="character" w:customStyle="1" w:styleId="HotSpot">
    <w:name w:val="HotSpot"/>
    <w:rsid w:val="00651573"/>
    <w:rPr>
      <w:color w:val="0033CC"/>
      <w:u w:val="none"/>
    </w:rPr>
  </w:style>
  <w:style w:type="paragraph" w:customStyle="1" w:styleId="BodyTextRight">
    <w:name w:val="Body Text Right"/>
    <w:basedOn w:val="BodyText"/>
    <w:rsid w:val="00651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5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573"/>
    <w:rPr>
      <w:sz w:val="32"/>
    </w:rPr>
  </w:style>
  <w:style w:type="paragraph" w:customStyle="1" w:styleId="HeadingProcedure">
    <w:name w:val="Heading Procedure"/>
    <w:basedOn w:val="HeadingBase"/>
    <w:next w:val="Normal"/>
    <w:rsid w:val="00651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573"/>
    <w:pPr>
      <w:spacing w:before="60" w:after="60"/>
    </w:pPr>
  </w:style>
  <w:style w:type="paragraph" w:styleId="ListContinue">
    <w:name w:val="List Continue"/>
    <w:basedOn w:val="List"/>
    <w:rsid w:val="00651573"/>
    <w:pPr>
      <w:ind w:firstLine="0"/>
    </w:pPr>
  </w:style>
  <w:style w:type="paragraph" w:customStyle="1" w:styleId="ListNote">
    <w:name w:val="List Note"/>
    <w:basedOn w:val="List"/>
    <w:rsid w:val="00651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573"/>
    <w:rPr>
      <w:rFonts w:ascii="Courier New" w:hAnsi="Courier New"/>
    </w:rPr>
  </w:style>
  <w:style w:type="paragraph" w:customStyle="1" w:styleId="NoteBullet">
    <w:name w:val="Note Bullet"/>
    <w:basedOn w:val="Note"/>
    <w:rsid w:val="00651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5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573"/>
    <w:rPr>
      <w:b/>
      <w:smallCaps/>
    </w:rPr>
  </w:style>
  <w:style w:type="paragraph" w:customStyle="1" w:styleId="TableListNumber">
    <w:name w:val="Table List Number"/>
    <w:basedOn w:val="ListNumber"/>
    <w:rsid w:val="00651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573"/>
    <w:pPr>
      <w:numPr>
        <w:numId w:val="8"/>
      </w:numPr>
    </w:pPr>
  </w:style>
  <w:style w:type="paragraph" w:customStyle="1" w:styleId="ListAlpha2">
    <w:name w:val="List Alpha 2"/>
    <w:basedOn w:val="List2"/>
    <w:rsid w:val="00651573"/>
    <w:pPr>
      <w:numPr>
        <w:numId w:val="7"/>
      </w:numPr>
    </w:pPr>
  </w:style>
  <w:style w:type="paragraph" w:styleId="List2">
    <w:name w:val="List 2"/>
    <w:basedOn w:val="BodyText"/>
    <w:rsid w:val="00651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5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5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573"/>
    <w:pPr>
      <w:numPr>
        <w:numId w:val="3"/>
      </w:numPr>
    </w:pPr>
  </w:style>
  <w:style w:type="paragraph" w:styleId="ListContinue2">
    <w:name w:val="List Continue 2"/>
    <w:basedOn w:val="List2"/>
    <w:rsid w:val="00651573"/>
    <w:pPr>
      <w:ind w:firstLine="0"/>
    </w:pPr>
  </w:style>
  <w:style w:type="paragraph" w:styleId="ListContinue3">
    <w:name w:val="List Continue 3"/>
    <w:basedOn w:val="List3"/>
    <w:rsid w:val="00651573"/>
    <w:pPr>
      <w:ind w:left="1021" w:firstLine="0"/>
    </w:pPr>
  </w:style>
  <w:style w:type="paragraph" w:styleId="ListContinue4">
    <w:name w:val="List Continue 4"/>
    <w:basedOn w:val="List4"/>
    <w:rsid w:val="00651573"/>
    <w:pPr>
      <w:ind w:firstLine="0"/>
    </w:pPr>
  </w:style>
  <w:style w:type="paragraph" w:styleId="ListContinue5">
    <w:name w:val="List Continue 5"/>
    <w:basedOn w:val="List5"/>
    <w:rsid w:val="00651573"/>
    <w:pPr>
      <w:ind w:firstLine="0"/>
    </w:pPr>
  </w:style>
  <w:style w:type="paragraph" w:styleId="ListNumber3">
    <w:name w:val="List Number 3"/>
    <w:basedOn w:val="List3"/>
    <w:rsid w:val="00651573"/>
    <w:pPr>
      <w:numPr>
        <w:numId w:val="4"/>
      </w:numPr>
    </w:pPr>
  </w:style>
  <w:style w:type="paragraph" w:styleId="ListNumber4">
    <w:name w:val="List Number 4"/>
    <w:basedOn w:val="List4"/>
    <w:rsid w:val="00651573"/>
    <w:pPr>
      <w:numPr>
        <w:numId w:val="5"/>
      </w:numPr>
    </w:pPr>
  </w:style>
  <w:style w:type="paragraph" w:styleId="ListNumber5">
    <w:name w:val="List Number 5"/>
    <w:basedOn w:val="List5"/>
    <w:rsid w:val="00651573"/>
    <w:pPr>
      <w:numPr>
        <w:numId w:val="6"/>
      </w:numPr>
    </w:pPr>
  </w:style>
  <w:style w:type="paragraph" w:styleId="BlockText">
    <w:name w:val="Block Text"/>
    <w:basedOn w:val="Normal"/>
    <w:rsid w:val="00651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573"/>
    <w:rPr>
      <w:sz w:val="16"/>
      <w:vertAlign w:val="superscript"/>
    </w:rPr>
  </w:style>
  <w:style w:type="character" w:customStyle="1" w:styleId="Symbols">
    <w:name w:val="Symbols"/>
    <w:basedOn w:val="DefaultParagraphFont"/>
    <w:rsid w:val="00651573"/>
    <w:rPr>
      <w:rFonts w:ascii="Symbol" w:hAnsi="Symbol"/>
    </w:rPr>
  </w:style>
  <w:style w:type="character" w:customStyle="1" w:styleId="MenuOptions">
    <w:name w:val="Menu Options"/>
    <w:basedOn w:val="DefaultParagraphFont"/>
    <w:rsid w:val="00651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573"/>
    <w:rPr>
      <w:b/>
    </w:rPr>
  </w:style>
  <w:style w:type="character" w:customStyle="1" w:styleId="Underlined">
    <w:name w:val="Underlined"/>
    <w:basedOn w:val="DefaultParagraphFont"/>
    <w:rsid w:val="00651573"/>
    <w:rPr>
      <w:u w:val="single"/>
    </w:rPr>
  </w:style>
  <w:style w:type="paragraph" w:customStyle="1" w:styleId="TableBodyTextRight">
    <w:name w:val="Table Body Text Right"/>
    <w:basedOn w:val="TableBodyText"/>
    <w:rsid w:val="00651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573"/>
    <w:rPr>
      <w:sz w:val="18"/>
    </w:rPr>
  </w:style>
  <w:style w:type="paragraph" w:customStyle="1" w:styleId="BodySmallRight">
    <w:name w:val="Body Small Right"/>
    <w:basedOn w:val="BodyTextRight"/>
    <w:rsid w:val="00651573"/>
    <w:rPr>
      <w:sz w:val="18"/>
      <w:szCs w:val="18"/>
    </w:rPr>
  </w:style>
  <w:style w:type="paragraph" w:customStyle="1" w:styleId="MarginEdition">
    <w:name w:val="Margin Edition"/>
    <w:basedOn w:val="MarginNote"/>
    <w:rsid w:val="00651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573"/>
    <w:rPr>
      <w:sz w:val="2"/>
      <w:szCs w:val="2"/>
    </w:rPr>
  </w:style>
  <w:style w:type="character" w:customStyle="1" w:styleId="Small">
    <w:name w:val="Small"/>
    <w:basedOn w:val="DefaultParagraphFont"/>
    <w:rsid w:val="00651573"/>
    <w:rPr>
      <w:sz w:val="16"/>
    </w:rPr>
  </w:style>
  <w:style w:type="paragraph" w:customStyle="1" w:styleId="WideTable">
    <w:name w:val="Wide Table"/>
    <w:basedOn w:val="Normal"/>
    <w:rsid w:val="00651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573"/>
  </w:style>
  <w:style w:type="paragraph" w:styleId="Quote">
    <w:name w:val="Quote"/>
    <w:basedOn w:val="Heading1"/>
    <w:link w:val="QuoteChar"/>
    <w:qFormat/>
    <w:rsid w:val="00651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573"/>
    <w:pPr>
      <w:pageBreakBefore/>
    </w:pPr>
  </w:style>
  <w:style w:type="paragraph" w:customStyle="1" w:styleId="Border">
    <w:name w:val="Border"/>
    <w:basedOn w:val="Normal"/>
    <w:qFormat/>
    <w:rsid w:val="00651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573"/>
    <w:rPr>
      <w:u w:val="single"/>
    </w:rPr>
  </w:style>
  <w:style w:type="character" w:customStyle="1" w:styleId="BoldandItalics">
    <w:name w:val="Bold and Italics"/>
    <w:qFormat/>
    <w:rsid w:val="00651573"/>
    <w:rPr>
      <w:b/>
      <w:i/>
      <w:u w:val="none"/>
    </w:rPr>
  </w:style>
  <w:style w:type="paragraph" w:styleId="BalloonText">
    <w:name w:val="Balloon Text"/>
    <w:basedOn w:val="Normal"/>
    <w:link w:val="BalloonTextChar"/>
    <w:rsid w:val="0065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573"/>
    <w:pPr>
      <w:spacing w:before="0" w:after="0"/>
    </w:pPr>
  </w:style>
  <w:style w:type="paragraph" w:customStyle="1" w:styleId="BodyTextBold">
    <w:name w:val="Body Text Bold"/>
    <w:basedOn w:val="BodyText"/>
    <w:qFormat/>
    <w:rsid w:val="00651573"/>
    <w:rPr>
      <w:b/>
    </w:rPr>
  </w:style>
  <w:style w:type="character" w:styleId="Hyperlink">
    <w:name w:val="Hyperlink"/>
    <w:basedOn w:val="DefaultParagraphFont"/>
    <w:uiPriority w:val="99"/>
    <w:unhideWhenUsed/>
    <w:rsid w:val="00922D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4965</Characters>
  <Application>Microsoft Office Word</Application>
  <DocSecurity>0</DocSecurity>
  <Lines>155</Lines>
  <Paragraphs>108</Paragraphs>
  <ScaleCrop>false</ScaleCrop>
  <Company>Author-it Software Corporation Ltd.</Company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AHCLSK208 Monitor livestock to parturition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