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2DC" w:rsidP="00FD5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AHCLSK208 Monitor livestock to parturition</w:t>
      </w:r>
      <w:r>
        <w:fldChar w:fldCharType="end"/>
      </w:r>
    </w:p>
    <w:p w:rsidR="00FD52DC" w:rsidP="00FD52DC">
      <w:pPr>
        <w:pStyle w:val="Version"/>
        <w:sectPr w:rsidSect="008F0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27B" w:rsidP="008F027B">
      <w:pPr>
        <w:pStyle w:val="SuperHeading"/>
      </w:pPr>
      <w:r w:rsidRPr="008F027B">
        <w:t>Assessment Requirements for AHCLSK208 Monitor livestock to parturition</w:t>
      </w:r>
    </w:p>
    <w:p w:rsidR="00000000" w:rsidRPr="008F027B" w:rsidP="008F027B">
      <w:pPr>
        <w:pStyle w:val="Heading1"/>
      </w:pPr>
      <w:bookmarkStart w:id="1" w:name="O_881060"/>
      <w:bookmarkEnd w:id="1"/>
      <w:r w:rsidRPr="008F027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F02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7B">
            <w:pPr>
              <w:pStyle w:val="TableHeading"/>
              <w:rPr>
                <w:lang w:val="en-NZ"/>
              </w:rPr>
            </w:pPr>
            <w:r w:rsidRPr="008F027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7B">
            <w:pPr>
              <w:pStyle w:val="TableHeading"/>
              <w:rPr>
                <w:lang w:val="en-NZ"/>
              </w:rPr>
            </w:pPr>
            <w:r w:rsidRPr="008F027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7B">
            <w:pPr>
              <w:pStyle w:val="TableHeading"/>
              <w:rPr>
                <w:lang w:val="en-NZ"/>
              </w:rPr>
            </w:pPr>
            <w:r w:rsidRPr="008F027B">
              <w:t>Comments</w:t>
            </w:r>
          </w:p>
        </w:tc>
      </w:tr>
      <w:tr w:rsidTr="008F027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7B">
            <w:pPr>
              <w:pStyle w:val="BodyText"/>
              <w:rPr>
                <w:lang w:val="en-NZ"/>
              </w:rPr>
            </w:pPr>
            <w:r w:rsidRPr="008F027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7B">
            <w:pPr>
              <w:pStyle w:val="BodyText"/>
              <w:rPr>
                <w:lang w:val="en-NZ"/>
              </w:rPr>
            </w:pPr>
            <w:r w:rsidRPr="008F027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7B" w:rsidP="008F027B">
            <w:pPr>
              <w:pStyle w:val="BodyText"/>
            </w:pPr>
            <w:r w:rsidRPr="008F027B">
              <w:t>Initial release</w:t>
            </w:r>
          </w:p>
        </w:tc>
      </w:tr>
    </w:tbl>
    <w:p w:rsidR="00000000" w:rsidRPr="008F027B" w:rsidP="008F027B">
      <w:pPr>
        <w:pStyle w:val="BodyText"/>
      </w:pPr>
    </w:p>
    <w:p w:rsidR="00000000" w:rsidRPr="008F027B" w:rsidP="008F027B">
      <w:pPr>
        <w:pStyle w:val="AllowPageBreak"/>
      </w:pPr>
    </w:p>
    <w:p w:rsidR="00000000" w:rsidRPr="008F027B" w:rsidP="008F027B">
      <w:pPr>
        <w:pStyle w:val="Heading1"/>
      </w:pPr>
      <w:bookmarkStart w:id="2" w:name="O_881061"/>
      <w:bookmarkEnd w:id="2"/>
      <w:r w:rsidRPr="008F027B">
        <w:t>Performance Evidence</w:t>
      </w:r>
    </w:p>
    <w:p w:rsidR="00000000" w:rsidRPr="008F027B" w:rsidP="00FD52DC">
      <w:pPr>
        <w:pStyle w:val="BodyText"/>
      </w:pPr>
      <w:r w:rsidRPr="008F02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027B" w:rsidP="00FD52DC">
      <w:pPr>
        <w:pStyle w:val="BodyText"/>
      </w:pPr>
      <w:r w:rsidRPr="008F027B">
        <w:t>The candidate must provid</w:t>
      </w:r>
      <w:r w:rsidRPr="008F027B">
        <w:t>e evidence that they can:</w:t>
      </w:r>
    </w:p>
    <w:p w:rsidR="00000000" w:rsidRPr="008F027B" w:rsidP="008F027B">
      <w:pPr>
        <w:pStyle w:val="ListBullet"/>
      </w:pPr>
      <w:r w:rsidRPr="008F027B">
        <w:t xml:space="preserve">identify hazards and follow safety directions </w:t>
      </w:r>
    </w:p>
    <w:p w:rsidR="00000000" w:rsidRPr="008F027B" w:rsidP="008F027B">
      <w:pPr>
        <w:pStyle w:val="ListBullet"/>
      </w:pPr>
      <w:r w:rsidRPr="008F027B">
        <w:t>observe livestock health and wellbeing from joining</w:t>
      </w:r>
    </w:p>
    <w:p w:rsidR="00000000" w:rsidRPr="008F027B" w:rsidP="008F027B">
      <w:pPr>
        <w:pStyle w:val="ListBullet"/>
      </w:pPr>
      <w:r w:rsidRPr="008F027B">
        <w:t>maintain appropriate nutritional and environmental requirements</w:t>
      </w:r>
    </w:p>
    <w:p w:rsidR="00000000" w:rsidRPr="008F027B" w:rsidP="008F027B">
      <w:pPr>
        <w:pStyle w:val="ListBullet"/>
      </w:pPr>
      <w:r w:rsidRPr="008F027B">
        <w:t>recognise and report abnormalities for remedial action</w:t>
      </w:r>
    </w:p>
    <w:p w:rsidR="00000000" w:rsidRPr="008F027B" w:rsidP="008F027B">
      <w:pPr>
        <w:pStyle w:val="ListBullet"/>
      </w:pPr>
      <w:r w:rsidRPr="008F027B">
        <w:t>provide a safe and secure environment for the promotion of the welfare and wellbeing of pregnant animals through to birthing.</w:t>
      </w:r>
    </w:p>
    <w:p w:rsidR="00000000" w:rsidRPr="008F027B" w:rsidP="008F027B">
      <w:pPr>
        <w:pStyle w:val="ListBullet"/>
      </w:pPr>
      <w:r w:rsidRPr="008F027B">
        <w:t>administer preventative health treatments</w:t>
      </w:r>
    </w:p>
    <w:p w:rsidR="00000000" w:rsidRPr="008F027B" w:rsidP="008F027B">
      <w:pPr>
        <w:pStyle w:val="ListBullet"/>
      </w:pPr>
      <w:r w:rsidRPr="008F027B">
        <w:t>calculate animal numbers, measure feed, assess rate and frequency of feeding, and calcul</w:t>
      </w:r>
      <w:r w:rsidRPr="008F027B">
        <w:t>ate animal gestation</w:t>
      </w:r>
    </w:p>
    <w:p w:rsidR="00000000" w:rsidRPr="008F027B" w:rsidP="008F027B">
      <w:pPr>
        <w:pStyle w:val="ListBullet"/>
      </w:pPr>
      <w:r w:rsidRPr="008F027B">
        <w:t>communicate orally and in writing, animal behaviour and identified abnormalities</w:t>
      </w:r>
    </w:p>
    <w:p w:rsidR="00000000" w:rsidRPr="008F027B" w:rsidP="008F027B">
      <w:pPr>
        <w:pStyle w:val="ListBullet"/>
      </w:pPr>
      <w:r w:rsidRPr="008F027B">
        <w:t>control environmental impacts associated with animal production</w:t>
      </w:r>
    </w:p>
    <w:p w:rsidR="00000000" w:rsidRPr="008F027B" w:rsidP="008F027B">
      <w:pPr>
        <w:pStyle w:val="ListBullet"/>
      </w:pPr>
      <w:r w:rsidRPr="008F027B">
        <w:t>handle pregnant animals with due care</w:t>
      </w:r>
    </w:p>
    <w:p w:rsidR="00000000" w:rsidRPr="008F027B" w:rsidP="008F027B">
      <w:pPr>
        <w:pStyle w:val="ListBullet"/>
      </w:pPr>
      <w:r w:rsidRPr="008F027B">
        <w:t>observe and accurately report animal behaviour</w:t>
      </w:r>
    </w:p>
    <w:p w:rsidR="00000000" w:rsidRPr="008F027B" w:rsidP="008F027B">
      <w:pPr>
        <w:pStyle w:val="ListBullet"/>
      </w:pPr>
      <w:r w:rsidRPr="008F027B">
        <w:t>obser</w:t>
      </w:r>
      <w:r w:rsidRPr="008F027B">
        <w:t>ve local climatic conditions</w:t>
      </w:r>
    </w:p>
    <w:p w:rsidR="00000000" w:rsidRPr="008F027B" w:rsidP="008F027B">
      <w:pPr>
        <w:pStyle w:val="ListBullet"/>
      </w:pPr>
      <w:r w:rsidRPr="008F027B">
        <w:t>follow relevant work health and safety requirements</w:t>
      </w:r>
    </w:p>
    <w:p w:rsidR="00000000" w:rsidRPr="008F027B" w:rsidP="008F027B">
      <w:pPr>
        <w:pStyle w:val="ListBullet"/>
      </w:pPr>
      <w:r w:rsidRPr="008F027B">
        <w:t>follow relevant animal welfare practices</w:t>
      </w:r>
    </w:p>
    <w:p w:rsidR="00000000" w:rsidRPr="008F027B" w:rsidP="008F027B">
      <w:pPr>
        <w:pStyle w:val="AllowPageBreak"/>
      </w:pPr>
    </w:p>
    <w:p w:rsidR="00000000" w:rsidRPr="008F027B" w:rsidP="008F027B">
      <w:pPr>
        <w:pStyle w:val="Heading1"/>
      </w:pPr>
      <w:bookmarkStart w:id="3" w:name="O_881062"/>
      <w:bookmarkEnd w:id="3"/>
      <w:r w:rsidRPr="008F027B">
        <w:t>Knowledge Evidence</w:t>
      </w:r>
    </w:p>
    <w:p w:rsidR="00000000" w:rsidRPr="008F027B" w:rsidP="00FD52DC">
      <w:pPr>
        <w:pStyle w:val="BodyText"/>
      </w:pPr>
      <w:r w:rsidRPr="008F027B">
        <w:t>The candidate must demonstrate knowledge of:</w:t>
      </w:r>
    </w:p>
    <w:p w:rsidR="00000000" w:rsidRPr="008F027B" w:rsidP="008F027B">
      <w:pPr>
        <w:pStyle w:val="ListBullet"/>
      </w:pPr>
      <w:r w:rsidRPr="008F027B">
        <w:t>effects of adverse weather conditions and inadequate</w:t>
      </w:r>
      <w:r w:rsidRPr="008F027B">
        <w:t xml:space="preserve"> nutrition on pregnant animals and their newborn</w:t>
      </w:r>
    </w:p>
    <w:p w:rsidR="00000000" w:rsidRPr="008F027B" w:rsidP="008F027B">
      <w:pPr>
        <w:pStyle w:val="ListBullet"/>
      </w:pPr>
      <w:r w:rsidRPr="008F027B">
        <w:t>effect of local climatic conditions on the timing of shearing, separating and transporting pregnant animals</w:t>
      </w:r>
    </w:p>
    <w:p w:rsidR="00000000" w:rsidRPr="008F027B" w:rsidP="008F027B">
      <w:pPr>
        <w:pStyle w:val="ListBullet"/>
      </w:pPr>
      <w:r w:rsidRPr="008F027B">
        <w:t>environment codes of practice with regard to animal production</w:t>
      </w:r>
    </w:p>
    <w:p w:rsidR="00000000" w:rsidRPr="008F027B" w:rsidP="008F027B">
      <w:pPr>
        <w:pStyle w:val="ListBullet"/>
      </w:pPr>
      <w:r w:rsidRPr="008F027B">
        <w:t>correct livestock handling technique</w:t>
      </w:r>
      <w:r w:rsidRPr="008F027B">
        <w:t>s for dry and pregnant animals</w:t>
      </w:r>
    </w:p>
    <w:p w:rsidR="00000000" w:rsidRPr="008F027B" w:rsidP="008F027B">
      <w:pPr>
        <w:pStyle w:val="ListBullet"/>
      </w:pPr>
      <w:r w:rsidRPr="008F027B">
        <w:t>health and nutritional requirements for pregnant animals</w:t>
      </w:r>
    </w:p>
    <w:p w:rsidR="00000000" w:rsidRPr="008F027B" w:rsidP="008F027B">
      <w:pPr>
        <w:pStyle w:val="ListBullet"/>
      </w:pPr>
      <w:r w:rsidRPr="008F027B">
        <w:t>housing requirements for intensively produced animals</w:t>
      </w:r>
    </w:p>
    <w:p w:rsidR="00000000" w:rsidRPr="008F027B" w:rsidP="008F027B">
      <w:pPr>
        <w:pStyle w:val="ListBullet"/>
      </w:pPr>
      <w:r w:rsidRPr="008F027B">
        <w:t>livestock identification methods</w:t>
      </w:r>
    </w:p>
    <w:p w:rsidR="00000000" w:rsidRPr="008F027B" w:rsidP="008F027B">
      <w:pPr>
        <w:pStyle w:val="ListBullet"/>
      </w:pPr>
      <w:r w:rsidRPr="008F027B">
        <w:t>pregnant animals behaviour and abnormalities</w:t>
      </w:r>
    </w:p>
    <w:p w:rsidR="00000000" w:rsidRPr="008F027B" w:rsidP="008F027B">
      <w:pPr>
        <w:pStyle w:val="ListBullet"/>
      </w:pPr>
      <w:r w:rsidRPr="008F027B">
        <w:t xml:space="preserve">pregnancy checking and </w:t>
      </w:r>
      <w:r w:rsidRPr="008F027B">
        <w:t>confirmation procedures (including scanning)</w:t>
      </w:r>
    </w:p>
    <w:p w:rsidR="00000000" w:rsidRPr="008F027B" w:rsidP="008F027B">
      <w:pPr>
        <w:pStyle w:val="ListBullet"/>
      </w:pPr>
      <w:r w:rsidRPr="008F027B">
        <w:t xml:space="preserve">health treatments, procedures and methods to livestock when required </w:t>
      </w:r>
    </w:p>
    <w:p w:rsidR="00000000" w:rsidRPr="008F027B" w:rsidP="008F027B">
      <w:pPr>
        <w:pStyle w:val="ListBullet"/>
      </w:pPr>
      <w:r w:rsidRPr="008F027B">
        <w:t xml:space="preserve">relevant work health and safety requirements </w:t>
      </w:r>
    </w:p>
    <w:p w:rsidR="00000000" w:rsidRPr="008F027B" w:rsidP="008F027B">
      <w:pPr>
        <w:pStyle w:val="ListBullet"/>
      </w:pPr>
      <w:r w:rsidRPr="008F027B">
        <w:t>relevant animal welfare and biosecurity legislation and codes of practice</w:t>
      </w:r>
    </w:p>
    <w:p w:rsidR="00000000" w:rsidRPr="008F027B" w:rsidP="008F027B">
      <w:pPr>
        <w:pStyle w:val="AllowPageBreak"/>
      </w:pPr>
    </w:p>
    <w:p w:rsidR="00000000" w:rsidRPr="008F027B" w:rsidP="008F027B">
      <w:pPr>
        <w:pStyle w:val="Heading1"/>
      </w:pPr>
      <w:bookmarkStart w:id="4" w:name="O_881063"/>
      <w:bookmarkEnd w:id="4"/>
      <w:r w:rsidRPr="008F027B">
        <w:t>Asse</w:t>
      </w:r>
      <w:r w:rsidRPr="008F027B">
        <w:t>ssment Conditions</w:t>
      </w:r>
    </w:p>
    <w:p w:rsidR="00000000" w:rsidRPr="008F027B" w:rsidP="00FD52DC">
      <w:pPr>
        <w:pStyle w:val="BodyText"/>
      </w:pPr>
      <w:r w:rsidRPr="008F027B">
        <w:t>Competency is to be assessed in the work place or workplace and simulated environments that accurately reflect performance in a real workplace setting.</w:t>
      </w:r>
    </w:p>
    <w:p w:rsidR="00000000" w:rsidRPr="008F027B" w:rsidP="008F027B">
      <w:pPr>
        <w:pStyle w:val="Heading1"/>
      </w:pPr>
      <w:bookmarkStart w:id="5" w:name="O_881066"/>
      <w:bookmarkEnd w:id="5"/>
      <w:r w:rsidRPr="008F027B">
        <w:t>Links</w:t>
      </w:r>
    </w:p>
    <w:p w:rsidR="00000000" w:rsidRPr="008F027B" w:rsidP="00FD52DC">
      <w:pPr>
        <w:pStyle w:val="BodyText"/>
      </w:pPr>
      <w:r w:rsidRPr="008F0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76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027B" w:rsidP="008F027B"/>
    <w:sectPr w:rsidSect="008F0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7B" w:rsidRPr="00FD52DC" w:rsidP="00FD5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DC" w:rsidP="008F0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2DC" w:rsidP="008F0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52DC" w:rsidP="008F0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27B" w:rsidRPr="00FD52DC" w:rsidP="00FD5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DC" w:rsidRPr="002D2AF8" w:rsidP="008F0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AHCLSK208 Monitor livestock to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D52DC" w:rsidP="008F0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6E1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026C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27B"/>
  </w:style>
  <w:style w:type="character" w:customStyle="1" w:styleId="Heading1Char">
    <w:name w:val="Heading 1 Char"/>
    <w:basedOn w:val="DefaultParagraphFont"/>
    <w:link w:val="Heading1"/>
    <w:rsid w:val="008F0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2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0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02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0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27B"/>
    <w:rPr>
      <w:b/>
      <w:spacing w:val="0"/>
    </w:rPr>
  </w:style>
  <w:style w:type="paragraph" w:customStyle="1" w:styleId="SuperTitle">
    <w:name w:val="SuperTitle"/>
    <w:basedOn w:val="Title"/>
    <w:rsid w:val="008F0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27B"/>
    <w:rPr>
      <w:i/>
    </w:rPr>
  </w:style>
  <w:style w:type="paragraph" w:styleId="Caption">
    <w:name w:val="caption"/>
    <w:basedOn w:val="BodyText"/>
    <w:next w:val="Normal"/>
    <w:qFormat/>
    <w:rsid w:val="008F0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27B"/>
  </w:style>
  <w:style w:type="paragraph" w:styleId="TableofFigures">
    <w:name w:val="table of figures"/>
    <w:basedOn w:val="Normal"/>
    <w:next w:val="Normal"/>
    <w:semiHidden/>
    <w:rsid w:val="008F0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2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27B"/>
    <w:rPr>
      <w:rFonts w:ascii="Wingdings" w:hAnsi="Wingdings"/>
    </w:rPr>
  </w:style>
  <w:style w:type="character" w:customStyle="1" w:styleId="HotSpot">
    <w:name w:val="HotSpot"/>
    <w:rsid w:val="008F027B"/>
    <w:rPr>
      <w:color w:val="0033CC"/>
      <w:u w:val="none"/>
    </w:rPr>
  </w:style>
  <w:style w:type="paragraph" w:customStyle="1" w:styleId="BodyTextRight">
    <w:name w:val="Body Text Right"/>
    <w:basedOn w:val="BodyText"/>
    <w:rsid w:val="008F0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27B"/>
    <w:rPr>
      <w:sz w:val="32"/>
    </w:rPr>
  </w:style>
  <w:style w:type="paragraph" w:customStyle="1" w:styleId="HeadingProcedure">
    <w:name w:val="Heading Procedure"/>
    <w:basedOn w:val="HeadingBase"/>
    <w:next w:val="Normal"/>
    <w:rsid w:val="008F0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27B"/>
    <w:pPr>
      <w:spacing w:before="60" w:after="60"/>
    </w:pPr>
  </w:style>
  <w:style w:type="paragraph" w:styleId="ListContinue">
    <w:name w:val="List Continue"/>
    <w:basedOn w:val="List"/>
    <w:rsid w:val="008F027B"/>
    <w:pPr>
      <w:ind w:firstLine="0"/>
    </w:pPr>
  </w:style>
  <w:style w:type="paragraph" w:customStyle="1" w:styleId="ListNote">
    <w:name w:val="List Note"/>
    <w:basedOn w:val="List"/>
    <w:rsid w:val="008F0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27B"/>
    <w:rPr>
      <w:rFonts w:ascii="Courier New" w:hAnsi="Courier New"/>
    </w:rPr>
  </w:style>
  <w:style w:type="paragraph" w:customStyle="1" w:styleId="NoteBullet">
    <w:name w:val="Note Bullet"/>
    <w:basedOn w:val="Note"/>
    <w:rsid w:val="008F0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27B"/>
    <w:rPr>
      <w:b/>
      <w:smallCaps/>
    </w:rPr>
  </w:style>
  <w:style w:type="paragraph" w:customStyle="1" w:styleId="TableListNumber">
    <w:name w:val="Table List Number"/>
    <w:basedOn w:val="ListNumber"/>
    <w:rsid w:val="008F0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27B"/>
    <w:pPr>
      <w:numPr>
        <w:numId w:val="8"/>
      </w:numPr>
    </w:pPr>
  </w:style>
  <w:style w:type="paragraph" w:customStyle="1" w:styleId="ListAlpha2">
    <w:name w:val="List Alpha 2"/>
    <w:basedOn w:val="List2"/>
    <w:rsid w:val="008F027B"/>
    <w:pPr>
      <w:numPr>
        <w:numId w:val="7"/>
      </w:numPr>
    </w:pPr>
  </w:style>
  <w:style w:type="paragraph" w:styleId="List2">
    <w:name w:val="List 2"/>
    <w:basedOn w:val="BodyText"/>
    <w:rsid w:val="008F0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27B"/>
    <w:pPr>
      <w:numPr>
        <w:numId w:val="3"/>
      </w:numPr>
    </w:pPr>
  </w:style>
  <w:style w:type="paragraph" w:styleId="ListContinue2">
    <w:name w:val="List Continue 2"/>
    <w:basedOn w:val="List2"/>
    <w:rsid w:val="008F027B"/>
    <w:pPr>
      <w:ind w:firstLine="0"/>
    </w:pPr>
  </w:style>
  <w:style w:type="paragraph" w:styleId="ListContinue3">
    <w:name w:val="List Continue 3"/>
    <w:basedOn w:val="List3"/>
    <w:rsid w:val="008F027B"/>
    <w:pPr>
      <w:ind w:left="1021" w:firstLine="0"/>
    </w:pPr>
  </w:style>
  <w:style w:type="paragraph" w:styleId="ListContinue4">
    <w:name w:val="List Continue 4"/>
    <w:basedOn w:val="List4"/>
    <w:rsid w:val="008F027B"/>
    <w:pPr>
      <w:ind w:firstLine="0"/>
    </w:pPr>
  </w:style>
  <w:style w:type="paragraph" w:styleId="ListContinue5">
    <w:name w:val="List Continue 5"/>
    <w:basedOn w:val="List5"/>
    <w:rsid w:val="008F027B"/>
    <w:pPr>
      <w:ind w:firstLine="0"/>
    </w:pPr>
  </w:style>
  <w:style w:type="paragraph" w:styleId="ListNumber3">
    <w:name w:val="List Number 3"/>
    <w:basedOn w:val="List3"/>
    <w:rsid w:val="008F027B"/>
    <w:pPr>
      <w:numPr>
        <w:numId w:val="4"/>
      </w:numPr>
    </w:pPr>
  </w:style>
  <w:style w:type="paragraph" w:styleId="ListNumber4">
    <w:name w:val="List Number 4"/>
    <w:basedOn w:val="List4"/>
    <w:rsid w:val="008F027B"/>
    <w:pPr>
      <w:numPr>
        <w:numId w:val="5"/>
      </w:numPr>
    </w:pPr>
  </w:style>
  <w:style w:type="paragraph" w:styleId="ListNumber5">
    <w:name w:val="List Number 5"/>
    <w:basedOn w:val="List5"/>
    <w:rsid w:val="008F027B"/>
    <w:pPr>
      <w:numPr>
        <w:numId w:val="6"/>
      </w:numPr>
    </w:pPr>
  </w:style>
  <w:style w:type="paragraph" w:styleId="BlockText">
    <w:name w:val="Block Text"/>
    <w:basedOn w:val="Normal"/>
    <w:rsid w:val="008F0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27B"/>
    <w:rPr>
      <w:sz w:val="16"/>
      <w:vertAlign w:val="superscript"/>
    </w:rPr>
  </w:style>
  <w:style w:type="character" w:customStyle="1" w:styleId="Symbols">
    <w:name w:val="Symbols"/>
    <w:basedOn w:val="DefaultParagraphFont"/>
    <w:rsid w:val="008F027B"/>
    <w:rPr>
      <w:rFonts w:ascii="Symbol" w:hAnsi="Symbol"/>
    </w:rPr>
  </w:style>
  <w:style w:type="character" w:customStyle="1" w:styleId="MenuOptions">
    <w:name w:val="Menu Options"/>
    <w:basedOn w:val="DefaultParagraphFont"/>
    <w:rsid w:val="008F0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27B"/>
    <w:rPr>
      <w:b/>
    </w:rPr>
  </w:style>
  <w:style w:type="character" w:customStyle="1" w:styleId="Underlined">
    <w:name w:val="Underlined"/>
    <w:basedOn w:val="DefaultParagraphFont"/>
    <w:rsid w:val="008F027B"/>
    <w:rPr>
      <w:u w:val="single"/>
    </w:rPr>
  </w:style>
  <w:style w:type="paragraph" w:customStyle="1" w:styleId="TableBodyTextRight">
    <w:name w:val="Table Body Text Right"/>
    <w:basedOn w:val="TableBodyText"/>
    <w:rsid w:val="008F0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27B"/>
    <w:rPr>
      <w:sz w:val="18"/>
    </w:rPr>
  </w:style>
  <w:style w:type="paragraph" w:customStyle="1" w:styleId="BodySmallRight">
    <w:name w:val="Body Small Right"/>
    <w:basedOn w:val="BodyTextRight"/>
    <w:rsid w:val="008F027B"/>
    <w:rPr>
      <w:sz w:val="18"/>
      <w:szCs w:val="18"/>
    </w:rPr>
  </w:style>
  <w:style w:type="paragraph" w:customStyle="1" w:styleId="MarginEdition">
    <w:name w:val="Margin Edition"/>
    <w:basedOn w:val="MarginNote"/>
    <w:rsid w:val="008F0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27B"/>
    <w:rPr>
      <w:sz w:val="2"/>
      <w:szCs w:val="2"/>
    </w:rPr>
  </w:style>
  <w:style w:type="character" w:customStyle="1" w:styleId="Small">
    <w:name w:val="Small"/>
    <w:basedOn w:val="DefaultParagraphFont"/>
    <w:rsid w:val="008F027B"/>
    <w:rPr>
      <w:sz w:val="16"/>
    </w:rPr>
  </w:style>
  <w:style w:type="paragraph" w:customStyle="1" w:styleId="WideTable">
    <w:name w:val="Wide Table"/>
    <w:basedOn w:val="Normal"/>
    <w:rsid w:val="008F0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27B"/>
  </w:style>
  <w:style w:type="paragraph" w:styleId="Quote">
    <w:name w:val="Quote"/>
    <w:basedOn w:val="Heading1"/>
    <w:link w:val="QuoteChar"/>
    <w:qFormat/>
    <w:rsid w:val="008F0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27B"/>
    <w:pPr>
      <w:pageBreakBefore/>
    </w:pPr>
  </w:style>
  <w:style w:type="paragraph" w:customStyle="1" w:styleId="Border">
    <w:name w:val="Border"/>
    <w:basedOn w:val="Normal"/>
    <w:qFormat/>
    <w:rsid w:val="008F0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27B"/>
    <w:rPr>
      <w:u w:val="single"/>
    </w:rPr>
  </w:style>
  <w:style w:type="character" w:customStyle="1" w:styleId="BoldandItalics">
    <w:name w:val="Bold and Italics"/>
    <w:qFormat/>
    <w:rsid w:val="008F027B"/>
    <w:rPr>
      <w:b/>
      <w:i/>
      <w:u w:val="none"/>
    </w:rPr>
  </w:style>
  <w:style w:type="paragraph" w:styleId="BalloonText">
    <w:name w:val="Balloon Text"/>
    <w:basedOn w:val="Normal"/>
    <w:link w:val="BalloonTextChar"/>
    <w:rsid w:val="008F0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27B"/>
    <w:pPr>
      <w:spacing w:before="0" w:after="0"/>
    </w:pPr>
  </w:style>
  <w:style w:type="paragraph" w:customStyle="1" w:styleId="BodyTextBold">
    <w:name w:val="Body Text Bold"/>
    <w:basedOn w:val="BodyText"/>
    <w:qFormat/>
    <w:rsid w:val="008F027B"/>
    <w:rPr>
      <w:b/>
    </w:rPr>
  </w:style>
  <w:style w:type="character" w:styleId="Hyperlink">
    <w:name w:val="Hyperlink"/>
    <w:basedOn w:val="DefaultParagraphFont"/>
    <w:uiPriority w:val="99"/>
    <w:unhideWhenUsed/>
    <w:rsid w:val="00FD5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2394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AHCLSK208 Monitor livestock to parturition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2021-03-30T00:56:00Z</dcterms:created>
  <dcterms:modified xsi:type="dcterms:W3CDTF">2021-03-30T00:56:00Z</dcterms:modified>
</cp:coreProperties>
</file>