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752" w:rsidP="000447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AHCLSK205 Handle livestock using basic techniques</w:t>
      </w:r>
      <w:r>
        <w:fldChar w:fldCharType="end"/>
      </w:r>
    </w:p>
    <w:p w:rsidR="00044752" w:rsidP="00044752">
      <w:pPr>
        <w:pStyle w:val="Version"/>
        <w:sectPr w:rsidSect="003141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41FD" w:rsidP="003141FD">
      <w:pPr>
        <w:pStyle w:val="SuperHeading"/>
      </w:pPr>
      <w:r w:rsidRPr="003141FD">
        <w:t>AHCLSK205 Handle livestock using basic techniques</w:t>
      </w:r>
    </w:p>
    <w:p w:rsidR="00000000" w:rsidRPr="003141FD" w:rsidP="003141FD">
      <w:pPr>
        <w:pStyle w:val="Heading1"/>
      </w:pPr>
      <w:bookmarkStart w:id="1" w:name="O_880442"/>
      <w:bookmarkEnd w:id="1"/>
      <w:r w:rsidRPr="003141F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3141F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1FD">
            <w:pPr>
              <w:pStyle w:val="TableHeading"/>
              <w:rPr>
                <w:lang w:val="en-NZ"/>
              </w:rPr>
            </w:pPr>
            <w:r w:rsidRPr="003141F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1FD">
            <w:pPr>
              <w:pStyle w:val="TableHeading"/>
              <w:rPr>
                <w:lang w:val="en-NZ"/>
              </w:rPr>
            </w:pPr>
            <w:r w:rsidRPr="003141F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1FD">
            <w:pPr>
              <w:pStyle w:val="TableHeading"/>
              <w:rPr>
                <w:lang w:val="en-NZ"/>
              </w:rPr>
            </w:pPr>
            <w:r w:rsidRPr="003141FD">
              <w:t>Comments</w:t>
            </w:r>
          </w:p>
        </w:tc>
      </w:tr>
      <w:tr w:rsidTr="003141F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1FD">
            <w:pPr>
              <w:pStyle w:val="BodyText"/>
              <w:rPr>
                <w:lang w:val="en-NZ"/>
              </w:rPr>
            </w:pPr>
            <w:r w:rsidRPr="003141F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1FD">
            <w:pPr>
              <w:pStyle w:val="BodyText"/>
              <w:rPr>
                <w:lang w:val="en-NZ"/>
              </w:rPr>
            </w:pPr>
            <w:r w:rsidRPr="003141F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1FD" w:rsidP="003141FD">
            <w:pPr>
              <w:pStyle w:val="BodyText"/>
            </w:pPr>
            <w:r w:rsidRPr="003141FD">
              <w:t>Initial release</w:t>
            </w:r>
          </w:p>
        </w:tc>
      </w:tr>
    </w:tbl>
    <w:p w:rsidR="00000000" w:rsidRPr="003141FD" w:rsidP="003141FD">
      <w:pPr>
        <w:pStyle w:val="BodyText"/>
      </w:pPr>
    </w:p>
    <w:p w:rsidR="00000000" w:rsidRPr="003141FD" w:rsidP="003141FD">
      <w:pPr>
        <w:pStyle w:val="AllowPageBreak"/>
      </w:pPr>
    </w:p>
    <w:p w:rsidR="00000000" w:rsidRPr="003141FD" w:rsidP="003141FD">
      <w:pPr>
        <w:pStyle w:val="Heading1"/>
      </w:pPr>
      <w:bookmarkStart w:id="2" w:name="O_880443"/>
      <w:bookmarkEnd w:id="2"/>
      <w:r w:rsidRPr="003141FD">
        <w:t>Application</w:t>
      </w:r>
    </w:p>
    <w:p w:rsidR="00000000" w:rsidRPr="003141FD" w:rsidP="00044752">
      <w:pPr>
        <w:pStyle w:val="BodyText"/>
      </w:pPr>
      <w:r w:rsidRPr="003141FD">
        <w:t>This unit of competency describes the skills and knowledge required to safely move, draft and control livestock using basic methods an</w:t>
      </w:r>
      <w:r w:rsidRPr="003141FD">
        <w:t>d procedures in an agricultural enterprise.</w:t>
      </w:r>
    </w:p>
    <w:p w:rsidR="00000000" w:rsidRPr="003141FD" w:rsidP="00044752">
      <w:pPr>
        <w:pStyle w:val="BodyText"/>
      </w:pPr>
      <w:r w:rsidRPr="003141FD">
        <w:t>All work must be carried out to comply with workplace procedures, work health and safety, animal welfare and biosecurity legislation and codes of practice and sustainability practices.</w:t>
      </w:r>
    </w:p>
    <w:p w:rsidR="00000000" w:rsidRPr="003141FD" w:rsidP="00044752">
      <w:pPr>
        <w:pStyle w:val="BodyText"/>
      </w:pPr>
      <w:r w:rsidRPr="003141FD">
        <w:t>This unit applies to indi</w:t>
      </w:r>
      <w:r w:rsidRPr="003141FD">
        <w:t>viduals who work under general supervision and exercise limited autonomy with some accountability for their own work. They identify and provide solutions to a limited range of predictable problems.</w:t>
      </w:r>
    </w:p>
    <w:p w:rsidR="00000000" w:rsidRPr="003141FD" w:rsidP="00044752">
      <w:pPr>
        <w:pStyle w:val="BodyText"/>
      </w:pPr>
      <w:r w:rsidRPr="003141FD">
        <w:t>In addition to legal responsibilities, all units of compe</w:t>
      </w:r>
      <w:r w:rsidRPr="003141FD">
        <w:t>tency dealing with animals in the AHC Training Package have the requirements for animals to be handled humanely to minimise stress and discomfort.</w:t>
      </w:r>
    </w:p>
    <w:p w:rsidR="00000000" w:rsidRPr="003141FD" w:rsidP="00044752">
      <w:pPr>
        <w:pStyle w:val="BodyText"/>
      </w:pPr>
      <w:r w:rsidRPr="003141FD">
        <w:t>No occupational licensing, legislative or certification requirements are known to apply to this unit at the time of publication.</w:t>
      </w:r>
    </w:p>
    <w:p w:rsidR="00000000" w:rsidRPr="003141FD" w:rsidP="003141FD">
      <w:pPr>
        <w:pStyle w:val="Heading1"/>
      </w:pPr>
      <w:bookmarkStart w:id="3" w:name="O_880444"/>
      <w:bookmarkEnd w:id="3"/>
      <w:r w:rsidRPr="003141FD">
        <w:t>Pre-requisite Unit</w:t>
      </w:r>
    </w:p>
    <w:p w:rsidR="00000000" w:rsidRPr="003141FD" w:rsidP="00044752">
      <w:pPr>
        <w:pStyle w:val="BodyText"/>
      </w:pPr>
      <w:r w:rsidRPr="003141FD">
        <w:t>Nil.</w:t>
      </w:r>
    </w:p>
    <w:p w:rsidR="00000000" w:rsidRPr="003141FD" w:rsidP="003141FD">
      <w:pPr>
        <w:pStyle w:val="Heading1"/>
      </w:pPr>
      <w:bookmarkStart w:id="4" w:name="O_880446"/>
      <w:bookmarkEnd w:id="4"/>
      <w:r w:rsidRPr="003141FD">
        <w:t>Unit Sector</w:t>
      </w:r>
    </w:p>
    <w:p w:rsidR="00000000" w:rsidRPr="003141FD" w:rsidP="00044752">
      <w:pPr>
        <w:pStyle w:val="BodyText"/>
      </w:pPr>
      <w:r w:rsidRPr="003141FD">
        <w:t>Livestock (LSK)</w:t>
      </w:r>
    </w:p>
    <w:p w:rsidR="00000000" w:rsidRPr="003141FD" w:rsidP="003141FD">
      <w:pPr>
        <w:pStyle w:val="Heading1"/>
      </w:pPr>
      <w:bookmarkStart w:id="5" w:name="O_880447"/>
      <w:bookmarkEnd w:id="5"/>
      <w:r w:rsidRPr="003141FD">
        <w:t>Elements and Performance</w:t>
      </w:r>
      <w:r w:rsidRPr="003141FD">
        <w:t xml:space="preserve"> Criteria</w:t>
      </w:r>
    </w:p>
    <w:tbl>
      <w:tblPr>
        <w:tblW w:w="946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7"/>
        <w:gridCol w:w="6847"/>
      </w:tblGrid>
      <w:tr w:rsidTr="00044752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1FD">
            <w:pPr>
              <w:pStyle w:val="TableHeading"/>
              <w:rPr>
                <w:lang w:val="en-NZ"/>
              </w:rPr>
            </w:pPr>
            <w:r w:rsidRPr="003141FD">
              <w:t>Element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1FD">
            <w:pPr>
              <w:pStyle w:val="TableHeading"/>
              <w:rPr>
                <w:lang w:val="en-NZ"/>
              </w:rPr>
            </w:pPr>
            <w:r w:rsidRPr="003141FD">
              <w:t>Performance criteria</w:t>
            </w:r>
          </w:p>
        </w:tc>
      </w:tr>
      <w:tr w:rsidTr="00044752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1FD">
            <w:pPr>
              <w:pStyle w:val="BodyText"/>
              <w:rPr>
                <w:lang w:val="en-NZ"/>
              </w:rPr>
            </w:pPr>
            <w:r w:rsidRPr="003141FD">
              <w:t>Elements describe the essential outcomes.</w:t>
            </w:r>
          </w:p>
        </w:tc>
        <w:tc>
          <w:tcPr>
            <w:tcW w:w="684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1FD">
            <w:pPr>
              <w:pStyle w:val="BodyText"/>
              <w:rPr>
                <w:lang w:val="en-NZ"/>
              </w:rPr>
            </w:pPr>
            <w:r w:rsidRPr="003141FD">
              <w:t>Performance criteria describe the performance needed to demonstrate achievement of the element.</w:t>
            </w:r>
          </w:p>
        </w:tc>
      </w:tr>
      <w:tr w:rsidTr="00044752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1FD">
            <w:pPr>
              <w:pStyle w:val="List"/>
              <w:rPr>
                <w:lang w:val="en-NZ"/>
              </w:rPr>
            </w:pPr>
            <w:r w:rsidRPr="003141FD">
              <w:t>1.</w:t>
            </w:r>
            <w:r w:rsidRPr="003141FD">
              <w:tab/>
              <w:t>Prepare to handle livestock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1FD" w:rsidP="003141FD">
            <w:pPr>
              <w:pStyle w:val="List"/>
            </w:pPr>
            <w:r w:rsidRPr="003141FD">
              <w:t>1.1</w:t>
            </w:r>
            <w:r w:rsidRPr="003141FD">
              <w:tab/>
              <w:t>Confirm work plan with supervisor</w:t>
            </w:r>
          </w:p>
          <w:p w:rsidR="00000000" w:rsidRPr="003141FD" w:rsidP="003141FD">
            <w:pPr>
              <w:pStyle w:val="List"/>
            </w:pPr>
            <w:r w:rsidRPr="003141FD">
              <w:t>1.2</w:t>
            </w:r>
            <w:r w:rsidRPr="003141FD">
              <w:tab/>
            </w:r>
            <w:r w:rsidRPr="003141FD">
              <w:t>Identify, prepare and maintain livestock handling areas, gates and access routes</w:t>
            </w:r>
          </w:p>
          <w:p w:rsidR="00000000" w:rsidRPr="003141FD" w:rsidP="003141FD">
            <w:pPr>
              <w:pStyle w:val="List"/>
            </w:pPr>
            <w:r w:rsidRPr="003141FD">
              <w:t>1.3</w:t>
            </w:r>
            <w:r w:rsidRPr="003141FD">
              <w:tab/>
              <w:t xml:space="preserve">Select, check and prepare handling equipment for use and report missing equipment, malfunctions and need for maintenance as required </w:t>
            </w:r>
          </w:p>
          <w:p w:rsidR="00000000" w:rsidRPr="003141FD" w:rsidP="003141FD">
            <w:pPr>
              <w:pStyle w:val="List"/>
            </w:pPr>
            <w:r w:rsidRPr="003141FD">
              <w:t>1.4</w:t>
            </w:r>
            <w:r w:rsidRPr="003141FD">
              <w:tab/>
              <w:t>Recognise hazards in the workplac</w:t>
            </w:r>
            <w:r w:rsidRPr="003141FD">
              <w:t>e and report safety concerns</w:t>
            </w:r>
          </w:p>
          <w:p w:rsidR="00000000" w:rsidP="003141FD">
            <w:pPr>
              <w:pStyle w:val="List"/>
              <w:rPr>
                <w:lang w:val="en-NZ"/>
              </w:rPr>
            </w:pPr>
            <w:r w:rsidRPr="003141FD">
              <w:t>1.5</w:t>
            </w:r>
            <w:r w:rsidRPr="003141FD">
              <w:tab/>
              <w:t>Select appropriate personal protective equipment and ensure correct fit</w:t>
            </w:r>
          </w:p>
        </w:tc>
      </w:tr>
      <w:tr w:rsidTr="00044752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1FD">
            <w:pPr>
              <w:pStyle w:val="List"/>
              <w:rPr>
                <w:lang w:val="en-NZ"/>
              </w:rPr>
            </w:pPr>
            <w:r w:rsidRPr="003141FD">
              <w:t>2.</w:t>
            </w:r>
            <w:r w:rsidRPr="003141FD">
              <w:tab/>
              <w:t>Handle livestock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1FD" w:rsidP="003141FD">
            <w:pPr>
              <w:pStyle w:val="List"/>
            </w:pPr>
            <w:r w:rsidRPr="003141FD">
              <w:t>2.1</w:t>
            </w:r>
            <w:r w:rsidRPr="003141FD">
              <w:tab/>
              <w:t>Locate and identify livestock for handling</w:t>
            </w:r>
          </w:p>
          <w:p w:rsidR="00000000" w:rsidRPr="003141FD" w:rsidP="003141FD">
            <w:pPr>
              <w:pStyle w:val="List"/>
            </w:pPr>
            <w:r w:rsidRPr="003141FD">
              <w:t>2.2</w:t>
            </w:r>
            <w:r w:rsidRPr="003141FD">
              <w:tab/>
              <w:t>Observe and anticipate behavioural characteristics of livestock and use appropr</w:t>
            </w:r>
            <w:r w:rsidRPr="003141FD">
              <w:t xml:space="preserve">iate handling methods </w:t>
            </w:r>
          </w:p>
          <w:p w:rsidR="00000000" w:rsidRPr="003141FD" w:rsidP="003141FD">
            <w:pPr>
              <w:pStyle w:val="List"/>
            </w:pPr>
            <w:r w:rsidRPr="003141FD">
              <w:t>2.3</w:t>
            </w:r>
            <w:r w:rsidRPr="003141FD">
              <w:tab/>
              <w:t>Move livestock to designated handling areas and carry out procedures to control, draft and sort livestock with due care and in line with enterprise animal welfare policies</w:t>
            </w:r>
          </w:p>
          <w:p w:rsidR="00000000" w:rsidRPr="003141FD" w:rsidP="003141FD">
            <w:pPr>
              <w:pStyle w:val="List"/>
            </w:pPr>
            <w:r w:rsidRPr="003141FD">
              <w:t>2.4</w:t>
            </w:r>
            <w:r w:rsidRPr="003141FD">
              <w:tab/>
              <w:t>Carry out restraint procedures safely and with minimu</w:t>
            </w:r>
            <w:r w:rsidRPr="003141FD">
              <w:t>m stress and discomfort to livestock and in line with enterprise animal welfare policies</w:t>
            </w:r>
          </w:p>
          <w:p w:rsidR="00000000" w:rsidRPr="003141FD" w:rsidP="003141FD">
            <w:pPr>
              <w:pStyle w:val="List"/>
            </w:pPr>
            <w:r w:rsidRPr="003141FD">
              <w:t>2.5</w:t>
            </w:r>
            <w:r w:rsidRPr="003141FD">
              <w:tab/>
              <w:t>Monitor and anticipate continually livestock behaviour during moving and drafting processes to ensure wellbeing of livestock and safety of handlers</w:t>
            </w:r>
          </w:p>
          <w:p w:rsidR="00000000" w:rsidRPr="003141FD" w:rsidP="003141FD">
            <w:pPr>
              <w:pStyle w:val="List"/>
            </w:pPr>
            <w:r w:rsidRPr="003141FD">
              <w:t>2.6</w:t>
            </w:r>
            <w:r w:rsidRPr="003141FD">
              <w:tab/>
              <w:t xml:space="preserve">Conduct or </w:t>
            </w:r>
            <w:r w:rsidRPr="003141FD">
              <w:t xml:space="preserve">tally livestock numbers or livestock count of groups/mobs and record or report as required  </w:t>
            </w:r>
          </w:p>
          <w:p w:rsidR="00000000" w:rsidP="003141FD">
            <w:pPr>
              <w:pStyle w:val="List"/>
              <w:rPr>
                <w:lang w:val="en-NZ"/>
              </w:rPr>
            </w:pPr>
            <w:r w:rsidRPr="003141FD">
              <w:t>2.7</w:t>
            </w:r>
            <w:r w:rsidRPr="003141FD">
              <w:tab/>
              <w:t>Recognise and report environmental implications associated with livestock production</w:t>
            </w:r>
          </w:p>
        </w:tc>
      </w:tr>
      <w:tr w:rsidTr="00044752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1FD">
            <w:pPr>
              <w:pStyle w:val="List"/>
              <w:rPr>
                <w:lang w:val="en-NZ"/>
              </w:rPr>
            </w:pPr>
            <w:r w:rsidRPr="003141FD">
              <w:t>3.</w:t>
            </w:r>
            <w:r w:rsidRPr="003141FD">
              <w:tab/>
              <w:t>Complete handling procedure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1FD" w:rsidP="003141FD">
            <w:pPr>
              <w:pStyle w:val="List"/>
            </w:pPr>
            <w:r w:rsidRPr="003141FD">
              <w:t>3.1</w:t>
            </w:r>
            <w:r w:rsidRPr="003141FD">
              <w:tab/>
            </w:r>
            <w:r w:rsidRPr="003141FD">
              <w:t>Confirm livestock dispersal plan with supervisor as required</w:t>
            </w:r>
          </w:p>
          <w:p w:rsidR="00000000" w:rsidRPr="003141FD" w:rsidP="003141FD">
            <w:pPr>
              <w:pStyle w:val="List"/>
            </w:pPr>
            <w:r w:rsidRPr="003141FD">
              <w:t>3.2</w:t>
            </w:r>
            <w:r w:rsidRPr="003141FD">
              <w:tab/>
              <w:t>Prepare gates and access routes for livestock departure</w:t>
            </w:r>
          </w:p>
          <w:p w:rsidR="00000000" w:rsidRPr="003141FD" w:rsidP="003141FD">
            <w:pPr>
              <w:pStyle w:val="List"/>
            </w:pPr>
            <w:r w:rsidRPr="003141FD">
              <w:t>3.3</w:t>
            </w:r>
            <w:r w:rsidRPr="003141FD">
              <w:tab/>
              <w:t xml:space="preserve">Move livestock to designated areas safely and with minimal stress </w:t>
            </w:r>
          </w:p>
          <w:p w:rsidR="00000000" w:rsidRPr="003141FD" w:rsidP="003141FD">
            <w:pPr>
              <w:pStyle w:val="List"/>
            </w:pPr>
            <w:r w:rsidRPr="003141FD">
              <w:t>3.4</w:t>
            </w:r>
            <w:r w:rsidRPr="003141FD">
              <w:tab/>
              <w:t>Ensure adequate clean water and feed at destination as requi</w:t>
            </w:r>
            <w:r w:rsidRPr="003141FD">
              <w:t>red</w:t>
            </w:r>
          </w:p>
          <w:p w:rsidR="00000000" w:rsidRPr="003141FD" w:rsidP="003141FD">
            <w:pPr>
              <w:pStyle w:val="List"/>
            </w:pPr>
            <w:r w:rsidRPr="003141FD">
              <w:t>3.5</w:t>
            </w:r>
            <w:r w:rsidRPr="003141FD">
              <w:tab/>
              <w:t>Clean and maintain handling areas and equipment and store surplus materials</w:t>
            </w:r>
          </w:p>
          <w:p w:rsidR="00000000" w:rsidRPr="003141FD" w:rsidP="003141FD">
            <w:pPr>
              <w:pStyle w:val="List"/>
            </w:pPr>
            <w:r w:rsidRPr="003141FD">
              <w:t>3.6</w:t>
            </w:r>
            <w:r w:rsidRPr="003141FD">
              <w:tab/>
              <w:t>Report handling area maintenance requirements and equipment faults or malfunctions</w:t>
            </w:r>
          </w:p>
          <w:p w:rsidR="00000000" w:rsidRPr="003141FD" w:rsidP="003141FD">
            <w:pPr>
              <w:pStyle w:val="List"/>
            </w:pPr>
            <w:r w:rsidRPr="003141FD">
              <w:t>3.7</w:t>
            </w:r>
            <w:r w:rsidRPr="003141FD">
              <w:tab/>
              <w:t>Dispose of livestock residues and waste in accordance with environmental practice</w:t>
            </w:r>
            <w:r w:rsidRPr="003141FD">
              <w:t>s</w:t>
            </w:r>
          </w:p>
          <w:p w:rsidR="00000000" w:rsidRPr="003141FD" w:rsidP="003141FD">
            <w:pPr>
              <w:pStyle w:val="List"/>
            </w:pPr>
            <w:r w:rsidRPr="003141FD">
              <w:t>3.8</w:t>
            </w:r>
            <w:r w:rsidRPr="003141FD">
              <w:tab/>
              <w:t>Record and report relevant information</w:t>
            </w:r>
          </w:p>
        </w:tc>
      </w:tr>
    </w:tbl>
    <w:p w:rsidR="00000000" w:rsidRPr="003141FD" w:rsidP="003141FD">
      <w:pPr>
        <w:pStyle w:val="BodyText"/>
      </w:pPr>
    </w:p>
    <w:p w:rsidR="00000000" w:rsidRPr="003141FD" w:rsidP="003141FD">
      <w:pPr>
        <w:pStyle w:val="AllowPageBreak"/>
      </w:pPr>
    </w:p>
    <w:p w:rsidR="00000000" w:rsidRPr="003141FD" w:rsidP="003141FD">
      <w:pPr>
        <w:pStyle w:val="Heading1"/>
      </w:pPr>
      <w:bookmarkStart w:id="6" w:name="O_880448"/>
      <w:bookmarkEnd w:id="6"/>
      <w:r w:rsidRPr="003141FD">
        <w:t>Foundation Skills</w:t>
      </w:r>
    </w:p>
    <w:p w:rsidR="00000000" w:rsidRPr="003141FD" w:rsidP="00044752">
      <w:pPr>
        <w:pStyle w:val="BodyText"/>
      </w:pPr>
      <w:r w:rsidRPr="003141FD">
        <w:t>Foundation Skills essential to performance are explicit in the performance criteria of this unit of competency.</w:t>
      </w:r>
    </w:p>
    <w:p w:rsidR="00000000" w:rsidRPr="003141FD" w:rsidP="003141FD">
      <w:pPr>
        <w:pStyle w:val="Heading1"/>
      </w:pPr>
      <w:bookmarkStart w:id="7" w:name="O_880449"/>
      <w:bookmarkEnd w:id="7"/>
      <w:r w:rsidRPr="003141FD">
        <w:t>Range of Conditions</w:t>
      </w:r>
    </w:p>
    <w:p w:rsidR="00000000" w:rsidRPr="003141FD" w:rsidP="003141FD">
      <w:pPr>
        <w:pStyle w:val="Heading1"/>
      </w:pPr>
      <w:bookmarkStart w:id="8" w:name="O_880450"/>
      <w:bookmarkEnd w:id="8"/>
      <w:r w:rsidRPr="003141FD">
        <w:t>Unit Mapp</w:t>
      </w:r>
      <w:r w:rsidRPr="003141FD">
        <w:t>ing Information</w:t>
      </w:r>
    </w:p>
    <w:p w:rsidR="00000000" w:rsidRPr="003141FD" w:rsidP="00044752">
      <w:pPr>
        <w:pStyle w:val="BodyText"/>
      </w:pPr>
      <w:r w:rsidRPr="003141FD">
        <w:t>This unit is equivalent to AHCLSK205A Handle livestock using basic techniques</w:t>
      </w:r>
    </w:p>
    <w:p w:rsidR="00000000" w:rsidRPr="003141FD" w:rsidP="003141FD">
      <w:pPr>
        <w:pStyle w:val="Heading1"/>
      </w:pPr>
      <w:bookmarkStart w:id="9" w:name="O_880457"/>
      <w:bookmarkEnd w:id="9"/>
      <w:r w:rsidRPr="003141FD">
        <w:t>Links</w:t>
      </w:r>
    </w:p>
    <w:p w:rsidR="00000000" w:rsidRPr="003141FD" w:rsidP="00044752">
      <w:pPr>
        <w:pStyle w:val="BodyText"/>
      </w:pPr>
      <w:r w:rsidRPr="003141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13F9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141FD" w:rsidP="003141FD"/>
    <w:sectPr w:rsidSect="003141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1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1FD" w:rsidRPr="00044752" w:rsidP="000447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1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752" w:rsidP="003141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4752" w:rsidP="003141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44752" w:rsidP="003141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1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7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41FD" w:rsidRPr="00044752" w:rsidP="000447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1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752" w:rsidRPr="002D2AF8" w:rsidP="003141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AHCLSK205 Handle livestock using basic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044752" w:rsidP="003141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1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41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41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41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41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41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41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41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41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41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41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41FD"/>
  </w:style>
  <w:style w:type="character" w:customStyle="1" w:styleId="Heading1Char">
    <w:name w:val="Heading 1 Char"/>
    <w:basedOn w:val="DefaultParagraphFont"/>
    <w:link w:val="Heading1"/>
    <w:rsid w:val="003141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41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41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41F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141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141F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141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41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41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41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4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4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4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4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41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41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41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41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41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41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41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41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41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41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41F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141F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41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41FD"/>
    <w:rPr>
      <w:b/>
      <w:spacing w:val="0"/>
    </w:rPr>
  </w:style>
  <w:style w:type="paragraph" w:customStyle="1" w:styleId="SuperTitle">
    <w:name w:val="SuperTitle"/>
    <w:basedOn w:val="Title"/>
    <w:rsid w:val="003141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41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41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41F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41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41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41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41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41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41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41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41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41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41FD"/>
    <w:rPr>
      <w:i/>
    </w:rPr>
  </w:style>
  <w:style w:type="paragraph" w:styleId="Caption">
    <w:name w:val="caption"/>
    <w:basedOn w:val="BodyText"/>
    <w:next w:val="Normal"/>
    <w:qFormat/>
    <w:rsid w:val="003141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41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41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41FD"/>
  </w:style>
  <w:style w:type="paragraph" w:styleId="TableofFigures">
    <w:name w:val="table of figures"/>
    <w:basedOn w:val="Normal"/>
    <w:next w:val="Normal"/>
    <w:semiHidden/>
    <w:rsid w:val="003141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41F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141FD"/>
    <w:rPr>
      <w:rFonts w:ascii="Wingdings" w:hAnsi="Wingdings"/>
    </w:rPr>
  </w:style>
  <w:style w:type="character" w:customStyle="1" w:styleId="HotSpot">
    <w:name w:val="HotSpot"/>
    <w:rsid w:val="003141FD"/>
    <w:rPr>
      <w:color w:val="0033CC"/>
      <w:u w:val="none"/>
    </w:rPr>
  </w:style>
  <w:style w:type="paragraph" w:customStyle="1" w:styleId="BodyTextRight">
    <w:name w:val="Body Text Right"/>
    <w:basedOn w:val="BodyText"/>
    <w:rsid w:val="003141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41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41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41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41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41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41FD"/>
    <w:rPr>
      <w:sz w:val="32"/>
    </w:rPr>
  </w:style>
  <w:style w:type="paragraph" w:customStyle="1" w:styleId="HeadingProcedure">
    <w:name w:val="Heading Procedure"/>
    <w:basedOn w:val="HeadingBase"/>
    <w:next w:val="Normal"/>
    <w:rsid w:val="003141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41FD"/>
    <w:pPr>
      <w:spacing w:before="60" w:after="60"/>
    </w:pPr>
  </w:style>
  <w:style w:type="paragraph" w:styleId="ListContinue">
    <w:name w:val="List Continue"/>
    <w:basedOn w:val="List"/>
    <w:rsid w:val="003141FD"/>
    <w:pPr>
      <w:ind w:firstLine="0"/>
    </w:pPr>
  </w:style>
  <w:style w:type="paragraph" w:customStyle="1" w:styleId="ListNote">
    <w:name w:val="List Note"/>
    <w:basedOn w:val="List"/>
    <w:rsid w:val="003141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41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41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41FD"/>
    <w:rPr>
      <w:rFonts w:ascii="Courier New" w:hAnsi="Courier New"/>
    </w:rPr>
  </w:style>
  <w:style w:type="paragraph" w:customStyle="1" w:styleId="NoteBullet">
    <w:name w:val="Note Bullet"/>
    <w:basedOn w:val="Note"/>
    <w:rsid w:val="003141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41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41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41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41F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141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41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41FD"/>
    <w:rPr>
      <w:b/>
      <w:smallCaps/>
    </w:rPr>
  </w:style>
  <w:style w:type="paragraph" w:customStyle="1" w:styleId="TableListNumber">
    <w:name w:val="Table List Number"/>
    <w:basedOn w:val="ListNumber"/>
    <w:rsid w:val="003141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41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41FD"/>
    <w:pPr>
      <w:numPr>
        <w:numId w:val="7"/>
      </w:numPr>
    </w:pPr>
  </w:style>
  <w:style w:type="paragraph" w:customStyle="1" w:styleId="ListAlpha2">
    <w:name w:val="List Alpha 2"/>
    <w:basedOn w:val="List2"/>
    <w:rsid w:val="003141FD"/>
    <w:pPr>
      <w:numPr>
        <w:numId w:val="6"/>
      </w:numPr>
    </w:pPr>
  </w:style>
  <w:style w:type="paragraph" w:styleId="List2">
    <w:name w:val="List 2"/>
    <w:basedOn w:val="BodyText"/>
    <w:rsid w:val="003141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41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41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41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41F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41F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141FD"/>
    <w:pPr>
      <w:numPr>
        <w:numId w:val="2"/>
      </w:numPr>
    </w:pPr>
  </w:style>
  <w:style w:type="paragraph" w:styleId="ListContinue2">
    <w:name w:val="List Continue 2"/>
    <w:basedOn w:val="List2"/>
    <w:rsid w:val="003141FD"/>
    <w:pPr>
      <w:ind w:firstLine="0"/>
    </w:pPr>
  </w:style>
  <w:style w:type="paragraph" w:styleId="ListContinue3">
    <w:name w:val="List Continue 3"/>
    <w:basedOn w:val="List3"/>
    <w:rsid w:val="003141FD"/>
    <w:pPr>
      <w:ind w:left="1021" w:firstLine="0"/>
    </w:pPr>
  </w:style>
  <w:style w:type="paragraph" w:styleId="ListContinue4">
    <w:name w:val="List Continue 4"/>
    <w:basedOn w:val="List4"/>
    <w:rsid w:val="003141FD"/>
    <w:pPr>
      <w:ind w:firstLine="0"/>
    </w:pPr>
  </w:style>
  <w:style w:type="paragraph" w:styleId="ListContinue5">
    <w:name w:val="List Continue 5"/>
    <w:basedOn w:val="List5"/>
    <w:rsid w:val="003141FD"/>
    <w:pPr>
      <w:ind w:firstLine="0"/>
    </w:pPr>
  </w:style>
  <w:style w:type="paragraph" w:styleId="ListNumber3">
    <w:name w:val="List Number 3"/>
    <w:basedOn w:val="List3"/>
    <w:rsid w:val="003141FD"/>
    <w:pPr>
      <w:numPr>
        <w:numId w:val="3"/>
      </w:numPr>
    </w:pPr>
  </w:style>
  <w:style w:type="paragraph" w:styleId="ListNumber4">
    <w:name w:val="List Number 4"/>
    <w:basedOn w:val="List4"/>
    <w:rsid w:val="003141FD"/>
    <w:pPr>
      <w:numPr>
        <w:numId w:val="4"/>
      </w:numPr>
    </w:pPr>
  </w:style>
  <w:style w:type="paragraph" w:styleId="ListNumber5">
    <w:name w:val="List Number 5"/>
    <w:basedOn w:val="List5"/>
    <w:rsid w:val="003141FD"/>
    <w:pPr>
      <w:numPr>
        <w:numId w:val="5"/>
      </w:numPr>
    </w:pPr>
  </w:style>
  <w:style w:type="paragraph" w:styleId="BlockText">
    <w:name w:val="Block Text"/>
    <w:basedOn w:val="Normal"/>
    <w:rsid w:val="003141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41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41FD"/>
    <w:rPr>
      <w:sz w:val="16"/>
      <w:vertAlign w:val="superscript"/>
    </w:rPr>
  </w:style>
  <w:style w:type="character" w:customStyle="1" w:styleId="Symbols">
    <w:name w:val="Symbols"/>
    <w:basedOn w:val="DefaultParagraphFont"/>
    <w:rsid w:val="003141FD"/>
    <w:rPr>
      <w:rFonts w:ascii="Symbol" w:hAnsi="Symbol"/>
    </w:rPr>
  </w:style>
  <w:style w:type="character" w:customStyle="1" w:styleId="MenuOptions">
    <w:name w:val="Menu Options"/>
    <w:basedOn w:val="DefaultParagraphFont"/>
    <w:rsid w:val="003141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41FD"/>
    <w:rPr>
      <w:b/>
    </w:rPr>
  </w:style>
  <w:style w:type="character" w:customStyle="1" w:styleId="Underlined">
    <w:name w:val="Underlined"/>
    <w:basedOn w:val="DefaultParagraphFont"/>
    <w:rsid w:val="003141FD"/>
    <w:rPr>
      <w:u w:val="single"/>
    </w:rPr>
  </w:style>
  <w:style w:type="paragraph" w:customStyle="1" w:styleId="TableBodyTextRight">
    <w:name w:val="Table Body Text Right"/>
    <w:basedOn w:val="TableBodyText"/>
    <w:rsid w:val="003141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41FD"/>
    <w:rPr>
      <w:sz w:val="18"/>
    </w:rPr>
  </w:style>
  <w:style w:type="paragraph" w:customStyle="1" w:styleId="BodySmallRight">
    <w:name w:val="Body Small Right"/>
    <w:basedOn w:val="BodyTextRight"/>
    <w:rsid w:val="003141FD"/>
    <w:rPr>
      <w:sz w:val="18"/>
      <w:szCs w:val="18"/>
    </w:rPr>
  </w:style>
  <w:style w:type="paragraph" w:customStyle="1" w:styleId="MarginEdition">
    <w:name w:val="Margin Edition"/>
    <w:basedOn w:val="MarginNote"/>
    <w:rsid w:val="003141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41FD"/>
    <w:rPr>
      <w:sz w:val="2"/>
      <w:szCs w:val="2"/>
    </w:rPr>
  </w:style>
  <w:style w:type="character" w:customStyle="1" w:styleId="Small">
    <w:name w:val="Small"/>
    <w:basedOn w:val="DefaultParagraphFont"/>
    <w:rsid w:val="003141FD"/>
    <w:rPr>
      <w:sz w:val="16"/>
    </w:rPr>
  </w:style>
  <w:style w:type="paragraph" w:customStyle="1" w:styleId="WideTable">
    <w:name w:val="Wide Table"/>
    <w:basedOn w:val="Normal"/>
    <w:rsid w:val="003141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41FD"/>
  </w:style>
  <w:style w:type="paragraph" w:styleId="Quote">
    <w:name w:val="Quote"/>
    <w:basedOn w:val="Heading1"/>
    <w:link w:val="QuoteChar"/>
    <w:qFormat/>
    <w:rsid w:val="003141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41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41FD"/>
    <w:pPr>
      <w:pageBreakBefore/>
    </w:pPr>
  </w:style>
  <w:style w:type="paragraph" w:customStyle="1" w:styleId="Border">
    <w:name w:val="Border"/>
    <w:basedOn w:val="Normal"/>
    <w:qFormat/>
    <w:rsid w:val="003141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41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1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1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41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41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41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41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41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41FD"/>
    <w:rPr>
      <w:u w:val="single"/>
    </w:rPr>
  </w:style>
  <w:style w:type="character" w:customStyle="1" w:styleId="BoldandItalics">
    <w:name w:val="Bold and Italics"/>
    <w:qFormat/>
    <w:rsid w:val="003141FD"/>
    <w:rPr>
      <w:b/>
      <w:i/>
      <w:u w:val="none"/>
    </w:rPr>
  </w:style>
  <w:style w:type="paragraph" w:styleId="BalloonText">
    <w:name w:val="Balloon Text"/>
    <w:basedOn w:val="Normal"/>
    <w:link w:val="BalloonTextChar"/>
    <w:rsid w:val="003141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41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41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41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41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41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41FD"/>
    <w:pPr>
      <w:spacing w:before="0" w:after="0"/>
    </w:pPr>
  </w:style>
  <w:style w:type="paragraph" w:customStyle="1" w:styleId="BodyTextBold">
    <w:name w:val="Body Text Bold"/>
    <w:basedOn w:val="BodyText"/>
    <w:qFormat/>
    <w:rsid w:val="003141FD"/>
    <w:rPr>
      <w:b/>
    </w:rPr>
  </w:style>
  <w:style w:type="character" w:styleId="Hyperlink">
    <w:name w:val="Hyperlink"/>
    <w:basedOn w:val="DefaultParagraphFont"/>
    <w:uiPriority w:val="99"/>
    <w:unhideWhenUsed/>
    <w:rsid w:val="000447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3300</Characters>
  <Application>Microsoft Office Word</Application>
  <DocSecurity>0</DocSecurity>
  <Lines>106</Lines>
  <Paragraphs>66</Paragraphs>
  <ScaleCrop>false</ScaleCrop>
  <Company>Author-it Software Corporation Ltd.</Company>
  <LinksUpToDate>false</LinksUpToDate>
  <CharactersWithSpaces>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AHCLSK205 Handle livestock using basic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2024-05-01T10:06:00Z</dcterms:created>
  <dcterms:modified xsi:type="dcterms:W3CDTF">2024-05-01T10:06:00Z</dcterms:modified>
</cp:coreProperties>
</file>