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4BD3" w:rsidP="00AB4B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AHCLSK203 Carry out birthing duties</w:t>
      </w:r>
      <w:r>
        <w:fldChar w:fldCharType="end"/>
      </w:r>
    </w:p>
    <w:p w:rsidR="00AB4BD3" w:rsidP="00AB4BD3">
      <w:pPr>
        <w:pStyle w:val="Version"/>
        <w:sectPr w:rsidSect="00374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4A58" w:rsidP="00374A58">
      <w:pPr>
        <w:pStyle w:val="SuperHeading"/>
      </w:pPr>
      <w:r w:rsidRPr="00374A58">
        <w:t>Assessment Requirements for AHCLSK203 Carry out birthing duties</w:t>
      </w:r>
    </w:p>
    <w:p w:rsidR="00000000" w:rsidRPr="00374A58" w:rsidP="00374A58">
      <w:pPr>
        <w:pStyle w:val="Heading1"/>
      </w:pPr>
      <w:bookmarkStart w:id="1" w:name="O_880148"/>
      <w:bookmarkEnd w:id="1"/>
      <w:r w:rsidRPr="00374A5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74A5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A58">
            <w:pPr>
              <w:pStyle w:val="TableHeading"/>
              <w:rPr>
                <w:lang w:val="en-NZ"/>
              </w:rPr>
            </w:pPr>
            <w:r w:rsidRPr="00374A5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A58">
            <w:pPr>
              <w:pStyle w:val="TableHeading"/>
              <w:rPr>
                <w:lang w:val="en-NZ"/>
              </w:rPr>
            </w:pPr>
            <w:r w:rsidRPr="00374A5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A58">
            <w:pPr>
              <w:pStyle w:val="TableHeading"/>
              <w:rPr>
                <w:lang w:val="en-NZ"/>
              </w:rPr>
            </w:pPr>
            <w:r w:rsidRPr="00374A58">
              <w:t>Comments</w:t>
            </w:r>
          </w:p>
        </w:tc>
      </w:tr>
      <w:tr w:rsidTr="00374A5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A58">
            <w:pPr>
              <w:pStyle w:val="BodyText"/>
              <w:rPr>
                <w:lang w:val="en-NZ"/>
              </w:rPr>
            </w:pPr>
            <w:r w:rsidRPr="00374A5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4A58">
            <w:pPr>
              <w:pStyle w:val="BodyText"/>
              <w:rPr>
                <w:lang w:val="en-NZ"/>
              </w:rPr>
            </w:pPr>
            <w:r w:rsidRPr="00374A5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4A58" w:rsidP="00374A58">
            <w:pPr>
              <w:pStyle w:val="BodyText"/>
            </w:pPr>
            <w:r w:rsidRPr="00374A58">
              <w:t>Initial release</w:t>
            </w:r>
          </w:p>
        </w:tc>
      </w:tr>
    </w:tbl>
    <w:p w:rsidR="00000000" w:rsidRPr="00374A58" w:rsidP="00374A58">
      <w:pPr>
        <w:pStyle w:val="BodyText"/>
      </w:pPr>
    </w:p>
    <w:p w:rsidR="00000000" w:rsidRPr="00374A58" w:rsidP="00374A58">
      <w:pPr>
        <w:pStyle w:val="AllowPageBreak"/>
      </w:pPr>
    </w:p>
    <w:p w:rsidR="00000000" w:rsidRPr="00374A58" w:rsidP="00374A58">
      <w:pPr>
        <w:pStyle w:val="Heading1"/>
      </w:pPr>
      <w:bookmarkStart w:id="2" w:name="O_880149"/>
      <w:bookmarkEnd w:id="2"/>
      <w:r w:rsidRPr="00374A58">
        <w:t>Performance Evidence</w:t>
      </w:r>
    </w:p>
    <w:p w:rsidR="00000000" w:rsidRPr="00374A58" w:rsidP="00AB4BD3">
      <w:pPr>
        <w:pStyle w:val="BodyText"/>
      </w:pPr>
      <w:r w:rsidRPr="00374A58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74A58" w:rsidP="00AB4BD3">
      <w:pPr>
        <w:pStyle w:val="BodyText"/>
      </w:pPr>
      <w:r w:rsidRPr="00374A58">
        <w:t>The candidate must provid</w:t>
      </w:r>
      <w:r w:rsidRPr="00374A58">
        <w:t>e evidence that they can:</w:t>
      </w:r>
    </w:p>
    <w:p w:rsidR="00000000" w:rsidRPr="00374A58" w:rsidP="00374A58">
      <w:pPr>
        <w:pStyle w:val="ListBullet"/>
      </w:pPr>
      <w:r w:rsidRPr="00374A58">
        <w:t xml:space="preserve">implement predator control strategies </w:t>
      </w:r>
    </w:p>
    <w:p w:rsidR="00000000" w:rsidRPr="00374A58" w:rsidP="00374A58">
      <w:pPr>
        <w:pStyle w:val="ListBullet"/>
      </w:pPr>
      <w:r w:rsidRPr="00374A58">
        <w:t>prepare birthing environment, materials and resources to industry standards</w:t>
      </w:r>
    </w:p>
    <w:p w:rsidR="00000000" w:rsidRPr="00374A58" w:rsidP="00374A58">
      <w:pPr>
        <w:pStyle w:val="ListBullet"/>
      </w:pPr>
      <w:r w:rsidRPr="00374A58">
        <w:t>recognise signs of imminent birthing of animals</w:t>
      </w:r>
    </w:p>
    <w:p w:rsidR="00000000" w:rsidRPr="00374A58" w:rsidP="00374A58">
      <w:pPr>
        <w:pStyle w:val="ListBullet"/>
      </w:pPr>
      <w:r w:rsidRPr="00374A58">
        <w:t>apply contingency measures for birthing in the event of adverse weather conditions</w:t>
      </w:r>
    </w:p>
    <w:p w:rsidR="00000000" w:rsidRPr="00374A58" w:rsidP="00374A58">
      <w:pPr>
        <w:pStyle w:val="ListBullet"/>
      </w:pPr>
      <w:r w:rsidRPr="00374A58">
        <w:t>monitor birthing and provide assistance if required or refer on if birthing difficulties require veterinary assistance</w:t>
      </w:r>
    </w:p>
    <w:p w:rsidR="00000000" w:rsidRPr="00374A58" w:rsidP="00374A58">
      <w:pPr>
        <w:pStyle w:val="ListBullet"/>
      </w:pPr>
      <w:r w:rsidRPr="00374A58">
        <w:t>recognise abnormalities in newborn animals</w:t>
      </w:r>
    </w:p>
    <w:p w:rsidR="00000000" w:rsidRPr="00374A58" w:rsidP="00374A58">
      <w:pPr>
        <w:pStyle w:val="ListBullet"/>
      </w:pPr>
      <w:r w:rsidRPr="00374A58">
        <w:t>provide a n</w:t>
      </w:r>
      <w:r w:rsidRPr="00374A58">
        <w:t>on threatening environment and access to adequate feed and water immediately post birthing.</w:t>
      </w:r>
    </w:p>
    <w:p w:rsidR="00000000" w:rsidRPr="00374A58" w:rsidP="00374A58">
      <w:pPr>
        <w:pStyle w:val="ListBullet"/>
      </w:pPr>
      <w:r w:rsidRPr="00374A58">
        <w:t>carry out animal husbandry procedures associated with birthing</w:t>
      </w:r>
    </w:p>
    <w:p w:rsidR="00000000" w:rsidRPr="00374A58" w:rsidP="00374A58">
      <w:pPr>
        <w:pStyle w:val="ListBullet"/>
      </w:pPr>
      <w:r w:rsidRPr="00374A58">
        <w:t>monitor animal condition and recognise abnormal behaviour</w:t>
      </w:r>
    </w:p>
    <w:p w:rsidR="00000000" w:rsidRPr="00374A58" w:rsidP="00374A58">
      <w:pPr>
        <w:pStyle w:val="ListBullet"/>
      </w:pPr>
      <w:r w:rsidRPr="00374A58">
        <w:t>provide due care and handle animals humanel</w:t>
      </w:r>
      <w:r w:rsidRPr="00374A58">
        <w:t>y in line with enterprise animal welfare policies</w:t>
      </w:r>
    </w:p>
    <w:p w:rsidR="00000000" w:rsidRPr="00374A58" w:rsidP="00374A58">
      <w:pPr>
        <w:pStyle w:val="ListBullet"/>
      </w:pPr>
      <w:r w:rsidRPr="00374A58">
        <w:t>maintain a safe and secure post-birthing environment</w:t>
      </w:r>
    </w:p>
    <w:p w:rsidR="00000000" w:rsidRPr="00374A58" w:rsidP="00374A58">
      <w:pPr>
        <w:pStyle w:val="ListBullet"/>
      </w:pPr>
      <w:r w:rsidRPr="00374A58">
        <w:t>select birthing equipment and materials and check for operation</w:t>
      </w:r>
    </w:p>
    <w:p w:rsidR="00000000" w:rsidRPr="00374A58" w:rsidP="00374A58">
      <w:pPr>
        <w:pStyle w:val="ListBullet"/>
      </w:pPr>
      <w:r w:rsidRPr="00374A58">
        <w:t>demonstrate safe and environmentally responsible workplace practices</w:t>
      </w:r>
    </w:p>
    <w:p w:rsidR="00000000" w:rsidRPr="00374A58" w:rsidP="00374A58">
      <w:pPr>
        <w:pStyle w:val="ListBullet"/>
      </w:pPr>
      <w:r w:rsidRPr="00374A58">
        <w:t>identify hazards and</w:t>
      </w:r>
      <w:r w:rsidRPr="00374A58">
        <w:t xml:space="preserve"> use safe work practices in the birthing environment</w:t>
      </w:r>
    </w:p>
    <w:p w:rsidR="00000000" w:rsidRPr="00374A58" w:rsidP="00374A58">
      <w:pPr>
        <w:pStyle w:val="ListBullet"/>
      </w:pPr>
      <w:r w:rsidRPr="00374A58">
        <w:t>communicate abnormalities, equipment faults and workplace hazards and report and maintain animal records</w:t>
      </w:r>
    </w:p>
    <w:p w:rsidR="00000000" w:rsidRPr="00374A58" w:rsidP="00374A58">
      <w:pPr>
        <w:pStyle w:val="AllowPageBreak"/>
      </w:pPr>
    </w:p>
    <w:p w:rsidR="00000000" w:rsidRPr="00374A58" w:rsidP="00374A58">
      <w:pPr>
        <w:pStyle w:val="Heading1"/>
      </w:pPr>
      <w:bookmarkStart w:id="3" w:name="O_880150"/>
      <w:bookmarkEnd w:id="3"/>
      <w:r w:rsidRPr="00374A58">
        <w:t>Knowledge Evidence</w:t>
      </w:r>
    </w:p>
    <w:p w:rsidR="00000000" w:rsidRPr="00374A58" w:rsidP="00AB4BD3">
      <w:pPr>
        <w:pStyle w:val="BodyText"/>
      </w:pPr>
      <w:r w:rsidRPr="00374A58">
        <w:t>The candidate must demonstrate knowledge of:</w:t>
      </w:r>
    </w:p>
    <w:p w:rsidR="00000000" w:rsidRPr="00374A58" w:rsidP="00374A58">
      <w:pPr>
        <w:pStyle w:val="ListBullet"/>
      </w:pPr>
      <w:r w:rsidRPr="00374A58">
        <w:t xml:space="preserve">relevant animal </w:t>
      </w:r>
      <w:r w:rsidRPr="00374A58">
        <w:t xml:space="preserve">behaviour, basic health and nutritional requirements </w:t>
      </w:r>
    </w:p>
    <w:p w:rsidR="00000000" w:rsidRPr="00374A58" w:rsidP="00374A58">
      <w:pPr>
        <w:pStyle w:val="ListBullet"/>
      </w:pPr>
      <w:r w:rsidRPr="00374A58">
        <w:t>birthing environment requirements for animals</w:t>
      </w:r>
    </w:p>
    <w:p w:rsidR="00000000" w:rsidRPr="00374A58" w:rsidP="00374A58">
      <w:pPr>
        <w:pStyle w:val="ListBullet"/>
      </w:pPr>
      <w:r w:rsidRPr="00374A58">
        <w:t>birthing equipment and materials, their components and functions</w:t>
      </w:r>
    </w:p>
    <w:p w:rsidR="00000000" w:rsidRPr="00374A58" w:rsidP="00374A58">
      <w:pPr>
        <w:pStyle w:val="ListBullet"/>
      </w:pPr>
      <w:r w:rsidRPr="00374A58">
        <w:t>birthing intervention and non-intervention strategies</w:t>
      </w:r>
    </w:p>
    <w:p w:rsidR="00000000" w:rsidRPr="00374A58" w:rsidP="00374A58">
      <w:pPr>
        <w:pStyle w:val="ListBullet"/>
      </w:pPr>
      <w:r w:rsidRPr="00374A58">
        <w:t>effects of adverse weather conditions on birthing process and newborn animals</w:t>
      </w:r>
    </w:p>
    <w:p w:rsidR="00000000" w:rsidRPr="00374A58" w:rsidP="00374A58">
      <w:pPr>
        <w:pStyle w:val="ListBullet"/>
      </w:pPr>
      <w:r w:rsidRPr="00374A58">
        <w:t>effects of inadequate nutrition on animals and newborn</w:t>
      </w:r>
    </w:p>
    <w:p w:rsidR="00000000" w:rsidRPr="00374A58" w:rsidP="00374A58">
      <w:pPr>
        <w:pStyle w:val="ListBullet"/>
      </w:pPr>
      <w:r w:rsidRPr="00374A58">
        <w:t>enterprise policies with regard to treating animals, recording and reporting routines</w:t>
      </w:r>
    </w:p>
    <w:p w:rsidR="00000000" w:rsidRPr="00374A58" w:rsidP="00374A58">
      <w:pPr>
        <w:pStyle w:val="ListBullet"/>
      </w:pPr>
      <w:r w:rsidRPr="00374A58">
        <w:t>environmental impacts and minimisatio</w:t>
      </w:r>
      <w:r w:rsidRPr="00374A58">
        <w:t>n measures associated with animal production</w:t>
      </w:r>
    </w:p>
    <w:p w:rsidR="00000000" w:rsidRPr="00374A58" w:rsidP="00374A58">
      <w:pPr>
        <w:pStyle w:val="ListBullet"/>
      </w:pPr>
      <w:r w:rsidRPr="00374A58">
        <w:t>hazards associated with handling animals</w:t>
      </w:r>
    </w:p>
    <w:p w:rsidR="00000000" w:rsidRPr="00374A58" w:rsidP="00374A58">
      <w:pPr>
        <w:pStyle w:val="ListBullet"/>
      </w:pPr>
      <w:r w:rsidRPr="00374A58">
        <w:t>relevant livestock gestation and appropriate birthing and husbandry procedures</w:t>
      </w:r>
    </w:p>
    <w:p w:rsidR="00000000" w:rsidRPr="00374A58" w:rsidP="00374A58">
      <w:pPr>
        <w:pStyle w:val="ListBullet"/>
      </w:pPr>
      <w:r w:rsidRPr="00374A58">
        <w:t>personal protective clothing and equipment and when and how it should be used</w:t>
      </w:r>
    </w:p>
    <w:p w:rsidR="00000000" w:rsidRPr="00374A58" w:rsidP="00374A58">
      <w:pPr>
        <w:pStyle w:val="ListBullet"/>
      </w:pPr>
      <w:r w:rsidRPr="00374A58">
        <w:t>problems asso</w:t>
      </w:r>
      <w:r w:rsidRPr="00374A58">
        <w:t>ciated with birthing and remedial treatment</w:t>
      </w:r>
    </w:p>
    <w:p w:rsidR="00000000" w:rsidRPr="00374A58" w:rsidP="00374A58">
      <w:pPr>
        <w:pStyle w:val="ListBullet"/>
      </w:pPr>
      <w:r w:rsidRPr="00374A58">
        <w:t>procedures for cleaning and maintaining treatment equipment and materials</w:t>
      </w:r>
    </w:p>
    <w:p w:rsidR="00000000" w:rsidRPr="00374A58" w:rsidP="00374A58">
      <w:pPr>
        <w:pStyle w:val="ListBullet"/>
      </w:pPr>
      <w:r w:rsidRPr="00374A58">
        <w:t>predator behaviour and control procedures</w:t>
      </w:r>
    </w:p>
    <w:p w:rsidR="00000000" w:rsidRPr="00374A58" w:rsidP="00374A58">
      <w:pPr>
        <w:pStyle w:val="ListBullet"/>
      </w:pPr>
      <w:r w:rsidRPr="00374A58">
        <w:t>relevant State/Territory legislation, regulations and codes of practice with regard to work heal</w:t>
      </w:r>
      <w:r w:rsidRPr="00374A58">
        <w:t xml:space="preserve">th and safety and animal welfare. </w:t>
      </w:r>
    </w:p>
    <w:p w:rsidR="00000000" w:rsidRPr="00374A58" w:rsidP="00374A58">
      <w:pPr>
        <w:pStyle w:val="AllowPageBreak"/>
      </w:pPr>
    </w:p>
    <w:p w:rsidR="00000000" w:rsidRPr="00374A58" w:rsidP="00374A58">
      <w:pPr>
        <w:pStyle w:val="Heading1"/>
      </w:pPr>
      <w:bookmarkStart w:id="4" w:name="O_880151"/>
      <w:bookmarkEnd w:id="4"/>
      <w:r w:rsidRPr="00374A58">
        <w:t>Assessment Conditions</w:t>
      </w:r>
    </w:p>
    <w:p w:rsidR="00000000" w:rsidRPr="00374A58" w:rsidP="00AB4BD3">
      <w:pPr>
        <w:pStyle w:val="BodyText"/>
      </w:pPr>
      <w:r w:rsidRPr="00374A58">
        <w:t>Competency is to be assessed in the workplace or simulated environment that accurately reflects performance in a real workplace setting.</w:t>
      </w:r>
    </w:p>
    <w:p w:rsidR="00000000" w:rsidRPr="00374A58" w:rsidP="00AB4BD3">
      <w:pPr>
        <w:pStyle w:val="BodyText"/>
      </w:pPr>
      <w:r w:rsidRPr="00374A58">
        <w:t>Assessors must satisfy current standards for</w:t>
      </w:r>
      <w:r w:rsidRPr="00374A58">
        <w:t xml:space="preserve"> RTOs.</w:t>
      </w:r>
    </w:p>
    <w:p w:rsidR="00000000" w:rsidRPr="00374A58" w:rsidP="00374A58">
      <w:pPr>
        <w:pStyle w:val="Heading1"/>
      </w:pPr>
      <w:bookmarkStart w:id="5" w:name="O_880154"/>
      <w:bookmarkEnd w:id="5"/>
      <w:r w:rsidRPr="00374A58">
        <w:t>Links</w:t>
      </w:r>
    </w:p>
    <w:p w:rsidR="00000000" w:rsidRPr="00374A58" w:rsidP="00AB4BD3">
      <w:pPr>
        <w:pStyle w:val="BodyText"/>
      </w:pPr>
      <w:r w:rsidRPr="00374A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B725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74A58" w:rsidP="00374A58"/>
    <w:sectPr w:rsidSect="00374A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A58" w:rsidRPr="00AB4BD3" w:rsidP="00AB4B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D3" w:rsidP="00374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B4BD3" w:rsidP="00374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B4BD3" w:rsidP="00374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4A58" w:rsidRPr="00AB4BD3" w:rsidP="00AB4B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BD3" w:rsidRPr="002D2AF8" w:rsidP="00374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AHCLSK203 Carry out birthing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AB4BD3" w:rsidP="00374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A48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546F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4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4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4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4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4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4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4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4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4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4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4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4A58"/>
  </w:style>
  <w:style w:type="character" w:customStyle="1" w:styleId="Heading1Char">
    <w:name w:val="Heading 1 Char"/>
    <w:basedOn w:val="DefaultParagraphFont"/>
    <w:link w:val="Heading1"/>
    <w:rsid w:val="00374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4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4A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4A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74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4A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4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4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4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4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4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4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4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4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4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4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4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4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4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4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4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4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4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4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4A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4A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4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4A58"/>
    <w:rPr>
      <w:b/>
      <w:spacing w:val="0"/>
    </w:rPr>
  </w:style>
  <w:style w:type="paragraph" w:customStyle="1" w:styleId="SuperTitle">
    <w:name w:val="SuperTitle"/>
    <w:basedOn w:val="Title"/>
    <w:rsid w:val="00374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4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4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4A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4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4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4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4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4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4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4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4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4A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4A58"/>
    <w:rPr>
      <w:i/>
    </w:rPr>
  </w:style>
  <w:style w:type="paragraph" w:styleId="Caption">
    <w:name w:val="caption"/>
    <w:basedOn w:val="BodyText"/>
    <w:next w:val="Normal"/>
    <w:qFormat/>
    <w:rsid w:val="00374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4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4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4A58"/>
  </w:style>
  <w:style w:type="paragraph" w:styleId="TableofFigures">
    <w:name w:val="table of figures"/>
    <w:basedOn w:val="Normal"/>
    <w:next w:val="Normal"/>
    <w:semiHidden/>
    <w:rsid w:val="00374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4A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4A58"/>
    <w:rPr>
      <w:rFonts w:ascii="Wingdings" w:hAnsi="Wingdings"/>
    </w:rPr>
  </w:style>
  <w:style w:type="character" w:customStyle="1" w:styleId="HotSpot">
    <w:name w:val="HotSpot"/>
    <w:rsid w:val="00374A58"/>
    <w:rPr>
      <w:color w:val="0033CC"/>
      <w:u w:val="none"/>
    </w:rPr>
  </w:style>
  <w:style w:type="paragraph" w:customStyle="1" w:styleId="BodyTextRight">
    <w:name w:val="Body Text Right"/>
    <w:basedOn w:val="BodyText"/>
    <w:rsid w:val="00374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4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4A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4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4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4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4A58"/>
    <w:rPr>
      <w:sz w:val="32"/>
    </w:rPr>
  </w:style>
  <w:style w:type="paragraph" w:customStyle="1" w:styleId="HeadingProcedure">
    <w:name w:val="Heading Procedure"/>
    <w:basedOn w:val="HeadingBase"/>
    <w:next w:val="Normal"/>
    <w:rsid w:val="00374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4A58"/>
    <w:pPr>
      <w:spacing w:before="60" w:after="60"/>
    </w:pPr>
  </w:style>
  <w:style w:type="paragraph" w:styleId="ListContinue">
    <w:name w:val="List Continue"/>
    <w:basedOn w:val="List"/>
    <w:rsid w:val="00374A58"/>
    <w:pPr>
      <w:ind w:firstLine="0"/>
    </w:pPr>
  </w:style>
  <w:style w:type="paragraph" w:customStyle="1" w:styleId="ListNote">
    <w:name w:val="List Note"/>
    <w:basedOn w:val="List"/>
    <w:rsid w:val="00374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4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4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4A58"/>
    <w:rPr>
      <w:rFonts w:ascii="Courier New" w:hAnsi="Courier New"/>
    </w:rPr>
  </w:style>
  <w:style w:type="paragraph" w:customStyle="1" w:styleId="NoteBullet">
    <w:name w:val="Note Bullet"/>
    <w:basedOn w:val="Note"/>
    <w:rsid w:val="00374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4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4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4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4A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4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4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4A58"/>
    <w:rPr>
      <w:b/>
      <w:smallCaps/>
    </w:rPr>
  </w:style>
  <w:style w:type="paragraph" w:customStyle="1" w:styleId="TableListNumber">
    <w:name w:val="Table List Number"/>
    <w:basedOn w:val="ListNumber"/>
    <w:rsid w:val="00374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4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4A58"/>
    <w:pPr>
      <w:numPr>
        <w:numId w:val="8"/>
      </w:numPr>
    </w:pPr>
  </w:style>
  <w:style w:type="paragraph" w:customStyle="1" w:styleId="ListAlpha2">
    <w:name w:val="List Alpha 2"/>
    <w:basedOn w:val="List2"/>
    <w:rsid w:val="00374A58"/>
    <w:pPr>
      <w:numPr>
        <w:numId w:val="7"/>
      </w:numPr>
    </w:pPr>
  </w:style>
  <w:style w:type="paragraph" w:styleId="List2">
    <w:name w:val="List 2"/>
    <w:basedOn w:val="BodyText"/>
    <w:rsid w:val="00374A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4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4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4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4A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4A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4A58"/>
    <w:pPr>
      <w:numPr>
        <w:numId w:val="3"/>
      </w:numPr>
    </w:pPr>
  </w:style>
  <w:style w:type="paragraph" w:styleId="ListContinue2">
    <w:name w:val="List Continue 2"/>
    <w:basedOn w:val="List2"/>
    <w:rsid w:val="00374A58"/>
    <w:pPr>
      <w:ind w:firstLine="0"/>
    </w:pPr>
  </w:style>
  <w:style w:type="paragraph" w:styleId="ListContinue3">
    <w:name w:val="List Continue 3"/>
    <w:basedOn w:val="List3"/>
    <w:rsid w:val="00374A58"/>
    <w:pPr>
      <w:ind w:left="1021" w:firstLine="0"/>
    </w:pPr>
  </w:style>
  <w:style w:type="paragraph" w:styleId="ListContinue4">
    <w:name w:val="List Continue 4"/>
    <w:basedOn w:val="List4"/>
    <w:rsid w:val="00374A58"/>
    <w:pPr>
      <w:ind w:firstLine="0"/>
    </w:pPr>
  </w:style>
  <w:style w:type="paragraph" w:styleId="ListContinue5">
    <w:name w:val="List Continue 5"/>
    <w:basedOn w:val="List5"/>
    <w:rsid w:val="00374A58"/>
    <w:pPr>
      <w:ind w:firstLine="0"/>
    </w:pPr>
  </w:style>
  <w:style w:type="paragraph" w:styleId="ListNumber3">
    <w:name w:val="List Number 3"/>
    <w:basedOn w:val="List3"/>
    <w:rsid w:val="00374A58"/>
    <w:pPr>
      <w:numPr>
        <w:numId w:val="4"/>
      </w:numPr>
    </w:pPr>
  </w:style>
  <w:style w:type="paragraph" w:styleId="ListNumber4">
    <w:name w:val="List Number 4"/>
    <w:basedOn w:val="List4"/>
    <w:rsid w:val="00374A58"/>
    <w:pPr>
      <w:numPr>
        <w:numId w:val="5"/>
      </w:numPr>
    </w:pPr>
  </w:style>
  <w:style w:type="paragraph" w:styleId="ListNumber5">
    <w:name w:val="List Number 5"/>
    <w:basedOn w:val="List5"/>
    <w:rsid w:val="00374A58"/>
    <w:pPr>
      <w:numPr>
        <w:numId w:val="6"/>
      </w:numPr>
    </w:pPr>
  </w:style>
  <w:style w:type="paragraph" w:styleId="BlockText">
    <w:name w:val="Block Text"/>
    <w:basedOn w:val="Normal"/>
    <w:rsid w:val="00374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4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4A58"/>
    <w:rPr>
      <w:sz w:val="16"/>
      <w:vertAlign w:val="superscript"/>
    </w:rPr>
  </w:style>
  <w:style w:type="character" w:customStyle="1" w:styleId="Symbols">
    <w:name w:val="Symbols"/>
    <w:basedOn w:val="DefaultParagraphFont"/>
    <w:rsid w:val="00374A58"/>
    <w:rPr>
      <w:rFonts w:ascii="Symbol" w:hAnsi="Symbol"/>
    </w:rPr>
  </w:style>
  <w:style w:type="character" w:customStyle="1" w:styleId="MenuOptions">
    <w:name w:val="Menu Options"/>
    <w:basedOn w:val="DefaultParagraphFont"/>
    <w:rsid w:val="00374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4A58"/>
    <w:rPr>
      <w:b/>
    </w:rPr>
  </w:style>
  <w:style w:type="character" w:customStyle="1" w:styleId="Underlined">
    <w:name w:val="Underlined"/>
    <w:basedOn w:val="DefaultParagraphFont"/>
    <w:rsid w:val="00374A58"/>
    <w:rPr>
      <w:u w:val="single"/>
    </w:rPr>
  </w:style>
  <w:style w:type="paragraph" w:customStyle="1" w:styleId="TableBodyTextRight">
    <w:name w:val="Table Body Text Right"/>
    <w:basedOn w:val="TableBodyText"/>
    <w:rsid w:val="00374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4A58"/>
    <w:rPr>
      <w:sz w:val="18"/>
    </w:rPr>
  </w:style>
  <w:style w:type="paragraph" w:customStyle="1" w:styleId="BodySmallRight">
    <w:name w:val="Body Small Right"/>
    <w:basedOn w:val="BodyTextRight"/>
    <w:rsid w:val="00374A58"/>
    <w:rPr>
      <w:sz w:val="18"/>
      <w:szCs w:val="18"/>
    </w:rPr>
  </w:style>
  <w:style w:type="paragraph" w:customStyle="1" w:styleId="MarginEdition">
    <w:name w:val="Margin Edition"/>
    <w:basedOn w:val="MarginNote"/>
    <w:rsid w:val="00374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4A58"/>
    <w:rPr>
      <w:sz w:val="2"/>
      <w:szCs w:val="2"/>
    </w:rPr>
  </w:style>
  <w:style w:type="character" w:customStyle="1" w:styleId="Small">
    <w:name w:val="Small"/>
    <w:basedOn w:val="DefaultParagraphFont"/>
    <w:rsid w:val="00374A58"/>
    <w:rPr>
      <w:sz w:val="16"/>
    </w:rPr>
  </w:style>
  <w:style w:type="paragraph" w:customStyle="1" w:styleId="WideTable">
    <w:name w:val="Wide Table"/>
    <w:basedOn w:val="Normal"/>
    <w:rsid w:val="00374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4A58"/>
  </w:style>
  <w:style w:type="paragraph" w:styleId="Quote">
    <w:name w:val="Quote"/>
    <w:basedOn w:val="Heading1"/>
    <w:link w:val="QuoteChar"/>
    <w:qFormat/>
    <w:rsid w:val="00374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4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4A58"/>
    <w:pPr>
      <w:pageBreakBefore/>
    </w:pPr>
  </w:style>
  <w:style w:type="paragraph" w:customStyle="1" w:styleId="Border">
    <w:name w:val="Border"/>
    <w:basedOn w:val="Normal"/>
    <w:qFormat/>
    <w:rsid w:val="00374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4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4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4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4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4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4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4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4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4A58"/>
    <w:rPr>
      <w:u w:val="single"/>
    </w:rPr>
  </w:style>
  <w:style w:type="character" w:customStyle="1" w:styleId="BoldandItalics">
    <w:name w:val="Bold and Italics"/>
    <w:qFormat/>
    <w:rsid w:val="00374A58"/>
    <w:rPr>
      <w:b/>
      <w:i/>
      <w:u w:val="none"/>
    </w:rPr>
  </w:style>
  <w:style w:type="paragraph" w:styleId="BalloonText">
    <w:name w:val="Balloon Text"/>
    <w:basedOn w:val="Normal"/>
    <w:link w:val="BalloonTextChar"/>
    <w:rsid w:val="00374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4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4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4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4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4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4A58"/>
    <w:pPr>
      <w:spacing w:before="0" w:after="0"/>
    </w:pPr>
  </w:style>
  <w:style w:type="paragraph" w:customStyle="1" w:styleId="BodyTextBold">
    <w:name w:val="Body Text Bold"/>
    <w:basedOn w:val="BodyText"/>
    <w:qFormat/>
    <w:rsid w:val="00374A58"/>
    <w:rPr>
      <w:b/>
    </w:rPr>
  </w:style>
  <w:style w:type="character" w:styleId="Hyperlink">
    <w:name w:val="Hyperlink"/>
    <w:basedOn w:val="DefaultParagraphFont"/>
    <w:uiPriority w:val="99"/>
    <w:unhideWhenUsed/>
    <w:rsid w:val="00AB4B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2836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3194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AHCLSK203 Carry out birthing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2021-03-30T00:12:00Z</dcterms:created>
  <dcterms:modified xsi:type="dcterms:W3CDTF">2021-03-30T00:12:00Z</dcterms:modified>
</cp:coreProperties>
</file>