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6645" w:rsidP="00AC66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AHCLSK202 Care for health and welfare of livestock</w:t>
      </w:r>
      <w:r>
        <w:fldChar w:fldCharType="end"/>
      </w:r>
    </w:p>
    <w:p w:rsidR="00AC6645" w:rsidP="00AC6645">
      <w:pPr>
        <w:pStyle w:val="Version"/>
        <w:sectPr w:rsidSect="00083E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3EEB" w:rsidP="00083EEB">
      <w:pPr>
        <w:pStyle w:val="SuperHeading"/>
      </w:pPr>
      <w:r w:rsidRPr="00083EEB">
        <w:t>AHCLSK202 Care for health and welfare of livestock</w:t>
      </w:r>
    </w:p>
    <w:p w:rsidR="00000000" w:rsidRPr="00083EEB" w:rsidP="00083EEB">
      <w:pPr>
        <w:pStyle w:val="Heading1"/>
      </w:pPr>
      <w:bookmarkStart w:id="1" w:name="O_879294"/>
      <w:bookmarkEnd w:id="1"/>
      <w:r w:rsidRPr="00083EEB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083EE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EEB">
            <w:pPr>
              <w:pStyle w:val="TableHeading"/>
              <w:rPr>
                <w:lang w:val="en-NZ"/>
              </w:rPr>
            </w:pPr>
            <w:r w:rsidRPr="00083EEB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EEB">
            <w:pPr>
              <w:pStyle w:val="TableHeading"/>
              <w:rPr>
                <w:lang w:val="en-NZ"/>
              </w:rPr>
            </w:pPr>
            <w:r w:rsidRPr="00083EEB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EEB">
            <w:pPr>
              <w:pStyle w:val="TableHeading"/>
              <w:rPr>
                <w:lang w:val="en-NZ"/>
              </w:rPr>
            </w:pPr>
            <w:r w:rsidRPr="00083EEB">
              <w:t>Comments</w:t>
            </w:r>
          </w:p>
        </w:tc>
      </w:tr>
      <w:tr w:rsidTr="00083EE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EEB">
            <w:pPr>
              <w:pStyle w:val="BodyText"/>
              <w:rPr>
                <w:lang w:val="en-NZ"/>
              </w:rPr>
            </w:pPr>
            <w:r w:rsidRPr="00083EEB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EEB">
            <w:pPr>
              <w:pStyle w:val="BodyText"/>
              <w:rPr>
                <w:lang w:val="en-NZ"/>
              </w:rPr>
            </w:pPr>
            <w:r w:rsidRPr="00083EEB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EEB" w:rsidP="00083EEB">
            <w:pPr>
              <w:pStyle w:val="BodyText"/>
            </w:pPr>
            <w:r w:rsidRPr="00083EEB">
              <w:t>Initial release</w:t>
            </w:r>
          </w:p>
        </w:tc>
      </w:tr>
    </w:tbl>
    <w:p w:rsidR="00000000" w:rsidRPr="00083EEB" w:rsidP="00083EEB">
      <w:pPr>
        <w:pStyle w:val="BodyText"/>
      </w:pPr>
    </w:p>
    <w:p w:rsidR="00000000" w:rsidRPr="00083EEB" w:rsidP="00083EEB">
      <w:pPr>
        <w:pStyle w:val="AllowPageBreak"/>
      </w:pPr>
    </w:p>
    <w:p w:rsidR="00000000" w:rsidRPr="00083EEB" w:rsidP="00083EEB">
      <w:pPr>
        <w:pStyle w:val="Heading1"/>
      </w:pPr>
      <w:bookmarkStart w:id="2" w:name="O_879295"/>
      <w:bookmarkEnd w:id="2"/>
      <w:r w:rsidRPr="00083EEB">
        <w:t>Application</w:t>
      </w:r>
    </w:p>
    <w:p w:rsidR="00000000" w:rsidRPr="00083EEB" w:rsidP="00AC6645">
      <w:pPr>
        <w:pStyle w:val="BodyText"/>
      </w:pPr>
      <w:r w:rsidRPr="00083EEB">
        <w:t>This unit of competency describes the skills and knowledge required to care for the health and welfare of livestock.</w:t>
      </w:r>
    </w:p>
    <w:p w:rsidR="00000000" w:rsidRPr="00083EEB" w:rsidP="00AC6645">
      <w:pPr>
        <w:pStyle w:val="BodyText"/>
      </w:pPr>
      <w:r w:rsidRPr="00083EEB">
        <w:t>All work must be</w:t>
      </w:r>
      <w:r w:rsidRPr="00083EEB">
        <w:t xml:space="preserve"> carried out to comply with workplace procedures, work health and safety, animal welfare and biosecurity legislation and codes of practice and sustainability practices.</w:t>
      </w:r>
    </w:p>
    <w:p w:rsidR="00000000" w:rsidRPr="00083EEB" w:rsidP="00AC6645">
      <w:pPr>
        <w:pStyle w:val="BodyText"/>
      </w:pPr>
      <w:r w:rsidRPr="00083EEB">
        <w:t>In addition to legal responsibilities, all units of competency dealing with animals in</w:t>
      </w:r>
      <w:r w:rsidRPr="00083EEB">
        <w:t xml:space="preserve"> the AHC Training Package have the requirements for animals to be handled humanely to minimise stress and discomfort.</w:t>
      </w:r>
    </w:p>
    <w:p w:rsidR="00000000" w:rsidRPr="00083EEB" w:rsidP="00AC6645">
      <w:pPr>
        <w:pStyle w:val="BodyText"/>
      </w:pPr>
      <w:r w:rsidRPr="00083EEB">
        <w:t xml:space="preserve">This unit applies to individuals who work under general supervision and exercise limited autonomy with some accountability for their own </w:t>
      </w:r>
      <w:r w:rsidRPr="00083EEB">
        <w:t>work. They undertake defined activities and work in a structured context.</w:t>
      </w:r>
    </w:p>
    <w:p w:rsidR="00000000" w:rsidRPr="00083EEB" w:rsidP="00AC6645">
      <w:pPr>
        <w:pStyle w:val="BodyText"/>
      </w:pPr>
      <w:r w:rsidRPr="00083EEB">
        <w:t>No occupational licensing, legislative or certification requirements are known to apply to this unit at the time of publication.</w:t>
      </w:r>
    </w:p>
    <w:p w:rsidR="00000000" w:rsidRPr="00083EEB" w:rsidP="00083EEB">
      <w:pPr>
        <w:pStyle w:val="Heading1"/>
      </w:pPr>
      <w:bookmarkStart w:id="3" w:name="O_879296"/>
      <w:bookmarkEnd w:id="3"/>
      <w:r w:rsidRPr="00083EEB">
        <w:t>Pre-requisite Unit</w:t>
      </w:r>
    </w:p>
    <w:p w:rsidR="00000000" w:rsidRPr="00083EEB" w:rsidP="00AC6645">
      <w:pPr>
        <w:pStyle w:val="BodyText"/>
      </w:pPr>
      <w:r w:rsidRPr="00083EEB">
        <w:t>Nil.</w:t>
      </w:r>
    </w:p>
    <w:p w:rsidR="00000000" w:rsidRPr="00083EEB" w:rsidP="00083EEB">
      <w:pPr>
        <w:pStyle w:val="Heading1"/>
      </w:pPr>
      <w:bookmarkStart w:id="4" w:name="O_879298"/>
      <w:bookmarkEnd w:id="4"/>
      <w:r w:rsidRPr="00083EEB">
        <w:t>Unit Sector</w:t>
      </w:r>
    </w:p>
    <w:p w:rsidR="00000000" w:rsidRPr="00083EEB" w:rsidP="00AC6645">
      <w:pPr>
        <w:pStyle w:val="BodyText"/>
      </w:pPr>
      <w:r w:rsidRPr="00083EEB">
        <w:t>Livestock  (LSK)</w:t>
      </w:r>
    </w:p>
    <w:p w:rsidR="00000000" w:rsidRPr="00083EEB" w:rsidP="00083EEB">
      <w:pPr>
        <w:pStyle w:val="Heading1"/>
      </w:pPr>
      <w:bookmarkStart w:id="5" w:name="O_879299"/>
      <w:bookmarkEnd w:id="5"/>
      <w:r w:rsidRPr="00083EEB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AC664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EEB">
            <w:pPr>
              <w:pStyle w:val="TableHeading"/>
              <w:rPr>
                <w:lang w:val="en-NZ"/>
              </w:rPr>
            </w:pPr>
            <w:r w:rsidRPr="00083EEB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EEB">
            <w:pPr>
              <w:pStyle w:val="TableHeading"/>
              <w:rPr>
                <w:lang w:val="en-NZ"/>
              </w:rPr>
            </w:pPr>
            <w:r w:rsidRPr="00083EEB">
              <w:t>Performance criteria</w:t>
            </w:r>
          </w:p>
        </w:tc>
      </w:tr>
      <w:tr w:rsidTr="00AC664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EEB">
            <w:pPr>
              <w:pStyle w:val="BodyText"/>
              <w:rPr>
                <w:lang w:val="en-NZ"/>
              </w:rPr>
            </w:pPr>
            <w:r w:rsidRPr="00083EEB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EEB">
            <w:pPr>
              <w:pStyle w:val="BodyText"/>
              <w:rPr>
                <w:lang w:val="en-NZ"/>
              </w:rPr>
            </w:pPr>
            <w:r w:rsidRPr="00083EEB">
              <w:t>Performance criteria describe the performance needed to demonstrate achievement of the element.</w:t>
            </w:r>
          </w:p>
        </w:tc>
      </w:tr>
      <w:tr w:rsidTr="00AC664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EEB">
            <w:pPr>
              <w:pStyle w:val="List"/>
              <w:rPr>
                <w:lang w:val="en-NZ"/>
              </w:rPr>
            </w:pPr>
            <w:r w:rsidRPr="00083EEB">
              <w:t>1.</w:t>
            </w:r>
            <w:r w:rsidRPr="00083EEB">
              <w:tab/>
              <w:t>Prepare to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EEB" w:rsidP="00083EEB">
            <w:pPr>
              <w:pStyle w:val="List"/>
            </w:pPr>
            <w:r w:rsidRPr="00083EEB">
              <w:t>1.1</w:t>
            </w:r>
            <w:r w:rsidRPr="00083EEB">
              <w:tab/>
              <w:t>Discuss work requirements with supervisor and seek clarification where necessary</w:t>
            </w:r>
          </w:p>
          <w:p w:rsidR="00000000" w:rsidRPr="00083EEB" w:rsidP="00083EEB">
            <w:pPr>
              <w:pStyle w:val="List"/>
            </w:pPr>
            <w:r w:rsidRPr="00083EEB">
              <w:t>1.2</w:t>
            </w:r>
            <w:r w:rsidRPr="00083EEB">
              <w:tab/>
              <w:t>Identify work health and safety risks and inform supervisor</w:t>
            </w:r>
          </w:p>
          <w:p w:rsidR="00000000" w:rsidRPr="00083EEB" w:rsidP="00083EEB">
            <w:pPr>
              <w:pStyle w:val="List"/>
            </w:pPr>
            <w:r w:rsidRPr="00083EEB">
              <w:t>1.3</w:t>
            </w:r>
            <w:r w:rsidRPr="00083EEB">
              <w:tab/>
              <w:t>Prepare and use suitable personal protective equipment</w:t>
            </w:r>
          </w:p>
          <w:p w:rsidR="00000000" w:rsidP="00083EEB">
            <w:pPr>
              <w:pStyle w:val="List"/>
              <w:rPr>
                <w:lang w:val="en-NZ"/>
              </w:rPr>
            </w:pPr>
            <w:r w:rsidRPr="00083EEB">
              <w:t>1.4</w:t>
            </w:r>
            <w:r w:rsidRPr="00083EEB">
              <w:tab/>
            </w:r>
            <w:r w:rsidRPr="00083EEB">
              <w:t>Select and prepare appropriate tools and equipment</w:t>
            </w:r>
          </w:p>
        </w:tc>
      </w:tr>
      <w:tr w:rsidTr="00AC664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EEB">
            <w:pPr>
              <w:pStyle w:val="List"/>
              <w:rPr>
                <w:lang w:val="en-NZ"/>
              </w:rPr>
            </w:pPr>
            <w:r w:rsidRPr="00083EEB">
              <w:t>2.</w:t>
            </w:r>
            <w:r w:rsidRPr="00083EEB">
              <w:tab/>
              <w:t>Monitor and assess livestock health and welfare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EEB" w:rsidP="00083EEB">
            <w:pPr>
              <w:pStyle w:val="List"/>
            </w:pPr>
            <w:r w:rsidRPr="00083EEB">
              <w:t>2.1</w:t>
            </w:r>
            <w:r w:rsidRPr="00083EEB">
              <w:tab/>
              <w:t>Check livestock regularly to assess health and welfare</w:t>
            </w:r>
          </w:p>
          <w:p w:rsidR="00000000" w:rsidRPr="00083EEB" w:rsidP="00083EEB">
            <w:pPr>
              <w:pStyle w:val="List"/>
            </w:pPr>
            <w:r w:rsidRPr="00083EEB">
              <w:t>2.2</w:t>
            </w:r>
            <w:r w:rsidRPr="00083EEB">
              <w:tab/>
              <w:t>Recognise and report symptoms of injuries, ill health or abnormal behaviour</w:t>
            </w:r>
          </w:p>
          <w:p w:rsidR="00000000" w:rsidP="00083EEB">
            <w:pPr>
              <w:pStyle w:val="List"/>
              <w:rPr>
                <w:lang w:val="en-NZ"/>
              </w:rPr>
            </w:pPr>
            <w:r w:rsidRPr="00083EEB">
              <w:t>2.3</w:t>
            </w:r>
            <w:r w:rsidRPr="00083EEB">
              <w:tab/>
              <w:t>Handle liv</w:t>
            </w:r>
            <w:r w:rsidRPr="00083EEB">
              <w:t>estock in line with enterprise animal welfare policies</w:t>
            </w:r>
          </w:p>
        </w:tc>
      </w:tr>
      <w:tr w:rsidTr="00AC664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EEB">
            <w:pPr>
              <w:pStyle w:val="List"/>
              <w:rPr>
                <w:lang w:val="en-NZ"/>
              </w:rPr>
            </w:pPr>
            <w:r w:rsidRPr="00083EEB">
              <w:t>3.</w:t>
            </w:r>
            <w:r w:rsidRPr="00083EEB">
              <w:tab/>
              <w:t>Implement livestock health and welfare procedures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EEB" w:rsidP="00083EEB">
            <w:pPr>
              <w:pStyle w:val="List"/>
            </w:pPr>
            <w:r w:rsidRPr="00083EEB">
              <w:t>3.1</w:t>
            </w:r>
            <w:r w:rsidRPr="00083EEB">
              <w:tab/>
              <w:t>Follow quarantine and biosecurity procedures as instructed to minimise the risk of disease</w:t>
            </w:r>
          </w:p>
          <w:p w:rsidR="00000000" w:rsidRPr="00083EEB" w:rsidP="00083EEB">
            <w:pPr>
              <w:pStyle w:val="List"/>
            </w:pPr>
            <w:r w:rsidRPr="00083EEB">
              <w:t>3.2</w:t>
            </w:r>
            <w:r w:rsidRPr="00083EEB">
              <w:tab/>
              <w:t xml:space="preserve">Maintain thorough personal hygiene practices in </w:t>
            </w:r>
            <w:r w:rsidRPr="00083EEB">
              <w:t>all activities associated with handling livestock to reduce risks from diseases that are transmissible to humans</w:t>
            </w:r>
          </w:p>
          <w:p w:rsidR="00000000" w:rsidRPr="00083EEB" w:rsidP="00083EEB">
            <w:pPr>
              <w:pStyle w:val="List"/>
            </w:pPr>
            <w:r w:rsidRPr="00083EEB">
              <w:t>3.3</w:t>
            </w:r>
            <w:r w:rsidRPr="00083EEB">
              <w:tab/>
              <w:t>Treat sick and injured livestock or make arrangements to humanely destroy livestock if necessary</w:t>
            </w:r>
          </w:p>
          <w:p w:rsidR="00000000" w:rsidRPr="00083EEB" w:rsidP="00083EEB">
            <w:pPr>
              <w:pStyle w:val="List"/>
            </w:pPr>
            <w:r w:rsidRPr="00083EEB">
              <w:t>3.4</w:t>
            </w:r>
            <w:r w:rsidRPr="00083EEB">
              <w:tab/>
              <w:t>Recognise environmental implications a</w:t>
            </w:r>
            <w:r w:rsidRPr="00083EEB">
              <w:t>ssociated with livestock husbandry practices and follow relevant procedures</w:t>
            </w:r>
          </w:p>
          <w:p w:rsidR="00000000" w:rsidRPr="00083EEB" w:rsidP="00083EEB">
            <w:pPr>
              <w:pStyle w:val="List"/>
            </w:pPr>
            <w:r w:rsidRPr="00083EEB">
              <w:t>3.5</w:t>
            </w:r>
            <w:r w:rsidRPr="00083EEB">
              <w:tab/>
              <w:t>Follow the regulations and codes of practice appropriate for the industry</w:t>
            </w:r>
          </w:p>
          <w:p w:rsidR="00000000" w:rsidP="00083EEB">
            <w:pPr>
              <w:pStyle w:val="List"/>
              <w:rPr>
                <w:lang w:val="en-NZ"/>
              </w:rPr>
            </w:pPr>
            <w:r w:rsidRPr="00083EEB">
              <w:t>3.6</w:t>
            </w:r>
            <w:r w:rsidRPr="00083EEB">
              <w:tab/>
              <w:t>Follow enterprise animal welfare emergency procedures where required</w:t>
            </w:r>
          </w:p>
        </w:tc>
      </w:tr>
      <w:tr w:rsidTr="00AC664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EEB">
            <w:pPr>
              <w:pStyle w:val="List"/>
              <w:rPr>
                <w:lang w:val="en-NZ"/>
              </w:rPr>
            </w:pPr>
            <w:r w:rsidRPr="00083EEB">
              <w:t>4.</w:t>
            </w:r>
            <w:r w:rsidRPr="00083EEB">
              <w:tab/>
            </w:r>
            <w:r w:rsidRPr="00083EEB">
              <w:t>Administer drenches, vaccines and prescribed treatments to livestock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EEB" w:rsidP="00083EEB">
            <w:pPr>
              <w:pStyle w:val="List"/>
            </w:pPr>
            <w:r w:rsidRPr="00083EEB">
              <w:t>4.1</w:t>
            </w:r>
            <w:r w:rsidRPr="00083EEB">
              <w:tab/>
              <w:t xml:space="preserve">Prepare livestock treatment site and facilities </w:t>
            </w:r>
          </w:p>
          <w:p w:rsidR="00000000" w:rsidRPr="00083EEB" w:rsidP="00083EEB">
            <w:pPr>
              <w:pStyle w:val="List"/>
            </w:pPr>
            <w:r w:rsidRPr="00083EEB">
              <w:t>4.2</w:t>
            </w:r>
            <w:r w:rsidRPr="00083EEB">
              <w:tab/>
              <w:t xml:space="preserve">Prepare livestock treatments </w:t>
            </w:r>
          </w:p>
          <w:p w:rsidR="00000000" w:rsidRPr="00083EEB" w:rsidP="00083EEB">
            <w:pPr>
              <w:pStyle w:val="List"/>
            </w:pPr>
            <w:r w:rsidRPr="00083EEB">
              <w:t>4.3</w:t>
            </w:r>
            <w:r w:rsidRPr="00083EEB">
              <w:tab/>
              <w:t>Move, yard and control livestock and inspect for treatment requirements</w:t>
            </w:r>
          </w:p>
          <w:p w:rsidR="00000000" w:rsidRPr="00083EEB" w:rsidP="00083EEB">
            <w:pPr>
              <w:pStyle w:val="List"/>
            </w:pPr>
            <w:r w:rsidRPr="00083EEB">
              <w:t>4.4</w:t>
            </w:r>
            <w:r w:rsidRPr="00083EEB">
              <w:tab/>
              <w:t>Use safe work practi</w:t>
            </w:r>
            <w:r w:rsidRPr="00083EEB">
              <w:t>ces with regard to livestock handling</w:t>
            </w:r>
          </w:p>
          <w:p w:rsidR="00000000" w:rsidP="00083EEB">
            <w:pPr>
              <w:pStyle w:val="List"/>
              <w:rPr>
                <w:lang w:val="en-NZ"/>
              </w:rPr>
            </w:pPr>
            <w:r w:rsidRPr="00083EEB">
              <w:t>4.5</w:t>
            </w:r>
            <w:r w:rsidRPr="00083EEB">
              <w:tab/>
              <w:t>Administer treatment if required as instructed or under supervision</w:t>
            </w:r>
          </w:p>
        </w:tc>
      </w:tr>
      <w:tr w:rsidTr="00AC664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EEB">
            <w:pPr>
              <w:pStyle w:val="List"/>
              <w:rPr>
                <w:lang w:val="en-NZ"/>
              </w:rPr>
            </w:pPr>
            <w:r w:rsidRPr="00083EEB">
              <w:t>5.</w:t>
            </w:r>
            <w:r w:rsidRPr="00083EEB">
              <w:tab/>
              <w:t>Monitor treated livestock and maintain records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EEB" w:rsidP="00083EEB">
            <w:pPr>
              <w:pStyle w:val="List"/>
            </w:pPr>
            <w:r w:rsidRPr="00083EEB">
              <w:t>5.1</w:t>
            </w:r>
            <w:r w:rsidRPr="00083EEB">
              <w:tab/>
              <w:t>Monitor livestock post-treatment for signs of treatment effectiveness</w:t>
            </w:r>
          </w:p>
          <w:p w:rsidR="00000000" w:rsidRPr="00083EEB" w:rsidP="00083EEB">
            <w:pPr>
              <w:pStyle w:val="List"/>
            </w:pPr>
            <w:r w:rsidRPr="00083EEB">
              <w:t>5.2</w:t>
            </w:r>
            <w:r w:rsidRPr="00083EEB">
              <w:tab/>
              <w:t>Recognise and rep</w:t>
            </w:r>
            <w:r w:rsidRPr="00083EEB">
              <w:t xml:space="preserve">ort livestock health and condition abnormalities </w:t>
            </w:r>
          </w:p>
          <w:p w:rsidR="00000000" w:rsidRPr="00083EEB" w:rsidP="00083EEB">
            <w:pPr>
              <w:pStyle w:val="List"/>
            </w:pPr>
            <w:r w:rsidRPr="00083EEB">
              <w:t>5.3</w:t>
            </w:r>
            <w:r w:rsidRPr="00083EEB">
              <w:tab/>
              <w:t>Record disease incidence, livestock losses, and treatments</w:t>
            </w:r>
          </w:p>
          <w:p w:rsidR="00000000" w:rsidP="00083EEB">
            <w:pPr>
              <w:pStyle w:val="List"/>
              <w:rPr>
                <w:lang w:val="en-NZ"/>
              </w:rPr>
            </w:pPr>
            <w:r w:rsidRPr="00083EEB">
              <w:t>5.4</w:t>
            </w:r>
            <w:r w:rsidRPr="00083EEB">
              <w:tab/>
              <w:t xml:space="preserve">Report post-treatment information to the supervisor so that prevention strategies can be planned and implemented </w:t>
            </w:r>
          </w:p>
        </w:tc>
      </w:tr>
      <w:tr w:rsidTr="00AC664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EEB">
            <w:pPr>
              <w:pStyle w:val="List"/>
              <w:rPr>
                <w:lang w:val="en-NZ"/>
              </w:rPr>
            </w:pPr>
            <w:r w:rsidRPr="00083EEB">
              <w:t>6.</w:t>
            </w:r>
            <w:r w:rsidRPr="00083EEB">
              <w:tab/>
              <w:t>Complete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EEB" w:rsidP="00083EEB">
            <w:pPr>
              <w:pStyle w:val="List"/>
            </w:pPr>
            <w:r w:rsidRPr="00083EEB">
              <w:t>6.1</w:t>
            </w:r>
            <w:r w:rsidRPr="00083EEB">
              <w:tab/>
              <w:t>Dis</w:t>
            </w:r>
            <w:r w:rsidRPr="00083EEB">
              <w:t>pose of treatment materials appropriately</w:t>
            </w:r>
          </w:p>
          <w:p w:rsidR="00000000" w:rsidRPr="00083EEB" w:rsidP="00083EEB">
            <w:pPr>
              <w:pStyle w:val="List"/>
            </w:pPr>
            <w:r w:rsidRPr="00083EEB">
              <w:t>6.2</w:t>
            </w:r>
            <w:r w:rsidRPr="00083EEB">
              <w:tab/>
              <w:t xml:space="preserve">Clean, maintain and store equipment, materials and facilities </w:t>
            </w:r>
          </w:p>
          <w:p w:rsidR="00000000" w:rsidRPr="00083EEB" w:rsidP="00083EEB">
            <w:pPr>
              <w:pStyle w:val="List"/>
            </w:pPr>
            <w:r w:rsidRPr="00083EEB">
              <w:t>6.3</w:t>
            </w:r>
            <w:r w:rsidRPr="00083EEB">
              <w:tab/>
              <w:t>Dispose of livestock residues and waste in an environmentally responsible manner</w:t>
            </w:r>
          </w:p>
        </w:tc>
      </w:tr>
    </w:tbl>
    <w:p w:rsidR="00000000" w:rsidRPr="00083EEB" w:rsidP="00083EEB">
      <w:pPr>
        <w:pStyle w:val="BodyText"/>
      </w:pPr>
    </w:p>
    <w:p w:rsidR="00000000" w:rsidRPr="00083EEB" w:rsidP="00083EEB">
      <w:pPr>
        <w:pStyle w:val="AllowPageBreak"/>
      </w:pPr>
    </w:p>
    <w:p w:rsidR="00000000" w:rsidRPr="00083EEB" w:rsidP="00083EEB">
      <w:pPr>
        <w:pStyle w:val="Heading1"/>
      </w:pPr>
      <w:bookmarkStart w:id="6" w:name="O_879300"/>
      <w:bookmarkEnd w:id="6"/>
      <w:r w:rsidRPr="00083EEB">
        <w:t>Foundation Skills</w:t>
      </w:r>
    </w:p>
    <w:p w:rsidR="00000000" w:rsidRPr="00083EEB" w:rsidP="00AC6645">
      <w:pPr>
        <w:pStyle w:val="BodyText"/>
      </w:pPr>
      <w:r w:rsidRPr="00083EEB">
        <w:t>Foundation Skills essential to performance are explicit in the performance criteria of this unit of competency.</w:t>
      </w:r>
    </w:p>
    <w:p w:rsidR="00000000" w:rsidRPr="00083EEB" w:rsidP="00083EEB">
      <w:pPr>
        <w:pStyle w:val="Heading1"/>
      </w:pPr>
      <w:bookmarkStart w:id="7" w:name="O_879301"/>
      <w:bookmarkEnd w:id="7"/>
      <w:r w:rsidRPr="00083EEB">
        <w:t>Range of Conditions</w:t>
      </w:r>
    </w:p>
    <w:p w:rsidR="00000000" w:rsidRPr="00083EEB" w:rsidP="00083EEB">
      <w:pPr>
        <w:pStyle w:val="Heading1"/>
      </w:pPr>
      <w:bookmarkStart w:id="8" w:name="O_879302"/>
      <w:bookmarkEnd w:id="8"/>
      <w:r w:rsidRPr="00083EEB">
        <w:t>Unit Mapping Information</w:t>
      </w:r>
    </w:p>
    <w:p w:rsidR="00000000" w:rsidRPr="00083EEB" w:rsidP="00AC6645">
      <w:pPr>
        <w:pStyle w:val="BodyText"/>
      </w:pPr>
      <w:r w:rsidRPr="00083EEB">
        <w:t xml:space="preserve">This unit is equivalent to AHCLSK202A Care for health and welfare </w:t>
      </w:r>
      <w:r w:rsidRPr="00083EEB">
        <w:t>of livestock</w:t>
      </w:r>
    </w:p>
    <w:p w:rsidR="00000000" w:rsidRPr="00083EEB" w:rsidP="00083EEB">
      <w:pPr>
        <w:pStyle w:val="Heading1"/>
      </w:pPr>
      <w:bookmarkStart w:id="9" w:name="O_879309"/>
      <w:bookmarkEnd w:id="9"/>
      <w:r w:rsidRPr="00083EEB">
        <w:t>Links</w:t>
      </w:r>
    </w:p>
    <w:p w:rsidR="00000000" w:rsidRPr="00083EEB" w:rsidP="00AC6645">
      <w:pPr>
        <w:pStyle w:val="BodyText"/>
      </w:pPr>
      <w:r w:rsidRPr="00083E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3709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83EEB" w:rsidP="00083EEB"/>
    <w:sectPr w:rsidSect="00083E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E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EEB" w:rsidRPr="00AC6645" w:rsidP="00AC66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E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645" w:rsidP="00083E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6645" w:rsidP="00083E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C6645" w:rsidP="00083E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E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6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3EEB" w:rsidRPr="00AC6645" w:rsidP="00AC66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E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645" w:rsidRPr="002D2AF8" w:rsidP="00083E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AHCLSK202 Care for health and welfare of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AC6645" w:rsidP="00083E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3E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3E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3E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3E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3E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3E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3E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3E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3E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3E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3E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3EEB"/>
  </w:style>
  <w:style w:type="character" w:customStyle="1" w:styleId="Heading1Char">
    <w:name w:val="Heading 1 Char"/>
    <w:basedOn w:val="DefaultParagraphFont"/>
    <w:link w:val="Heading1"/>
    <w:rsid w:val="00083E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3E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3EE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83EEB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083E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83EE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83E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3E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3E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3E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3E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3E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3E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3E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3E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3E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3E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3E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3E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3E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3E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3E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3E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3E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3EE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83EE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83E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3EEB"/>
    <w:rPr>
      <w:b/>
      <w:spacing w:val="0"/>
    </w:rPr>
  </w:style>
  <w:style w:type="paragraph" w:customStyle="1" w:styleId="SuperTitle">
    <w:name w:val="SuperTitle"/>
    <w:basedOn w:val="Title"/>
    <w:rsid w:val="00083E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3E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3E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3EE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3E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3E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3E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3E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3E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3E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3E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3E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3E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3EEB"/>
    <w:rPr>
      <w:i/>
    </w:rPr>
  </w:style>
  <w:style w:type="paragraph" w:styleId="Caption">
    <w:name w:val="caption"/>
    <w:basedOn w:val="BodyText"/>
    <w:next w:val="Normal"/>
    <w:qFormat/>
    <w:rsid w:val="00083E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3E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3E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3EEB"/>
  </w:style>
  <w:style w:type="paragraph" w:styleId="TableofFigures">
    <w:name w:val="table of figures"/>
    <w:basedOn w:val="Normal"/>
    <w:next w:val="Normal"/>
    <w:semiHidden/>
    <w:rsid w:val="00083E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3EE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83EEB"/>
    <w:rPr>
      <w:rFonts w:ascii="Wingdings" w:hAnsi="Wingdings"/>
    </w:rPr>
  </w:style>
  <w:style w:type="character" w:customStyle="1" w:styleId="HotSpot">
    <w:name w:val="HotSpot"/>
    <w:rsid w:val="00083EEB"/>
    <w:rPr>
      <w:color w:val="0033CC"/>
      <w:u w:val="none"/>
    </w:rPr>
  </w:style>
  <w:style w:type="paragraph" w:customStyle="1" w:styleId="BodyTextRight">
    <w:name w:val="Body Text Right"/>
    <w:basedOn w:val="BodyText"/>
    <w:rsid w:val="00083E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3E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3EE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3E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3E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3E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3EEB"/>
    <w:rPr>
      <w:sz w:val="32"/>
    </w:rPr>
  </w:style>
  <w:style w:type="paragraph" w:customStyle="1" w:styleId="HeadingProcedure">
    <w:name w:val="Heading Procedure"/>
    <w:basedOn w:val="HeadingBase"/>
    <w:next w:val="Normal"/>
    <w:rsid w:val="00083E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3EEB"/>
    <w:pPr>
      <w:spacing w:before="60" w:after="60"/>
    </w:pPr>
  </w:style>
  <w:style w:type="paragraph" w:styleId="ListContinue">
    <w:name w:val="List Continue"/>
    <w:basedOn w:val="List"/>
    <w:rsid w:val="00083EEB"/>
    <w:pPr>
      <w:ind w:firstLine="0"/>
    </w:pPr>
  </w:style>
  <w:style w:type="paragraph" w:customStyle="1" w:styleId="ListNote">
    <w:name w:val="List Note"/>
    <w:basedOn w:val="List"/>
    <w:rsid w:val="00083E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3E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3E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3EEB"/>
    <w:rPr>
      <w:rFonts w:ascii="Courier New" w:hAnsi="Courier New"/>
    </w:rPr>
  </w:style>
  <w:style w:type="paragraph" w:customStyle="1" w:styleId="NoteBullet">
    <w:name w:val="Note Bullet"/>
    <w:basedOn w:val="Note"/>
    <w:rsid w:val="00083E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3E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3E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3E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3EE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83E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3E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3EEB"/>
    <w:rPr>
      <w:b/>
      <w:smallCaps/>
    </w:rPr>
  </w:style>
  <w:style w:type="paragraph" w:customStyle="1" w:styleId="TableListNumber">
    <w:name w:val="Table List Number"/>
    <w:basedOn w:val="ListNumber"/>
    <w:rsid w:val="00083E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3E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3EEB"/>
    <w:pPr>
      <w:numPr>
        <w:numId w:val="7"/>
      </w:numPr>
    </w:pPr>
  </w:style>
  <w:style w:type="paragraph" w:customStyle="1" w:styleId="ListAlpha2">
    <w:name w:val="List Alpha 2"/>
    <w:basedOn w:val="List2"/>
    <w:rsid w:val="00083EEB"/>
    <w:pPr>
      <w:numPr>
        <w:numId w:val="6"/>
      </w:numPr>
    </w:pPr>
  </w:style>
  <w:style w:type="paragraph" w:styleId="List2">
    <w:name w:val="List 2"/>
    <w:basedOn w:val="BodyText"/>
    <w:rsid w:val="00083E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3E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3E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3E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3EE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3EE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83EEB"/>
    <w:pPr>
      <w:numPr>
        <w:numId w:val="2"/>
      </w:numPr>
    </w:pPr>
  </w:style>
  <w:style w:type="paragraph" w:styleId="ListContinue2">
    <w:name w:val="List Continue 2"/>
    <w:basedOn w:val="List2"/>
    <w:rsid w:val="00083EEB"/>
    <w:pPr>
      <w:ind w:firstLine="0"/>
    </w:pPr>
  </w:style>
  <w:style w:type="paragraph" w:styleId="ListContinue3">
    <w:name w:val="List Continue 3"/>
    <w:basedOn w:val="List3"/>
    <w:rsid w:val="00083EEB"/>
    <w:pPr>
      <w:ind w:left="1021" w:firstLine="0"/>
    </w:pPr>
  </w:style>
  <w:style w:type="paragraph" w:styleId="ListContinue4">
    <w:name w:val="List Continue 4"/>
    <w:basedOn w:val="List4"/>
    <w:rsid w:val="00083EEB"/>
    <w:pPr>
      <w:ind w:firstLine="0"/>
    </w:pPr>
  </w:style>
  <w:style w:type="paragraph" w:styleId="ListContinue5">
    <w:name w:val="List Continue 5"/>
    <w:basedOn w:val="List5"/>
    <w:rsid w:val="00083EEB"/>
    <w:pPr>
      <w:ind w:firstLine="0"/>
    </w:pPr>
  </w:style>
  <w:style w:type="paragraph" w:styleId="ListNumber3">
    <w:name w:val="List Number 3"/>
    <w:basedOn w:val="List3"/>
    <w:rsid w:val="00083EEB"/>
    <w:pPr>
      <w:numPr>
        <w:numId w:val="3"/>
      </w:numPr>
    </w:pPr>
  </w:style>
  <w:style w:type="paragraph" w:styleId="ListNumber4">
    <w:name w:val="List Number 4"/>
    <w:basedOn w:val="List4"/>
    <w:rsid w:val="00083EEB"/>
    <w:pPr>
      <w:numPr>
        <w:numId w:val="4"/>
      </w:numPr>
    </w:pPr>
  </w:style>
  <w:style w:type="paragraph" w:styleId="ListNumber5">
    <w:name w:val="List Number 5"/>
    <w:basedOn w:val="List5"/>
    <w:rsid w:val="00083EEB"/>
    <w:pPr>
      <w:numPr>
        <w:numId w:val="5"/>
      </w:numPr>
    </w:pPr>
  </w:style>
  <w:style w:type="paragraph" w:styleId="BlockText">
    <w:name w:val="Block Text"/>
    <w:basedOn w:val="Normal"/>
    <w:rsid w:val="00083E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3E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3EEB"/>
    <w:rPr>
      <w:sz w:val="16"/>
      <w:vertAlign w:val="superscript"/>
    </w:rPr>
  </w:style>
  <w:style w:type="character" w:customStyle="1" w:styleId="Symbols">
    <w:name w:val="Symbols"/>
    <w:basedOn w:val="DefaultParagraphFont"/>
    <w:rsid w:val="00083EEB"/>
    <w:rPr>
      <w:rFonts w:ascii="Symbol" w:hAnsi="Symbol"/>
    </w:rPr>
  </w:style>
  <w:style w:type="character" w:customStyle="1" w:styleId="MenuOptions">
    <w:name w:val="Menu Options"/>
    <w:basedOn w:val="DefaultParagraphFont"/>
    <w:rsid w:val="00083E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3EEB"/>
    <w:rPr>
      <w:b/>
    </w:rPr>
  </w:style>
  <w:style w:type="character" w:customStyle="1" w:styleId="Underlined">
    <w:name w:val="Underlined"/>
    <w:basedOn w:val="DefaultParagraphFont"/>
    <w:rsid w:val="00083EEB"/>
    <w:rPr>
      <w:u w:val="single"/>
    </w:rPr>
  </w:style>
  <w:style w:type="paragraph" w:customStyle="1" w:styleId="TableBodyTextRight">
    <w:name w:val="Table Body Text Right"/>
    <w:basedOn w:val="TableBodyText"/>
    <w:rsid w:val="00083E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3EEB"/>
    <w:rPr>
      <w:sz w:val="18"/>
    </w:rPr>
  </w:style>
  <w:style w:type="paragraph" w:customStyle="1" w:styleId="BodySmallRight">
    <w:name w:val="Body Small Right"/>
    <w:basedOn w:val="BodyTextRight"/>
    <w:rsid w:val="00083EEB"/>
    <w:rPr>
      <w:sz w:val="18"/>
      <w:szCs w:val="18"/>
    </w:rPr>
  </w:style>
  <w:style w:type="paragraph" w:customStyle="1" w:styleId="MarginEdition">
    <w:name w:val="Margin Edition"/>
    <w:basedOn w:val="MarginNote"/>
    <w:rsid w:val="00083E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3EEB"/>
    <w:rPr>
      <w:sz w:val="2"/>
      <w:szCs w:val="2"/>
    </w:rPr>
  </w:style>
  <w:style w:type="character" w:customStyle="1" w:styleId="Small">
    <w:name w:val="Small"/>
    <w:basedOn w:val="DefaultParagraphFont"/>
    <w:rsid w:val="00083EEB"/>
    <w:rPr>
      <w:sz w:val="16"/>
    </w:rPr>
  </w:style>
  <w:style w:type="paragraph" w:customStyle="1" w:styleId="WideTable">
    <w:name w:val="Wide Table"/>
    <w:basedOn w:val="Normal"/>
    <w:rsid w:val="00083E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3EEB"/>
  </w:style>
  <w:style w:type="paragraph" w:styleId="Quote">
    <w:name w:val="Quote"/>
    <w:basedOn w:val="Heading1"/>
    <w:link w:val="QuoteChar"/>
    <w:qFormat/>
    <w:rsid w:val="00083E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3E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3EEB"/>
    <w:pPr>
      <w:pageBreakBefore/>
    </w:pPr>
  </w:style>
  <w:style w:type="paragraph" w:customStyle="1" w:styleId="Border">
    <w:name w:val="Border"/>
    <w:basedOn w:val="Normal"/>
    <w:qFormat/>
    <w:rsid w:val="00083E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3E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3E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3E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3E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3E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3E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3E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3E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3EEB"/>
    <w:rPr>
      <w:u w:val="single"/>
    </w:rPr>
  </w:style>
  <w:style w:type="character" w:customStyle="1" w:styleId="BoldandItalics">
    <w:name w:val="Bold and Italics"/>
    <w:qFormat/>
    <w:rsid w:val="00083EEB"/>
    <w:rPr>
      <w:b/>
      <w:i/>
      <w:u w:val="none"/>
    </w:rPr>
  </w:style>
  <w:style w:type="paragraph" w:styleId="BalloonText">
    <w:name w:val="Balloon Text"/>
    <w:basedOn w:val="Normal"/>
    <w:link w:val="BalloonTextChar"/>
    <w:rsid w:val="00083E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3E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3E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3E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3E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3E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3EEB"/>
    <w:pPr>
      <w:spacing w:before="0" w:after="0"/>
    </w:pPr>
  </w:style>
  <w:style w:type="paragraph" w:customStyle="1" w:styleId="BodyTextBold">
    <w:name w:val="Body Text Bold"/>
    <w:basedOn w:val="BodyText"/>
    <w:qFormat/>
    <w:rsid w:val="00083EEB"/>
    <w:rPr>
      <w:b/>
    </w:rPr>
  </w:style>
  <w:style w:type="character" w:styleId="Hyperlink">
    <w:name w:val="Hyperlink"/>
    <w:basedOn w:val="DefaultParagraphFont"/>
    <w:uiPriority w:val="99"/>
    <w:unhideWhenUsed/>
    <w:rsid w:val="00AC66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565</Words>
  <Characters>3520</Characters>
  <Application>Microsoft Office Word</Application>
  <DocSecurity>0</DocSecurity>
  <Lines>121</Lines>
  <Paragraphs>75</Paragraphs>
  <ScaleCrop>false</ScaleCrop>
  <Company>Author-it Software Corporation Ltd.</Company>
  <LinksUpToDate>false</LinksUpToDate>
  <CharactersWithSpaces>4010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AHCLSK202 Care for health and welfare of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2024-05-01T08:42:00Z</dcterms:created>
  <dcterms:modified xsi:type="dcterms:W3CDTF">2024-05-01T08:42:00Z</dcterms:modified>
</cp:coreProperties>
</file>