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0C43" w:rsidP="00970C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AHCLSC309 Install water features</w:t>
      </w:r>
      <w:r>
        <w:fldChar w:fldCharType="end"/>
      </w:r>
    </w:p>
    <w:p w:rsidR="00970C43" w:rsidP="00970C43">
      <w:pPr>
        <w:pStyle w:val="Version"/>
        <w:sectPr w:rsidSect="00906F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6F8E" w:rsidP="00906F8E">
      <w:pPr>
        <w:pStyle w:val="SuperHeading"/>
      </w:pPr>
      <w:r w:rsidRPr="00906F8E">
        <w:t>AHCLSC309 Install water features</w:t>
      </w:r>
    </w:p>
    <w:p w:rsidR="00000000" w:rsidRPr="00906F8E" w:rsidP="00906F8E">
      <w:pPr>
        <w:pStyle w:val="Heading1"/>
      </w:pPr>
      <w:bookmarkStart w:id="1" w:name="O_877869"/>
      <w:bookmarkEnd w:id="1"/>
      <w:r w:rsidRPr="00906F8E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06F8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8E">
            <w:pPr>
              <w:pStyle w:val="TableHeading"/>
              <w:rPr>
                <w:lang w:val="en-NZ"/>
              </w:rPr>
            </w:pPr>
            <w:r w:rsidRPr="00906F8E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8E">
            <w:pPr>
              <w:pStyle w:val="TableHeading"/>
              <w:rPr>
                <w:lang w:val="en-NZ"/>
              </w:rPr>
            </w:pPr>
            <w:r w:rsidRPr="00906F8E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8E">
            <w:pPr>
              <w:pStyle w:val="TableHeading"/>
              <w:rPr>
                <w:lang w:val="en-NZ"/>
              </w:rPr>
            </w:pPr>
            <w:r w:rsidRPr="00906F8E">
              <w:t>Comments</w:t>
            </w:r>
          </w:p>
        </w:tc>
      </w:tr>
      <w:tr w:rsidTr="00906F8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8E">
            <w:pPr>
              <w:pStyle w:val="BodyText"/>
              <w:rPr>
                <w:lang w:val="en-NZ"/>
              </w:rPr>
            </w:pPr>
            <w:r w:rsidRPr="00906F8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8E">
            <w:pPr>
              <w:pStyle w:val="BodyText"/>
              <w:rPr>
                <w:lang w:val="en-NZ"/>
              </w:rPr>
            </w:pPr>
            <w:r w:rsidRPr="00906F8E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F8E" w:rsidP="00906F8E">
            <w:pPr>
              <w:pStyle w:val="BodyText"/>
            </w:pPr>
            <w:r w:rsidRPr="00906F8E">
              <w:t>Initial release</w:t>
            </w:r>
          </w:p>
        </w:tc>
      </w:tr>
    </w:tbl>
    <w:p w:rsidR="00000000" w:rsidRPr="00906F8E" w:rsidP="00906F8E">
      <w:pPr>
        <w:pStyle w:val="BodyText"/>
      </w:pPr>
    </w:p>
    <w:p w:rsidR="00000000" w:rsidRPr="00906F8E" w:rsidP="00906F8E">
      <w:pPr>
        <w:pStyle w:val="AllowPageBreak"/>
      </w:pPr>
    </w:p>
    <w:p w:rsidR="00000000" w:rsidRPr="00906F8E" w:rsidP="00906F8E">
      <w:pPr>
        <w:pStyle w:val="Heading1"/>
      </w:pPr>
      <w:bookmarkStart w:id="2" w:name="O_877870"/>
      <w:bookmarkEnd w:id="2"/>
      <w:r w:rsidRPr="00906F8E">
        <w:t>Application</w:t>
      </w:r>
    </w:p>
    <w:p w:rsidR="00000000" w:rsidRPr="00906F8E" w:rsidP="00970C43">
      <w:pPr>
        <w:pStyle w:val="BodyText"/>
      </w:pPr>
      <w:r w:rsidRPr="00906F8E">
        <w:t xml:space="preserve">This unit of competency describes the skills and knowledge required to install water features.  Water features may include waterfalls, ponds, </w:t>
      </w:r>
      <w:r w:rsidRPr="00906F8E">
        <w:t xml:space="preserve">waterways and fountains. They may be prefabricated as supplied by irrigation suppliers and garden centres or formed </w:t>
      </w:r>
      <w:r>
        <w:t>‘</w:t>
      </w:r>
      <w:r w:rsidRPr="00906F8E">
        <w:t>in situ</w:t>
      </w:r>
      <w:r>
        <w:t>’</w:t>
      </w:r>
      <w:r w:rsidRPr="00906F8E">
        <w:t>.</w:t>
      </w:r>
    </w:p>
    <w:p w:rsidR="00000000" w:rsidRPr="00906F8E" w:rsidP="00970C43">
      <w:pPr>
        <w:pStyle w:val="BodyText"/>
      </w:pPr>
      <w:r w:rsidRPr="00906F8E">
        <w:t xml:space="preserve">This unit applies to individuals who take responsibility for their own work and for the quality of the work of others. They use </w:t>
      </w:r>
      <w:r w:rsidRPr="00906F8E">
        <w:t>discretion and judgement in the selection, allocation and use of available resources. All work is carried out to comply with workplace procedures.</w:t>
      </w:r>
    </w:p>
    <w:p w:rsidR="00000000" w:rsidRPr="00906F8E" w:rsidP="00970C43">
      <w:pPr>
        <w:pStyle w:val="BodyText"/>
      </w:pPr>
      <w:r w:rsidRPr="00906F8E">
        <w:t xml:space="preserve">No occupational licensing, legislative or certification requirements are known to apply to this unit at the </w:t>
      </w:r>
      <w:r w:rsidRPr="00906F8E">
        <w:t>time of publication.</w:t>
      </w:r>
    </w:p>
    <w:p w:rsidR="00000000" w:rsidRPr="00906F8E" w:rsidP="00906F8E">
      <w:pPr>
        <w:pStyle w:val="Heading1"/>
      </w:pPr>
      <w:bookmarkStart w:id="3" w:name="O_877871"/>
      <w:bookmarkEnd w:id="3"/>
      <w:r w:rsidRPr="00906F8E">
        <w:t>Pre-requisite Unit</w:t>
      </w:r>
    </w:p>
    <w:p w:rsidR="00000000" w:rsidRPr="00906F8E" w:rsidP="00970C43">
      <w:pPr>
        <w:pStyle w:val="BodyText"/>
      </w:pPr>
      <w:r w:rsidRPr="00906F8E">
        <w:t>Nil.</w:t>
      </w:r>
    </w:p>
    <w:p w:rsidR="00000000" w:rsidRPr="00906F8E" w:rsidP="00906F8E">
      <w:pPr>
        <w:pStyle w:val="Heading1"/>
      </w:pPr>
      <w:bookmarkStart w:id="4" w:name="O_877873"/>
      <w:bookmarkEnd w:id="4"/>
      <w:r w:rsidRPr="00906F8E">
        <w:t>Unit Sector</w:t>
      </w:r>
    </w:p>
    <w:p w:rsidR="00000000" w:rsidRPr="00906F8E" w:rsidP="00970C43">
      <w:pPr>
        <w:pStyle w:val="BodyText"/>
      </w:pPr>
      <w:r w:rsidRPr="00906F8E">
        <w:t>Landscape (LSC)</w:t>
      </w:r>
    </w:p>
    <w:p w:rsidR="00000000" w:rsidRPr="00906F8E" w:rsidP="00906F8E">
      <w:pPr>
        <w:pStyle w:val="Heading1"/>
      </w:pPr>
      <w:bookmarkStart w:id="5" w:name="O_877874"/>
      <w:bookmarkEnd w:id="5"/>
      <w:r w:rsidRPr="00906F8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70C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8E">
            <w:pPr>
              <w:pStyle w:val="TableHeading"/>
              <w:rPr>
                <w:lang w:val="en-NZ"/>
              </w:rPr>
            </w:pPr>
            <w:r w:rsidRPr="00906F8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8E">
            <w:pPr>
              <w:pStyle w:val="TableHeading"/>
              <w:rPr>
                <w:lang w:val="en-NZ"/>
              </w:rPr>
            </w:pPr>
            <w:r w:rsidRPr="00906F8E">
              <w:t>Performance criteria</w:t>
            </w:r>
          </w:p>
        </w:tc>
      </w:tr>
      <w:tr w:rsidTr="00970C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8E">
            <w:pPr>
              <w:pStyle w:val="BodyText"/>
              <w:rPr>
                <w:lang w:val="en-NZ"/>
              </w:rPr>
            </w:pPr>
            <w:r w:rsidRPr="00906F8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8E">
            <w:pPr>
              <w:pStyle w:val="BodyText"/>
              <w:rPr>
                <w:lang w:val="en-NZ"/>
              </w:rPr>
            </w:pPr>
            <w:r w:rsidRPr="00906F8E">
              <w:t>Performance criteria describe the performance needed to demonstrate achievement of the element.</w:t>
            </w:r>
          </w:p>
        </w:tc>
      </w:tr>
      <w:tr w:rsidTr="00970C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8E">
            <w:pPr>
              <w:pStyle w:val="List"/>
              <w:rPr>
                <w:lang w:val="en-NZ"/>
              </w:rPr>
            </w:pPr>
            <w:r w:rsidRPr="00906F8E">
              <w:t>1.</w:t>
            </w:r>
            <w:r w:rsidRPr="00906F8E">
              <w:tab/>
              <w:t>Plan and prepare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F8E" w:rsidP="00906F8E">
            <w:pPr>
              <w:pStyle w:val="List"/>
            </w:pPr>
            <w:r w:rsidRPr="00906F8E">
              <w:t>1.1</w:t>
            </w:r>
            <w:r w:rsidRPr="00906F8E">
              <w:tab/>
              <w:t>Interpret plans and specifications</w:t>
            </w:r>
          </w:p>
          <w:p w:rsidR="00000000" w:rsidRPr="00906F8E" w:rsidP="00906F8E">
            <w:pPr>
              <w:pStyle w:val="List"/>
            </w:pPr>
            <w:r w:rsidRPr="00906F8E">
              <w:t>1.2</w:t>
            </w:r>
            <w:r w:rsidRPr="00906F8E">
              <w:tab/>
              <w:t>Check the quantity and quality of materials</w:t>
            </w:r>
          </w:p>
          <w:p w:rsidR="00000000" w:rsidRPr="00906F8E" w:rsidP="00906F8E">
            <w:pPr>
              <w:pStyle w:val="List"/>
            </w:pPr>
            <w:r w:rsidRPr="00906F8E">
              <w:t>1.3</w:t>
            </w:r>
            <w:r w:rsidRPr="00906F8E">
              <w:tab/>
            </w:r>
            <w:r w:rsidRPr="00906F8E">
              <w:t>Select tools and equipment and check for serviceability</w:t>
            </w:r>
          </w:p>
          <w:p w:rsidR="00000000" w:rsidRPr="00906F8E" w:rsidP="00906F8E">
            <w:pPr>
              <w:pStyle w:val="List"/>
            </w:pPr>
            <w:r w:rsidRPr="00906F8E">
              <w:t>1.4</w:t>
            </w:r>
            <w:r w:rsidRPr="00906F8E">
              <w:tab/>
              <w:t xml:space="preserve">Identify work health and safety hazards, assess risks and </w:t>
            </w:r>
            <w:r w:rsidRPr="00906F8E">
              <w:t>implement controls</w:t>
            </w:r>
          </w:p>
          <w:p w:rsidR="00000000" w:rsidRPr="00906F8E" w:rsidP="00906F8E">
            <w:pPr>
              <w:pStyle w:val="List"/>
            </w:pPr>
            <w:r w:rsidRPr="00906F8E">
              <w:t>1.5</w:t>
            </w:r>
            <w:r w:rsidRPr="00906F8E">
              <w:tab/>
              <w:t>Select and use personal protective equipment (PPE)</w:t>
            </w:r>
          </w:p>
          <w:p w:rsidR="00000000" w:rsidP="00906F8E">
            <w:pPr>
              <w:pStyle w:val="List"/>
              <w:rPr>
                <w:lang w:val="en-NZ"/>
              </w:rPr>
            </w:pPr>
            <w:r w:rsidRPr="00906F8E">
              <w:t>1.6</w:t>
            </w:r>
            <w:r w:rsidRPr="00906F8E">
              <w:tab/>
              <w:t>Identify the environmental implications of constructing wate</w:t>
            </w:r>
            <w:r w:rsidRPr="00906F8E">
              <w:t>r features</w:t>
            </w:r>
          </w:p>
        </w:tc>
      </w:tr>
      <w:tr w:rsidTr="00970C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8E">
            <w:pPr>
              <w:pStyle w:val="List"/>
              <w:rPr>
                <w:lang w:val="en-NZ"/>
              </w:rPr>
            </w:pPr>
            <w:r w:rsidRPr="00906F8E">
              <w:t>2.</w:t>
            </w:r>
            <w:r w:rsidRPr="00906F8E">
              <w:tab/>
              <w:t>Set out and prepare the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F8E" w:rsidP="00906F8E">
            <w:pPr>
              <w:pStyle w:val="List"/>
            </w:pPr>
            <w:r w:rsidRPr="00906F8E">
              <w:t>2.1</w:t>
            </w:r>
            <w:r w:rsidRPr="00906F8E">
              <w:tab/>
              <w:t>Locate services as specified</w:t>
            </w:r>
          </w:p>
          <w:p w:rsidR="00000000" w:rsidRPr="00906F8E" w:rsidP="00906F8E">
            <w:pPr>
              <w:pStyle w:val="List"/>
            </w:pPr>
            <w:r w:rsidRPr="00906F8E">
              <w:t>2.2</w:t>
            </w:r>
            <w:r w:rsidRPr="00906F8E">
              <w:tab/>
              <w:t>Determine the exact location and depth of excavations and mark out accordingly</w:t>
            </w:r>
          </w:p>
          <w:p w:rsidR="00000000" w:rsidRPr="00906F8E" w:rsidP="00906F8E">
            <w:pPr>
              <w:pStyle w:val="List"/>
            </w:pPr>
            <w:r w:rsidRPr="00906F8E">
              <w:t>2.3</w:t>
            </w:r>
            <w:r w:rsidRPr="00906F8E">
              <w:tab/>
              <w:t>Excavate site to the shape, depth and dimensions as marked out</w:t>
            </w:r>
          </w:p>
          <w:p w:rsidR="00000000" w:rsidRPr="00906F8E" w:rsidP="00906F8E">
            <w:pPr>
              <w:pStyle w:val="List"/>
            </w:pPr>
            <w:r w:rsidRPr="00906F8E">
              <w:t>2.4</w:t>
            </w:r>
            <w:r w:rsidRPr="00906F8E">
              <w:tab/>
              <w:t>Construct drainage system</w:t>
            </w:r>
            <w:r w:rsidRPr="00906F8E">
              <w:t>s as specified</w:t>
            </w:r>
          </w:p>
          <w:p w:rsidR="00000000" w:rsidRPr="00906F8E" w:rsidP="00906F8E">
            <w:pPr>
              <w:pStyle w:val="List"/>
            </w:pPr>
            <w:r w:rsidRPr="00906F8E">
              <w:t>2.5</w:t>
            </w:r>
            <w:r w:rsidRPr="00906F8E">
              <w:tab/>
              <w:t>Place and compact bedding material to the required finished levels</w:t>
            </w:r>
          </w:p>
          <w:p w:rsidR="00000000" w:rsidP="00906F8E">
            <w:pPr>
              <w:pStyle w:val="List"/>
              <w:rPr>
                <w:lang w:val="en-NZ"/>
              </w:rPr>
            </w:pPr>
            <w:r w:rsidRPr="00906F8E">
              <w:t>2.6</w:t>
            </w:r>
            <w:r w:rsidRPr="00906F8E">
              <w:tab/>
              <w:t>Sort and stockpile soil and waste material ready for removal, reuse or recycling</w:t>
            </w:r>
          </w:p>
        </w:tc>
      </w:tr>
      <w:tr w:rsidTr="00970C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8E">
            <w:pPr>
              <w:pStyle w:val="List"/>
              <w:rPr>
                <w:lang w:val="en-NZ"/>
              </w:rPr>
            </w:pPr>
            <w:r w:rsidRPr="00906F8E">
              <w:t>3.</w:t>
            </w:r>
            <w:r w:rsidRPr="00906F8E">
              <w:tab/>
              <w:t>Install water feature and accessories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F8E" w:rsidP="00906F8E">
            <w:pPr>
              <w:pStyle w:val="List"/>
            </w:pPr>
            <w:r w:rsidRPr="00906F8E">
              <w:t>3.1</w:t>
            </w:r>
            <w:r w:rsidRPr="00906F8E">
              <w:tab/>
              <w:t>Install the water</w:t>
            </w:r>
            <w:r w:rsidRPr="00906F8E">
              <w:t xml:space="preserve">proof membrane, prefabricated shell or formed </w:t>
            </w:r>
            <w:r>
              <w:t>‘</w:t>
            </w:r>
            <w:r w:rsidRPr="00906F8E">
              <w:t>in situ</w:t>
            </w:r>
            <w:r>
              <w:t>’</w:t>
            </w:r>
            <w:r w:rsidRPr="00906F8E">
              <w:t xml:space="preserve"> feature as specified</w:t>
            </w:r>
          </w:p>
          <w:p w:rsidR="00000000" w:rsidRPr="00906F8E" w:rsidP="00906F8E">
            <w:pPr>
              <w:pStyle w:val="List"/>
            </w:pPr>
            <w:r w:rsidRPr="00906F8E">
              <w:t>3.2</w:t>
            </w:r>
            <w:r w:rsidRPr="00906F8E">
              <w:tab/>
              <w:t>Install all accessories to the feature as specified with consideration to safety issues</w:t>
            </w:r>
          </w:p>
          <w:p w:rsidR="00000000" w:rsidRPr="00906F8E" w:rsidP="00906F8E">
            <w:pPr>
              <w:pStyle w:val="List"/>
            </w:pPr>
            <w:r w:rsidRPr="00906F8E">
              <w:t>3.3</w:t>
            </w:r>
            <w:r w:rsidRPr="00906F8E">
              <w:tab/>
              <w:t>Fill the feature  with water, test for leaks and repair accordingly</w:t>
            </w:r>
          </w:p>
          <w:p w:rsidR="00000000" w:rsidP="00906F8E">
            <w:pPr>
              <w:pStyle w:val="List"/>
              <w:rPr>
                <w:lang w:val="en-NZ"/>
              </w:rPr>
            </w:pPr>
            <w:r w:rsidRPr="00906F8E">
              <w:t>3.4</w:t>
            </w:r>
            <w:r w:rsidRPr="00906F8E">
              <w:tab/>
              <w:t>Treat water</w:t>
            </w:r>
            <w:r w:rsidRPr="00906F8E">
              <w:t xml:space="preserve"> to remove or neutralise contaminants resulting from excavation and installation work</w:t>
            </w:r>
          </w:p>
        </w:tc>
      </w:tr>
      <w:tr w:rsidTr="00970C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8E">
            <w:pPr>
              <w:pStyle w:val="List"/>
              <w:rPr>
                <w:lang w:val="en-NZ"/>
              </w:rPr>
            </w:pPr>
            <w:r w:rsidRPr="00906F8E">
              <w:t>4.</w:t>
            </w:r>
            <w:r w:rsidRPr="00906F8E">
              <w:tab/>
              <w:t>Check quality of work and clean-up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F8E" w:rsidP="00906F8E">
            <w:pPr>
              <w:pStyle w:val="List"/>
            </w:pPr>
            <w:r w:rsidRPr="00906F8E">
              <w:t>4.1</w:t>
            </w:r>
            <w:r w:rsidRPr="00906F8E">
              <w:tab/>
              <w:t>Check any mechanical features and adjust to ensure correct operation</w:t>
            </w:r>
          </w:p>
          <w:p w:rsidR="00000000" w:rsidRPr="00906F8E" w:rsidP="00906F8E">
            <w:pPr>
              <w:pStyle w:val="List"/>
            </w:pPr>
            <w:r w:rsidRPr="00906F8E">
              <w:t>4.2</w:t>
            </w:r>
            <w:r w:rsidRPr="00906F8E">
              <w:tab/>
              <w:t>Clean debris from structure and site</w:t>
            </w:r>
          </w:p>
          <w:p w:rsidR="00000000" w:rsidRPr="00906F8E" w:rsidP="00906F8E">
            <w:pPr>
              <w:pStyle w:val="List"/>
            </w:pPr>
            <w:r w:rsidRPr="00906F8E">
              <w:t>4.3</w:t>
            </w:r>
            <w:r w:rsidRPr="00906F8E">
              <w:tab/>
              <w:t xml:space="preserve">Dispose </w:t>
            </w:r>
            <w:r w:rsidRPr="00906F8E">
              <w:t>of soil and waste material in an environmentally safe and sensitive manner</w:t>
            </w:r>
          </w:p>
          <w:p w:rsidR="00000000" w:rsidRPr="00906F8E" w:rsidP="00906F8E">
            <w:pPr>
              <w:pStyle w:val="List"/>
            </w:pPr>
            <w:r w:rsidRPr="00906F8E">
              <w:t>4.4</w:t>
            </w:r>
            <w:r w:rsidRPr="00906F8E">
              <w:tab/>
              <w:t>Clean, maintain and store tools and equipment</w:t>
            </w:r>
          </w:p>
          <w:p w:rsidR="00000000" w:rsidRPr="00906F8E" w:rsidP="00906F8E">
            <w:pPr>
              <w:pStyle w:val="List"/>
            </w:pPr>
            <w:r w:rsidRPr="00906F8E">
              <w:t>4.5</w:t>
            </w:r>
            <w:r w:rsidRPr="00906F8E">
              <w:tab/>
              <w:t>Inspect quality of finished works to ensure standard of the finished works is in accordance with drawings and specifications</w:t>
            </w:r>
          </w:p>
        </w:tc>
      </w:tr>
    </w:tbl>
    <w:p w:rsidR="00000000" w:rsidRPr="00906F8E" w:rsidP="00906F8E">
      <w:pPr>
        <w:pStyle w:val="BodyText"/>
      </w:pPr>
    </w:p>
    <w:p w:rsidR="00000000" w:rsidRPr="00906F8E" w:rsidP="00906F8E">
      <w:pPr>
        <w:pStyle w:val="AllowPageBreak"/>
      </w:pPr>
    </w:p>
    <w:p w:rsidR="00000000" w:rsidRPr="00906F8E" w:rsidP="00906F8E">
      <w:pPr>
        <w:pStyle w:val="Heading1"/>
      </w:pPr>
      <w:bookmarkStart w:id="6" w:name="O_877875"/>
      <w:bookmarkEnd w:id="6"/>
      <w:r w:rsidRPr="00906F8E">
        <w:t>Foundation Skills</w:t>
      </w:r>
    </w:p>
    <w:p w:rsidR="00000000" w:rsidRPr="00906F8E" w:rsidP="00970C43">
      <w:pPr>
        <w:pStyle w:val="BodyText"/>
      </w:pPr>
      <w:r w:rsidRPr="00906F8E">
        <w:t>Foundation Skills essential to performance are explicit in the performance criteria of this unit of competency.</w:t>
      </w:r>
    </w:p>
    <w:p w:rsidR="00000000" w:rsidRPr="00906F8E" w:rsidP="00906F8E">
      <w:pPr>
        <w:pStyle w:val="Heading1"/>
      </w:pPr>
      <w:bookmarkStart w:id="7" w:name="O_877876"/>
      <w:bookmarkEnd w:id="7"/>
      <w:r w:rsidRPr="00906F8E">
        <w:t>Range of Conditions</w:t>
      </w:r>
    </w:p>
    <w:p w:rsidR="00000000" w:rsidRPr="00906F8E" w:rsidP="00906F8E">
      <w:pPr>
        <w:pStyle w:val="Heading1"/>
      </w:pPr>
      <w:bookmarkStart w:id="8" w:name="O_877877"/>
      <w:bookmarkEnd w:id="8"/>
      <w:r w:rsidRPr="00906F8E">
        <w:t>Unit Mapping Information</w:t>
      </w:r>
    </w:p>
    <w:p w:rsidR="00000000" w:rsidRPr="00906F8E" w:rsidP="00970C43">
      <w:pPr>
        <w:pStyle w:val="BodyText"/>
      </w:pPr>
      <w:r w:rsidRPr="00906F8E">
        <w:t>This unit is equivalent to AHCLSC309A Install water features.</w:t>
      </w:r>
    </w:p>
    <w:p w:rsidR="00000000" w:rsidRPr="00906F8E" w:rsidP="00906F8E">
      <w:pPr>
        <w:pStyle w:val="Heading1"/>
      </w:pPr>
      <w:bookmarkStart w:id="9" w:name="O_877884"/>
      <w:bookmarkEnd w:id="9"/>
      <w:r w:rsidRPr="00906F8E">
        <w:t>Links</w:t>
      </w:r>
    </w:p>
    <w:p w:rsidR="00000000" w:rsidRPr="00906F8E" w:rsidP="00970C43">
      <w:pPr>
        <w:pStyle w:val="BodyText"/>
      </w:pPr>
      <w:r w:rsidRPr="00906F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B7CD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06F8E" w:rsidP="00970C43">
      <w:pPr>
        <w:pStyle w:val="BodyText"/>
        <w:sectPr w:rsidSect="00906F8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6F8E" w:rsidP="00906F8E">
      <w:pPr>
        <w:pStyle w:val="SuperHeading"/>
      </w:pPr>
      <w:r w:rsidRPr="00906F8E">
        <w:t>Assessment Requirements for AHCLSC309 Install water features</w:t>
      </w:r>
    </w:p>
    <w:p w:rsidR="00000000" w:rsidRPr="00906F8E" w:rsidP="00906F8E">
      <w:pPr>
        <w:pStyle w:val="Heading1"/>
      </w:pPr>
      <w:bookmarkStart w:id="10" w:name="O_877879"/>
      <w:bookmarkEnd w:id="10"/>
      <w:r w:rsidRPr="00906F8E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06F8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8E">
            <w:pPr>
              <w:pStyle w:val="TableHeading"/>
              <w:rPr>
                <w:lang w:val="en-NZ"/>
              </w:rPr>
            </w:pPr>
            <w:r w:rsidRPr="00906F8E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8E">
            <w:pPr>
              <w:pStyle w:val="TableHeading"/>
              <w:rPr>
                <w:lang w:val="en-NZ"/>
              </w:rPr>
            </w:pPr>
            <w:r w:rsidRPr="00906F8E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8E">
            <w:pPr>
              <w:pStyle w:val="TableHeading"/>
              <w:rPr>
                <w:lang w:val="en-NZ"/>
              </w:rPr>
            </w:pPr>
            <w:r w:rsidRPr="00906F8E">
              <w:t>Comments</w:t>
            </w:r>
          </w:p>
        </w:tc>
      </w:tr>
      <w:tr w:rsidTr="00906F8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8E">
            <w:pPr>
              <w:pStyle w:val="BodyText"/>
              <w:rPr>
                <w:lang w:val="en-NZ"/>
              </w:rPr>
            </w:pPr>
            <w:r w:rsidRPr="00906F8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8E">
            <w:pPr>
              <w:pStyle w:val="BodyText"/>
              <w:rPr>
                <w:lang w:val="en-NZ"/>
              </w:rPr>
            </w:pPr>
            <w:r w:rsidRPr="00906F8E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F8E" w:rsidP="00906F8E">
            <w:pPr>
              <w:pStyle w:val="BodyText"/>
            </w:pPr>
            <w:r w:rsidRPr="00906F8E">
              <w:t>Initial release</w:t>
            </w:r>
          </w:p>
        </w:tc>
      </w:tr>
    </w:tbl>
    <w:p w:rsidR="00000000" w:rsidRPr="00906F8E" w:rsidP="00906F8E">
      <w:pPr>
        <w:pStyle w:val="BodyText"/>
      </w:pPr>
    </w:p>
    <w:p w:rsidR="00000000" w:rsidRPr="00906F8E" w:rsidP="00906F8E">
      <w:pPr>
        <w:pStyle w:val="AllowPageBreak"/>
      </w:pPr>
    </w:p>
    <w:p w:rsidR="00000000" w:rsidRPr="00906F8E" w:rsidP="00906F8E">
      <w:pPr>
        <w:pStyle w:val="Heading1"/>
      </w:pPr>
      <w:bookmarkStart w:id="11" w:name="O_877880"/>
      <w:bookmarkEnd w:id="11"/>
      <w:r w:rsidRPr="00906F8E">
        <w:t>Performance Evidence</w:t>
      </w:r>
    </w:p>
    <w:p w:rsidR="00000000" w:rsidRPr="00906F8E" w:rsidP="00970C43">
      <w:pPr>
        <w:pStyle w:val="BodyText"/>
      </w:pPr>
      <w:r w:rsidRPr="00906F8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06F8E" w:rsidP="00970C43">
      <w:pPr>
        <w:pStyle w:val="BodyText"/>
      </w:pPr>
      <w:r w:rsidRPr="00906F8E">
        <w:t>The candidate must provid</w:t>
      </w:r>
      <w:r w:rsidRPr="00906F8E">
        <w:t>e evidence that they can:</w:t>
      </w:r>
    </w:p>
    <w:p w:rsidR="00000000" w:rsidRPr="00906F8E" w:rsidP="00906F8E">
      <w:pPr>
        <w:pStyle w:val="ListBullet"/>
      </w:pPr>
      <w:r w:rsidRPr="00906F8E">
        <w:t>determine project requirements from plans</w:t>
      </w:r>
    </w:p>
    <w:p w:rsidR="00000000" w:rsidRPr="00906F8E" w:rsidP="00906F8E">
      <w:pPr>
        <w:pStyle w:val="ListBullet"/>
      </w:pPr>
      <w:r w:rsidRPr="00906F8E">
        <w:t>use surveying instruments</w:t>
      </w:r>
    </w:p>
    <w:p w:rsidR="00000000" w:rsidRPr="00906F8E" w:rsidP="00906F8E">
      <w:pPr>
        <w:pStyle w:val="ListBullet"/>
      </w:pPr>
      <w:r w:rsidRPr="00906F8E">
        <w:t>Set out and prepare a water feature site</w:t>
      </w:r>
    </w:p>
    <w:p w:rsidR="00000000" w:rsidRPr="00906F8E" w:rsidP="00906F8E">
      <w:pPr>
        <w:pStyle w:val="ListBullet"/>
      </w:pPr>
      <w:r w:rsidRPr="00906F8E">
        <w:t>measure and calculate area, depth and volume</w:t>
      </w:r>
    </w:p>
    <w:p w:rsidR="00000000" w:rsidRPr="00906F8E" w:rsidP="00906F8E">
      <w:pPr>
        <w:pStyle w:val="ListBullet"/>
      </w:pPr>
      <w:r w:rsidRPr="00906F8E">
        <w:t>use tools and equipment to construct a water feature</w:t>
      </w:r>
    </w:p>
    <w:p w:rsidR="00000000" w:rsidRPr="00906F8E" w:rsidP="00906F8E">
      <w:pPr>
        <w:pStyle w:val="ListBullet"/>
      </w:pPr>
      <w:r w:rsidRPr="00906F8E">
        <w:t>clean up the site</w:t>
      </w:r>
    </w:p>
    <w:p w:rsidR="00000000" w:rsidRPr="00906F8E" w:rsidP="00906F8E">
      <w:pPr>
        <w:pStyle w:val="AllowPageBreak"/>
      </w:pPr>
    </w:p>
    <w:p w:rsidR="00000000" w:rsidRPr="00906F8E" w:rsidP="00906F8E">
      <w:pPr>
        <w:pStyle w:val="Heading1"/>
      </w:pPr>
      <w:bookmarkStart w:id="12" w:name="O_877881"/>
      <w:bookmarkEnd w:id="12"/>
      <w:r w:rsidRPr="00906F8E">
        <w:t>Knowledge Evidence</w:t>
      </w:r>
    </w:p>
    <w:p w:rsidR="00000000" w:rsidRPr="00906F8E" w:rsidP="00970C43">
      <w:pPr>
        <w:pStyle w:val="BodyText"/>
      </w:pPr>
      <w:r w:rsidRPr="00906F8E">
        <w:t>The candidate must demonstrate knowledge of:</w:t>
      </w:r>
    </w:p>
    <w:p w:rsidR="00000000" w:rsidRPr="00906F8E" w:rsidP="00906F8E">
      <w:pPr>
        <w:pStyle w:val="ListBullet"/>
      </w:pPr>
      <w:r w:rsidRPr="00906F8E">
        <w:t>the principles and practices of water feature installation</w:t>
      </w:r>
    </w:p>
    <w:p w:rsidR="00000000" w:rsidRPr="00906F8E" w:rsidP="00906F8E">
      <w:pPr>
        <w:pStyle w:val="ListBullet"/>
      </w:pPr>
      <w:r w:rsidRPr="00906F8E">
        <w:t>pipe sizes, types and applications</w:t>
      </w:r>
    </w:p>
    <w:p w:rsidR="00000000" w:rsidRPr="00906F8E" w:rsidP="00906F8E">
      <w:pPr>
        <w:pStyle w:val="ListBullet"/>
      </w:pPr>
      <w:r w:rsidRPr="00906F8E">
        <w:t>pumping systems and accessories associated with water features</w:t>
      </w:r>
    </w:p>
    <w:p w:rsidR="00000000" w:rsidRPr="00906F8E" w:rsidP="00906F8E">
      <w:pPr>
        <w:pStyle w:val="ListBullet"/>
      </w:pPr>
      <w:r w:rsidRPr="00906F8E">
        <w:t>set-out techniques</w:t>
      </w:r>
    </w:p>
    <w:p w:rsidR="00000000" w:rsidRPr="00906F8E" w:rsidP="00906F8E">
      <w:pPr>
        <w:pStyle w:val="ListBullet"/>
      </w:pPr>
      <w:r w:rsidRPr="00906F8E">
        <w:t>wa</w:t>
      </w:r>
      <w:r w:rsidRPr="00906F8E">
        <w:t>ter treatment methods</w:t>
      </w:r>
    </w:p>
    <w:p w:rsidR="00000000" w:rsidRPr="00906F8E" w:rsidP="00906F8E">
      <w:pPr>
        <w:pStyle w:val="AllowPageBreak"/>
      </w:pPr>
    </w:p>
    <w:p w:rsidR="00000000" w:rsidRPr="00906F8E" w:rsidP="00906F8E">
      <w:pPr>
        <w:pStyle w:val="Heading1"/>
      </w:pPr>
      <w:bookmarkStart w:id="13" w:name="O_877882"/>
      <w:bookmarkEnd w:id="13"/>
      <w:r w:rsidRPr="00906F8E">
        <w:t>Assessment Conditions</w:t>
      </w:r>
    </w:p>
    <w:p w:rsidR="00000000" w:rsidRPr="00906F8E" w:rsidP="00970C43">
      <w:pPr>
        <w:pStyle w:val="BodyText"/>
      </w:pPr>
      <w:r w:rsidRPr="00906F8E">
        <w:t>Assessors must satisfy current standards for RTOs.</w:t>
      </w:r>
    </w:p>
    <w:p w:rsidR="00000000" w:rsidRPr="00906F8E" w:rsidP="00906F8E">
      <w:pPr>
        <w:pStyle w:val="Heading1"/>
      </w:pPr>
      <w:bookmarkStart w:id="14" w:name="O_877885"/>
      <w:bookmarkEnd w:id="14"/>
      <w:r w:rsidRPr="00906F8E">
        <w:t>Links</w:t>
      </w:r>
    </w:p>
    <w:p w:rsidR="00000000" w:rsidRPr="00906F8E" w:rsidP="00970C43">
      <w:pPr>
        <w:pStyle w:val="BodyText"/>
      </w:pPr>
      <w:r w:rsidRPr="00906F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B7CD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06F8E" w:rsidP="00906F8E"/>
    <w:sectPr w:rsidSect="00906F8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F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F8E" w:rsidRPr="00970C43" w:rsidP="00970C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F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C43" w:rsidP="00906F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0C43" w:rsidP="00906F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70C43" w:rsidP="00906F8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F8E" w:rsidP="00906F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0C43">
      <w:t>Approved</w:t>
    </w:r>
    <w:r w:rsidR="00970C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0C4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0C43">
      <w:rPr>
        <w:noProof/>
      </w:rPr>
      <w:t>4</w:t>
    </w:r>
    <w:r>
      <w:rPr>
        <w:noProof/>
      </w:rPr>
      <w:fldChar w:fldCharType="end"/>
    </w:r>
  </w:p>
  <w:p w:rsidR="00906F8E" w:rsidP="00906F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0C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0C43">
      <w:t>Skills Insight</w:t>
    </w:r>
    <w:r w:rsidR="00970C43">
      <w:fldChar w:fldCharType="end"/>
    </w:r>
  </w:p>
  <w:p w:rsidR="00906F8E" w:rsidP="00906F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F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C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6F8E" w:rsidRPr="00970C43" w:rsidP="00970C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F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C43" w:rsidRPr="002D2AF8" w:rsidP="00906F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AHCLSC309 Install water features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0C43" w:rsidP="00906F8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F8E" w:rsidRPr="002D2AF8" w:rsidP="00906F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0C43">
      <w:t>AHCLSC309 Install water features</w:t>
    </w:r>
    <w:r w:rsidR="00970C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0C43">
      <w:rPr>
        <w:noProof/>
      </w:rPr>
      <w:t>2 March 2025</w:t>
    </w:r>
    <w:r>
      <w:fldChar w:fldCharType="end"/>
    </w:r>
  </w:p>
  <w:p w:rsidR="00906F8E" w:rsidP="00906F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6A46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ACC1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F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6F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6F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6F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6F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6F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6F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6F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6F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6F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6F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6F8E"/>
  </w:style>
  <w:style w:type="character" w:customStyle="1" w:styleId="Heading1Char">
    <w:name w:val="Heading 1 Char"/>
    <w:basedOn w:val="DefaultParagraphFont"/>
    <w:link w:val="Heading1"/>
    <w:rsid w:val="00906F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6F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6F8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06F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6F8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06F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06F8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06F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6F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6F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6F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6F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6F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6F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6F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6F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6F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6F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6F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6F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6F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6F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6F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6F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6F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6F8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06F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6F8E"/>
    <w:rPr>
      <w:b/>
      <w:spacing w:val="0"/>
    </w:rPr>
  </w:style>
  <w:style w:type="paragraph" w:customStyle="1" w:styleId="SuperTitle">
    <w:name w:val="SuperTitle"/>
    <w:basedOn w:val="Title"/>
    <w:rsid w:val="00906F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6F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6F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6F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6F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6F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6F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6F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6F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6F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6F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6F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6F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6F8E"/>
    <w:rPr>
      <w:i/>
    </w:rPr>
  </w:style>
  <w:style w:type="paragraph" w:styleId="Caption">
    <w:name w:val="caption"/>
    <w:basedOn w:val="BodyText"/>
    <w:next w:val="Normal"/>
    <w:qFormat/>
    <w:rsid w:val="00906F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6F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6F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6F8E"/>
  </w:style>
  <w:style w:type="paragraph" w:styleId="TableofFigures">
    <w:name w:val="table of figures"/>
    <w:basedOn w:val="Normal"/>
    <w:next w:val="Normal"/>
    <w:semiHidden/>
    <w:rsid w:val="00906F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6F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6F8E"/>
    <w:rPr>
      <w:rFonts w:ascii="Wingdings" w:hAnsi="Wingdings"/>
    </w:rPr>
  </w:style>
  <w:style w:type="character" w:customStyle="1" w:styleId="HotSpot">
    <w:name w:val="HotSpot"/>
    <w:rsid w:val="00906F8E"/>
    <w:rPr>
      <w:color w:val="0033CC"/>
      <w:u w:val="none"/>
    </w:rPr>
  </w:style>
  <w:style w:type="paragraph" w:customStyle="1" w:styleId="BodyTextRight">
    <w:name w:val="Body Text Right"/>
    <w:basedOn w:val="BodyText"/>
    <w:rsid w:val="00906F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6F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6F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6F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6F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6F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6F8E"/>
    <w:rPr>
      <w:sz w:val="32"/>
    </w:rPr>
  </w:style>
  <w:style w:type="paragraph" w:customStyle="1" w:styleId="HeadingProcedure">
    <w:name w:val="Heading Procedure"/>
    <w:basedOn w:val="HeadingBase"/>
    <w:next w:val="Normal"/>
    <w:rsid w:val="00906F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6F8E"/>
    <w:pPr>
      <w:spacing w:before="60" w:after="60"/>
    </w:pPr>
  </w:style>
  <w:style w:type="paragraph" w:styleId="ListContinue">
    <w:name w:val="List Continue"/>
    <w:basedOn w:val="List"/>
    <w:rsid w:val="00906F8E"/>
    <w:pPr>
      <w:ind w:firstLine="0"/>
    </w:pPr>
  </w:style>
  <w:style w:type="paragraph" w:customStyle="1" w:styleId="ListNote">
    <w:name w:val="List Note"/>
    <w:basedOn w:val="List"/>
    <w:rsid w:val="00906F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6F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6F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6F8E"/>
    <w:rPr>
      <w:rFonts w:ascii="Courier New" w:hAnsi="Courier New"/>
    </w:rPr>
  </w:style>
  <w:style w:type="paragraph" w:customStyle="1" w:styleId="NoteBullet">
    <w:name w:val="Note Bullet"/>
    <w:basedOn w:val="Note"/>
    <w:rsid w:val="00906F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6F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6F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6F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6F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6F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6F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6F8E"/>
    <w:rPr>
      <w:b/>
      <w:smallCaps/>
    </w:rPr>
  </w:style>
  <w:style w:type="paragraph" w:customStyle="1" w:styleId="TableListNumber">
    <w:name w:val="Table List Number"/>
    <w:basedOn w:val="ListNumber"/>
    <w:rsid w:val="00906F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6F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6F8E"/>
    <w:pPr>
      <w:numPr>
        <w:numId w:val="8"/>
      </w:numPr>
    </w:pPr>
  </w:style>
  <w:style w:type="paragraph" w:customStyle="1" w:styleId="ListAlpha2">
    <w:name w:val="List Alpha 2"/>
    <w:basedOn w:val="List2"/>
    <w:rsid w:val="00906F8E"/>
    <w:pPr>
      <w:numPr>
        <w:numId w:val="7"/>
      </w:numPr>
    </w:pPr>
  </w:style>
  <w:style w:type="paragraph" w:styleId="List2">
    <w:name w:val="List 2"/>
    <w:basedOn w:val="BodyText"/>
    <w:rsid w:val="00906F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6F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6F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6F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6F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6F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6F8E"/>
    <w:pPr>
      <w:numPr>
        <w:numId w:val="3"/>
      </w:numPr>
    </w:pPr>
  </w:style>
  <w:style w:type="paragraph" w:styleId="ListContinue2">
    <w:name w:val="List Continue 2"/>
    <w:basedOn w:val="List2"/>
    <w:rsid w:val="00906F8E"/>
    <w:pPr>
      <w:ind w:firstLine="0"/>
    </w:pPr>
  </w:style>
  <w:style w:type="paragraph" w:styleId="ListContinue3">
    <w:name w:val="List Continue 3"/>
    <w:basedOn w:val="List3"/>
    <w:rsid w:val="00906F8E"/>
    <w:pPr>
      <w:ind w:left="1021" w:firstLine="0"/>
    </w:pPr>
  </w:style>
  <w:style w:type="paragraph" w:styleId="ListContinue4">
    <w:name w:val="List Continue 4"/>
    <w:basedOn w:val="List4"/>
    <w:rsid w:val="00906F8E"/>
    <w:pPr>
      <w:ind w:firstLine="0"/>
    </w:pPr>
  </w:style>
  <w:style w:type="paragraph" w:styleId="ListContinue5">
    <w:name w:val="List Continue 5"/>
    <w:basedOn w:val="List5"/>
    <w:rsid w:val="00906F8E"/>
    <w:pPr>
      <w:ind w:firstLine="0"/>
    </w:pPr>
  </w:style>
  <w:style w:type="paragraph" w:styleId="ListNumber3">
    <w:name w:val="List Number 3"/>
    <w:basedOn w:val="List3"/>
    <w:rsid w:val="00906F8E"/>
    <w:pPr>
      <w:numPr>
        <w:numId w:val="4"/>
      </w:numPr>
    </w:pPr>
  </w:style>
  <w:style w:type="paragraph" w:styleId="ListNumber4">
    <w:name w:val="List Number 4"/>
    <w:basedOn w:val="List4"/>
    <w:rsid w:val="00906F8E"/>
    <w:pPr>
      <w:numPr>
        <w:numId w:val="5"/>
      </w:numPr>
    </w:pPr>
  </w:style>
  <w:style w:type="paragraph" w:styleId="ListNumber5">
    <w:name w:val="List Number 5"/>
    <w:basedOn w:val="List5"/>
    <w:rsid w:val="00906F8E"/>
    <w:pPr>
      <w:numPr>
        <w:numId w:val="6"/>
      </w:numPr>
    </w:pPr>
  </w:style>
  <w:style w:type="paragraph" w:styleId="BlockText">
    <w:name w:val="Block Text"/>
    <w:basedOn w:val="Normal"/>
    <w:rsid w:val="00906F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6F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6F8E"/>
    <w:rPr>
      <w:sz w:val="16"/>
      <w:vertAlign w:val="superscript"/>
    </w:rPr>
  </w:style>
  <w:style w:type="character" w:customStyle="1" w:styleId="Symbols">
    <w:name w:val="Symbols"/>
    <w:basedOn w:val="DefaultParagraphFont"/>
    <w:rsid w:val="00906F8E"/>
    <w:rPr>
      <w:rFonts w:ascii="Symbol" w:hAnsi="Symbol"/>
    </w:rPr>
  </w:style>
  <w:style w:type="character" w:customStyle="1" w:styleId="MenuOptions">
    <w:name w:val="Menu Options"/>
    <w:basedOn w:val="DefaultParagraphFont"/>
    <w:rsid w:val="00906F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6F8E"/>
    <w:rPr>
      <w:b/>
    </w:rPr>
  </w:style>
  <w:style w:type="character" w:customStyle="1" w:styleId="Underlined">
    <w:name w:val="Underlined"/>
    <w:basedOn w:val="DefaultParagraphFont"/>
    <w:rsid w:val="00906F8E"/>
    <w:rPr>
      <w:u w:val="single"/>
    </w:rPr>
  </w:style>
  <w:style w:type="paragraph" w:customStyle="1" w:styleId="TableBodyTextRight">
    <w:name w:val="Table Body Text Right"/>
    <w:basedOn w:val="TableBodyText"/>
    <w:rsid w:val="00906F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6F8E"/>
    <w:rPr>
      <w:sz w:val="18"/>
    </w:rPr>
  </w:style>
  <w:style w:type="paragraph" w:customStyle="1" w:styleId="BodySmallRight">
    <w:name w:val="Body Small Right"/>
    <w:basedOn w:val="BodyTextRight"/>
    <w:rsid w:val="00906F8E"/>
    <w:rPr>
      <w:sz w:val="18"/>
      <w:szCs w:val="18"/>
    </w:rPr>
  </w:style>
  <w:style w:type="paragraph" w:customStyle="1" w:styleId="MarginEdition">
    <w:name w:val="Margin Edition"/>
    <w:basedOn w:val="MarginNote"/>
    <w:rsid w:val="00906F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6F8E"/>
    <w:rPr>
      <w:sz w:val="2"/>
      <w:szCs w:val="2"/>
    </w:rPr>
  </w:style>
  <w:style w:type="character" w:customStyle="1" w:styleId="Small">
    <w:name w:val="Small"/>
    <w:basedOn w:val="DefaultParagraphFont"/>
    <w:rsid w:val="00906F8E"/>
    <w:rPr>
      <w:sz w:val="16"/>
    </w:rPr>
  </w:style>
  <w:style w:type="paragraph" w:customStyle="1" w:styleId="WideTable">
    <w:name w:val="Wide Table"/>
    <w:basedOn w:val="Normal"/>
    <w:rsid w:val="00906F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6F8E"/>
  </w:style>
  <w:style w:type="paragraph" w:styleId="Quote">
    <w:name w:val="Quote"/>
    <w:basedOn w:val="Heading1"/>
    <w:link w:val="QuoteChar"/>
    <w:qFormat/>
    <w:rsid w:val="00906F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6F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6F8E"/>
    <w:pPr>
      <w:pageBreakBefore/>
    </w:pPr>
  </w:style>
  <w:style w:type="paragraph" w:customStyle="1" w:styleId="Border">
    <w:name w:val="Border"/>
    <w:basedOn w:val="Normal"/>
    <w:qFormat/>
    <w:rsid w:val="00906F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6F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F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F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6F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6F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6F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6F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6F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6F8E"/>
    <w:rPr>
      <w:u w:val="single"/>
    </w:rPr>
  </w:style>
  <w:style w:type="character" w:customStyle="1" w:styleId="BoldandItalics">
    <w:name w:val="Bold and Italics"/>
    <w:qFormat/>
    <w:rsid w:val="00906F8E"/>
    <w:rPr>
      <w:b/>
      <w:i/>
      <w:u w:val="none"/>
    </w:rPr>
  </w:style>
  <w:style w:type="paragraph" w:styleId="BalloonText">
    <w:name w:val="Balloon Text"/>
    <w:basedOn w:val="Normal"/>
    <w:link w:val="BalloonTextChar"/>
    <w:rsid w:val="00906F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F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6F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6F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6F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6F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6F8E"/>
    <w:pPr>
      <w:spacing w:before="0" w:after="0"/>
    </w:pPr>
  </w:style>
  <w:style w:type="paragraph" w:customStyle="1" w:styleId="BodyTextBold">
    <w:name w:val="Body Text Bold"/>
    <w:basedOn w:val="BodyText"/>
    <w:qFormat/>
    <w:rsid w:val="00906F8E"/>
    <w:rPr>
      <w:b/>
    </w:rPr>
  </w:style>
  <w:style w:type="character" w:styleId="Hyperlink">
    <w:name w:val="Hyperlink"/>
    <w:basedOn w:val="DefaultParagraphFont"/>
    <w:uiPriority w:val="99"/>
    <w:unhideWhenUsed/>
    <w:rsid w:val="00970C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646</Words>
  <Characters>3915</Characters>
  <Application>Microsoft Office Word</Application>
  <DocSecurity>0</DocSecurity>
  <Lines>139</Lines>
  <Paragraphs>101</Paragraphs>
  <ScaleCrop>false</ScaleCrop>
  <Company>Author-it Software Corporation Ltd.</Company>
  <LinksUpToDate>false</LinksUpToDate>
  <CharactersWithSpaces>4460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AHCLSC309 Install water features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2025-03-01T18:39:00Z</dcterms:created>
  <dcterms:modified xsi:type="dcterms:W3CDTF">2025-03-01T18:39:00Z</dcterms:modified>
</cp:coreProperties>
</file>