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657" w:rsidP="00B87657">
      <w:pPr>
        <w:pStyle w:val="Title"/>
      </w:pPr>
      <w:r>
        <w:fldChar w:fldCharType="begin"/>
      </w:r>
      <w:r>
        <w:instrText xml:space="preserve"> TITLE   \* MERGEFORMAT </w:instrText>
      </w:r>
      <w:r>
        <w:fldChar w:fldCharType="separate"/>
      </w:r>
      <w:r>
        <w:t>AHCLPW601 Coordinate the preparation of a regional resource management plan</w:t>
      </w:r>
      <w:r>
        <w:fldChar w:fldCharType="end"/>
      </w:r>
    </w:p>
    <w:p w:rsidR="00B87657" w:rsidP="00B87657">
      <w:pPr>
        <w:pStyle w:val="Version"/>
        <w:sectPr w:rsidSect="00310C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0CB5" w:rsidP="00310CB5">
      <w:pPr>
        <w:pStyle w:val="SuperHeading"/>
      </w:pPr>
      <w:r w:rsidRPr="00310CB5">
        <w:t>AHCLPW601 Coordinate the preparation of a regional resource management plan</w:t>
      </w:r>
    </w:p>
    <w:p w:rsidR="00000000" w:rsidRPr="00310CB5" w:rsidP="00310CB5">
      <w:pPr>
        <w:pStyle w:val="Heading1"/>
      </w:pPr>
      <w:bookmarkStart w:id="1" w:name="O_874357"/>
      <w:bookmarkEnd w:id="1"/>
      <w:r w:rsidRPr="00310CB5">
        <w:t>Modification History</w:t>
      </w:r>
    </w:p>
    <w:tbl>
      <w:tblPr>
        <w:tblW w:w="9214" w:type="dxa"/>
        <w:tblLayout w:type="fixed"/>
        <w:tblCellMar>
          <w:left w:w="62" w:type="dxa"/>
          <w:right w:w="62" w:type="dxa"/>
        </w:tblCellMar>
        <w:tblLook w:val="0000"/>
      </w:tblPr>
      <w:tblGrid>
        <w:gridCol w:w="1870"/>
        <w:gridCol w:w="2410"/>
        <w:gridCol w:w="4934"/>
      </w:tblGrid>
      <w:tr w:rsidTr="00310CB5">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CB5">
            <w:pPr>
              <w:pStyle w:val="TableHeading"/>
              <w:rPr>
                <w:lang w:val="en-NZ"/>
              </w:rPr>
            </w:pPr>
            <w:r w:rsidRPr="00310CB5">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CB5">
            <w:pPr>
              <w:pStyle w:val="TableHeading"/>
              <w:rPr>
                <w:lang w:val="en-NZ"/>
              </w:rPr>
            </w:pPr>
            <w:r w:rsidRPr="00310CB5">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CB5">
            <w:pPr>
              <w:pStyle w:val="TableHeading"/>
              <w:rPr>
                <w:lang w:val="en-NZ"/>
              </w:rPr>
            </w:pPr>
            <w:r w:rsidRPr="00310CB5">
              <w:t>Comments</w:t>
            </w:r>
          </w:p>
        </w:tc>
      </w:tr>
      <w:tr w:rsidTr="00310CB5">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CB5">
            <w:pPr>
              <w:pStyle w:val="BodyText"/>
              <w:rPr>
                <w:lang w:val="en-NZ"/>
              </w:rPr>
            </w:pPr>
            <w:r w:rsidRPr="00310CB5">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CB5">
            <w:pPr>
              <w:pStyle w:val="BodyText"/>
              <w:rPr>
                <w:lang w:val="en-NZ"/>
              </w:rPr>
            </w:pPr>
            <w:r w:rsidRPr="00310CB5">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CB5" w:rsidP="00310CB5">
            <w:pPr>
              <w:pStyle w:val="BodyText"/>
            </w:pPr>
            <w:r w:rsidRPr="00310CB5">
              <w:t>Initial release</w:t>
            </w:r>
          </w:p>
        </w:tc>
      </w:tr>
    </w:tbl>
    <w:p w:rsidR="00000000" w:rsidRPr="00310CB5" w:rsidP="00310CB5">
      <w:pPr>
        <w:pStyle w:val="BodyText"/>
      </w:pPr>
    </w:p>
    <w:p w:rsidR="00000000" w:rsidRPr="00310CB5" w:rsidP="00310CB5">
      <w:pPr>
        <w:pStyle w:val="AllowPageBreak"/>
      </w:pPr>
    </w:p>
    <w:p w:rsidR="00000000" w:rsidRPr="00310CB5" w:rsidP="00310CB5">
      <w:pPr>
        <w:pStyle w:val="Heading1"/>
      </w:pPr>
      <w:bookmarkStart w:id="2" w:name="O_874358"/>
      <w:bookmarkEnd w:id="2"/>
      <w:r w:rsidRPr="00310CB5">
        <w:t>Application</w:t>
      </w:r>
    </w:p>
    <w:p w:rsidR="00000000" w:rsidRPr="00310CB5" w:rsidP="00B87657">
      <w:pPr>
        <w:pStyle w:val="BodyText"/>
      </w:pPr>
      <w:r w:rsidRPr="00310CB5">
        <w:t xml:space="preserve">This unit of competency describes the skills and knowledge required to engage stakeholders and coordinate the development of regional natural resource management plans. This unit applies to individuals who coordinate the preparation of a regional resource </w:t>
      </w:r>
      <w:r w:rsidRPr="00310CB5">
        <w:t xml:space="preserve">management plan at a strategic level with the capacity to devolve responsibilities and tasks to specialist planners and others. </w:t>
      </w:r>
    </w:p>
    <w:p w:rsidR="00000000" w:rsidRPr="00310CB5" w:rsidP="00B87657">
      <w:pPr>
        <w:pStyle w:val="BodyText"/>
      </w:pPr>
      <w:r w:rsidRPr="00310CB5">
        <w:t>All work is undertaken according to legislative, program, enterprise and contract requirements.</w:t>
      </w:r>
    </w:p>
    <w:p w:rsidR="00000000" w:rsidRPr="00310CB5" w:rsidP="00B87657">
      <w:pPr>
        <w:pStyle w:val="BodyText"/>
      </w:pPr>
      <w:r w:rsidRPr="00310CB5">
        <w:t>This unit applies to individu</w:t>
      </w:r>
      <w:r w:rsidRPr="00310CB5">
        <w:t>als who demonstrate judgement and defined responsibility in known and changing contexts.</w:t>
      </w:r>
    </w:p>
    <w:p w:rsidR="00000000" w:rsidRPr="00310CB5" w:rsidP="00B87657">
      <w:pPr>
        <w:pStyle w:val="BodyText"/>
      </w:pPr>
      <w:r w:rsidRPr="00310CB5">
        <w:t xml:space="preserve">No occupational licensing, legislative or certification requirements are known to apply to this unit at the time of publication. </w:t>
      </w:r>
    </w:p>
    <w:p w:rsidR="00000000" w:rsidRPr="00310CB5" w:rsidP="00310CB5">
      <w:pPr>
        <w:pStyle w:val="Heading1"/>
      </w:pPr>
      <w:bookmarkStart w:id="3" w:name="O_874374"/>
      <w:bookmarkEnd w:id="3"/>
      <w:r w:rsidRPr="00310CB5">
        <w:t>Pre-requisite Unit</w:t>
      </w:r>
    </w:p>
    <w:p w:rsidR="00000000" w:rsidRPr="00310CB5" w:rsidP="00B87657">
      <w:pPr>
        <w:pStyle w:val="BodyText"/>
      </w:pPr>
      <w:r w:rsidRPr="00310CB5">
        <w:t>Nil.</w:t>
      </w:r>
    </w:p>
    <w:p w:rsidR="00000000" w:rsidRPr="00310CB5" w:rsidP="00310CB5">
      <w:pPr>
        <w:pStyle w:val="Heading1"/>
      </w:pPr>
      <w:bookmarkStart w:id="4" w:name="O_874361"/>
      <w:bookmarkEnd w:id="4"/>
      <w:r w:rsidRPr="00310CB5">
        <w:t>Unit Sector</w:t>
      </w:r>
    </w:p>
    <w:p w:rsidR="00000000" w:rsidRPr="00310CB5" w:rsidP="00B87657">
      <w:pPr>
        <w:pStyle w:val="BodyText"/>
      </w:pPr>
      <w:r w:rsidRPr="00310CB5">
        <w:t>Lands, Parks and Wildlife (LPW)</w:t>
      </w:r>
    </w:p>
    <w:p w:rsidR="00000000" w:rsidRPr="00310CB5" w:rsidP="00310CB5">
      <w:pPr>
        <w:pStyle w:val="Heading1"/>
      </w:pPr>
      <w:bookmarkStart w:id="5" w:name="O_874362"/>
      <w:bookmarkEnd w:id="5"/>
      <w:r w:rsidRPr="00310CB5">
        <w:t>Elements and Performance Criteria</w:t>
      </w:r>
    </w:p>
    <w:tbl>
      <w:tblPr>
        <w:tblW w:w="9570" w:type="dxa"/>
        <w:tblLayout w:type="fixed"/>
        <w:tblCellMar>
          <w:left w:w="62" w:type="dxa"/>
          <w:right w:w="62" w:type="dxa"/>
        </w:tblCellMar>
        <w:tblLook w:val="0000"/>
      </w:tblPr>
      <w:tblGrid>
        <w:gridCol w:w="2731"/>
        <w:gridCol w:w="6839"/>
      </w:tblGrid>
      <w:tr w:rsidTr="00B87657">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0CB5">
            <w:pPr>
              <w:pStyle w:val="BodyText"/>
              <w:rPr>
                <w:lang w:val="en-NZ"/>
              </w:rPr>
            </w:pPr>
            <w:r w:rsidRPr="00310CB5">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0CB5">
            <w:pPr>
              <w:pStyle w:val="BodyText"/>
              <w:rPr>
                <w:lang w:val="en-NZ"/>
              </w:rPr>
            </w:pPr>
            <w:r w:rsidRPr="00310CB5">
              <w:t>Performance criteria</w:t>
            </w:r>
          </w:p>
        </w:tc>
      </w:tr>
      <w:tr w:rsidTr="00B87657">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0CB5">
            <w:pPr>
              <w:pStyle w:val="BodyText"/>
              <w:rPr>
                <w:lang w:val="en-NZ"/>
              </w:rPr>
            </w:pPr>
            <w:r w:rsidRPr="00310CB5">
              <w:t xml:space="preserve">Elements describe the </w:t>
            </w:r>
            <w:r w:rsidRPr="00310CB5">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0CB5">
            <w:pPr>
              <w:pStyle w:val="BodyText"/>
              <w:rPr>
                <w:lang w:val="en-NZ"/>
              </w:rPr>
            </w:pPr>
            <w:r w:rsidRPr="00310CB5">
              <w:t>Performance criteria describe the performance needed to demonstrate</w:t>
            </w:r>
            <w:r w:rsidRPr="00310CB5">
              <w:t xml:space="preserve"> </w:t>
            </w:r>
            <w:r w:rsidRPr="00310CB5">
              <w:t>achievement of the element.</w:t>
            </w:r>
          </w:p>
        </w:tc>
      </w:tr>
      <w:tr w:rsidTr="00B8765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CB5">
            <w:pPr>
              <w:pStyle w:val="List"/>
              <w:rPr>
                <w:lang w:val="en-NZ"/>
              </w:rPr>
            </w:pPr>
            <w:r w:rsidRPr="00310CB5">
              <w:t>1.</w:t>
            </w:r>
            <w:r w:rsidRPr="00310CB5">
              <w:tab/>
              <w:t>Review existing information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CB5" w:rsidP="00310CB5">
            <w:pPr>
              <w:pStyle w:val="List"/>
            </w:pPr>
            <w:r w:rsidRPr="00310CB5">
              <w:t>1.1</w:t>
            </w:r>
            <w:r w:rsidRPr="00310CB5">
              <w:tab/>
              <w:t>Review scoping or prior resource management plans to determine starting point for planning process</w:t>
            </w:r>
          </w:p>
          <w:p w:rsidR="00000000" w:rsidRPr="00310CB5" w:rsidP="00310CB5">
            <w:pPr>
              <w:pStyle w:val="List"/>
            </w:pPr>
            <w:r w:rsidRPr="00310CB5">
              <w:t>1.2</w:t>
            </w:r>
            <w:r w:rsidRPr="00310CB5">
              <w:tab/>
              <w:t>Identify sources of additional information for use</w:t>
            </w:r>
          </w:p>
          <w:p w:rsidR="00000000" w:rsidRPr="00310CB5" w:rsidP="00310CB5">
            <w:pPr>
              <w:pStyle w:val="List"/>
            </w:pPr>
            <w:r w:rsidRPr="00310CB5">
              <w:t>1.3</w:t>
            </w:r>
            <w:r w:rsidRPr="00310CB5">
              <w:tab/>
            </w:r>
            <w:r w:rsidRPr="00310CB5">
              <w:t>Examine natural resource management issues previously identified to determine current and future impacts</w:t>
            </w:r>
          </w:p>
          <w:p w:rsidR="00000000" w:rsidP="00310CB5">
            <w:pPr>
              <w:pStyle w:val="List"/>
              <w:rPr>
                <w:lang w:val="en-NZ"/>
              </w:rPr>
            </w:pPr>
            <w:r w:rsidRPr="00310CB5">
              <w:t>1.4</w:t>
            </w:r>
            <w:r w:rsidRPr="00310CB5">
              <w:tab/>
              <w:t>Identify scope and potential solutions from documentation for use in planning process</w:t>
            </w:r>
          </w:p>
        </w:tc>
      </w:tr>
      <w:tr w:rsidTr="00B8765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CB5">
            <w:pPr>
              <w:pStyle w:val="List"/>
              <w:rPr>
                <w:lang w:val="en-NZ"/>
              </w:rPr>
            </w:pPr>
            <w:r w:rsidRPr="00310CB5">
              <w:t>2.</w:t>
            </w:r>
            <w:r w:rsidRPr="00310CB5">
              <w:tab/>
              <w:t>Form groups to support process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CB5" w:rsidP="00310CB5">
            <w:pPr>
              <w:pStyle w:val="List"/>
            </w:pPr>
            <w:r w:rsidRPr="00310CB5">
              <w:t>2.1</w:t>
            </w:r>
            <w:r w:rsidRPr="00310CB5">
              <w:tab/>
              <w:t>Approach key stakehold</w:t>
            </w:r>
            <w:r w:rsidRPr="00310CB5">
              <w:t>er groups to obtain views on consultative structures and processes</w:t>
            </w:r>
          </w:p>
          <w:p w:rsidR="00000000" w:rsidRPr="00310CB5" w:rsidP="00310CB5">
            <w:pPr>
              <w:pStyle w:val="List"/>
            </w:pPr>
            <w:r w:rsidRPr="00310CB5">
              <w:t>2.2</w:t>
            </w:r>
            <w:r w:rsidRPr="00310CB5">
              <w:tab/>
              <w:t>Form groups to obtain stakeholder views and assistance on plan development</w:t>
            </w:r>
          </w:p>
          <w:p w:rsidR="00000000" w:rsidP="00310CB5">
            <w:pPr>
              <w:pStyle w:val="List"/>
              <w:rPr>
                <w:lang w:val="en-NZ"/>
              </w:rPr>
            </w:pPr>
            <w:r w:rsidRPr="00310CB5">
              <w:t>2.3</w:t>
            </w:r>
            <w:r w:rsidRPr="00310CB5">
              <w:tab/>
              <w:t>Develop structure of groups that allow diversity and promote involvement, ownership and co-operation</w:t>
            </w:r>
          </w:p>
        </w:tc>
      </w:tr>
      <w:tr w:rsidTr="00B8765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CB5">
            <w:pPr>
              <w:pStyle w:val="List"/>
              <w:rPr>
                <w:lang w:val="en-NZ"/>
              </w:rPr>
            </w:pPr>
            <w:r w:rsidRPr="00310CB5">
              <w:t>3.</w:t>
            </w:r>
            <w:r w:rsidRPr="00310CB5">
              <w:tab/>
              <w:t>P</w:t>
            </w:r>
            <w:r w:rsidRPr="00310CB5">
              <w:t>lan consultations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CB5" w:rsidP="00310CB5">
            <w:pPr>
              <w:pStyle w:val="List"/>
            </w:pPr>
            <w:r w:rsidRPr="00310CB5">
              <w:t>3.1</w:t>
            </w:r>
            <w:r w:rsidRPr="00310CB5">
              <w:tab/>
              <w:t>Ensure all stakeholders have the opportunity to comment</w:t>
            </w:r>
          </w:p>
          <w:p w:rsidR="00000000" w:rsidRPr="00310CB5" w:rsidP="00310CB5">
            <w:pPr>
              <w:pStyle w:val="List"/>
            </w:pPr>
            <w:r w:rsidRPr="00310CB5">
              <w:t>3.2</w:t>
            </w:r>
            <w:r w:rsidRPr="00310CB5">
              <w:tab/>
              <w:t>Record formal consultations for reporting</w:t>
            </w:r>
          </w:p>
          <w:p w:rsidR="00000000" w:rsidP="00310CB5">
            <w:pPr>
              <w:pStyle w:val="List"/>
              <w:rPr>
                <w:lang w:val="en-NZ"/>
              </w:rPr>
            </w:pPr>
            <w:r w:rsidRPr="00310CB5">
              <w:t>3.3</w:t>
            </w:r>
            <w:r w:rsidRPr="00310CB5">
              <w:tab/>
              <w:t>Organise consultations to include Indigenous cultural heritage</w:t>
            </w:r>
          </w:p>
        </w:tc>
      </w:tr>
      <w:tr w:rsidTr="00B8765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CB5">
            <w:pPr>
              <w:pStyle w:val="List"/>
              <w:rPr>
                <w:lang w:val="en-NZ"/>
              </w:rPr>
            </w:pPr>
            <w:r w:rsidRPr="00310CB5">
              <w:t>4.</w:t>
            </w:r>
            <w:r w:rsidRPr="00310CB5">
              <w:tab/>
              <w:t>Coordinate the collection of data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CB5" w:rsidP="00310CB5">
            <w:pPr>
              <w:pStyle w:val="List"/>
            </w:pPr>
            <w:r w:rsidRPr="00310CB5">
              <w:t>4.1</w:t>
            </w:r>
            <w:r w:rsidRPr="00310CB5">
              <w:tab/>
            </w:r>
            <w:r w:rsidRPr="00310CB5">
              <w:t>Coordinate data collection and surveys</w:t>
            </w:r>
          </w:p>
          <w:p w:rsidR="00000000" w:rsidRPr="00310CB5" w:rsidP="00310CB5">
            <w:pPr>
              <w:pStyle w:val="List"/>
            </w:pPr>
            <w:r w:rsidRPr="00310CB5">
              <w:t>4.2</w:t>
            </w:r>
            <w:r w:rsidRPr="00310CB5">
              <w:tab/>
              <w:t>Develop rules and relationships between various data sets where required for loading into a database</w:t>
            </w:r>
          </w:p>
          <w:p w:rsidR="00000000" w:rsidRPr="00310CB5" w:rsidP="00310CB5">
            <w:pPr>
              <w:pStyle w:val="List"/>
            </w:pPr>
            <w:r w:rsidRPr="00310CB5">
              <w:t>4.3</w:t>
            </w:r>
            <w:r w:rsidRPr="00310CB5">
              <w:tab/>
              <w:t>Engage process data specialists for reporting to planning process</w:t>
            </w:r>
          </w:p>
          <w:p w:rsidR="00000000" w:rsidRPr="00310CB5" w:rsidP="00310CB5">
            <w:pPr>
              <w:pStyle w:val="List"/>
            </w:pPr>
            <w:r w:rsidRPr="00310CB5">
              <w:t>4.4</w:t>
            </w:r>
            <w:r w:rsidRPr="00310CB5">
              <w:tab/>
              <w:t xml:space="preserve">Record data in a database for further </w:t>
            </w:r>
            <w:r w:rsidRPr="00310CB5">
              <w:t>processing and reporting</w:t>
            </w:r>
          </w:p>
          <w:p w:rsidR="00000000" w:rsidP="00310CB5">
            <w:pPr>
              <w:pStyle w:val="List"/>
              <w:rPr>
                <w:lang w:val="en-NZ"/>
              </w:rPr>
            </w:pPr>
            <w:r w:rsidRPr="00310CB5">
              <w:t>4.5</w:t>
            </w:r>
            <w:r w:rsidRPr="00310CB5">
              <w:tab/>
              <w:t>Manage data collection and recording within budgetary constraints</w:t>
            </w:r>
          </w:p>
        </w:tc>
      </w:tr>
      <w:tr w:rsidTr="00B8765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CB5">
            <w:pPr>
              <w:pStyle w:val="List"/>
              <w:rPr>
                <w:lang w:val="en-NZ"/>
              </w:rPr>
            </w:pPr>
            <w:r w:rsidRPr="00310CB5">
              <w:t>5.</w:t>
            </w:r>
            <w:r w:rsidRPr="00310CB5">
              <w:tab/>
              <w:t>Coordinate the development of goals and strategies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CB5" w:rsidP="00310CB5">
            <w:pPr>
              <w:pStyle w:val="List"/>
            </w:pPr>
            <w:r w:rsidRPr="00310CB5">
              <w:t>5.1</w:t>
            </w:r>
            <w:r w:rsidRPr="00310CB5">
              <w:tab/>
              <w:t>Use technical advisory groups to coordinate the development of goals and strategies</w:t>
            </w:r>
          </w:p>
          <w:p w:rsidR="00000000" w:rsidRPr="00310CB5" w:rsidP="00310CB5">
            <w:pPr>
              <w:pStyle w:val="List"/>
            </w:pPr>
            <w:r w:rsidRPr="00310CB5">
              <w:t>5.2</w:t>
            </w:r>
            <w:r w:rsidRPr="00310CB5">
              <w:tab/>
              <w:t>Obtain technic</w:t>
            </w:r>
            <w:r w:rsidRPr="00310CB5">
              <w:t>al advice on issues at regional and local levels for integration into goals and strategies</w:t>
            </w:r>
          </w:p>
          <w:p w:rsidR="00000000" w:rsidRPr="00310CB5" w:rsidP="00310CB5">
            <w:pPr>
              <w:pStyle w:val="List"/>
            </w:pPr>
            <w:r w:rsidRPr="00310CB5">
              <w:t>5.3</w:t>
            </w:r>
            <w:r w:rsidRPr="00310CB5">
              <w:tab/>
              <w:t>Provide advice to groups to assist in the development of goals and strategies</w:t>
            </w:r>
          </w:p>
          <w:p w:rsidR="00000000" w:rsidRPr="00310CB5" w:rsidP="00310CB5">
            <w:pPr>
              <w:pStyle w:val="List"/>
            </w:pPr>
            <w:r w:rsidRPr="00310CB5">
              <w:t>5.4</w:t>
            </w:r>
            <w:r w:rsidRPr="00310CB5">
              <w:tab/>
              <w:t>Facilitate groups to provide suggestion for goals and strategies and their form</w:t>
            </w:r>
            <w:r w:rsidRPr="00310CB5">
              <w:t>ulation at a regional level</w:t>
            </w:r>
          </w:p>
          <w:p w:rsidR="00000000" w:rsidP="00310CB5">
            <w:pPr>
              <w:pStyle w:val="List"/>
              <w:rPr>
                <w:lang w:val="en-NZ"/>
              </w:rPr>
            </w:pPr>
            <w:r w:rsidRPr="00310CB5">
              <w:t>5.5</w:t>
            </w:r>
            <w:r w:rsidRPr="00310CB5">
              <w:tab/>
              <w:t>Review original scope and basis for planning process at major developmental stages</w:t>
            </w:r>
          </w:p>
        </w:tc>
      </w:tr>
      <w:tr w:rsidTr="00B8765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CB5">
            <w:pPr>
              <w:pStyle w:val="List"/>
              <w:rPr>
                <w:lang w:val="en-NZ"/>
              </w:rPr>
            </w:pPr>
            <w:r w:rsidRPr="00310CB5">
              <w:t>6.</w:t>
            </w:r>
            <w:r w:rsidRPr="00310CB5">
              <w:tab/>
              <w:t>Coordinate the preparation of a draft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CB5" w:rsidP="00310CB5">
            <w:pPr>
              <w:pStyle w:val="List"/>
            </w:pPr>
            <w:r w:rsidRPr="00310CB5">
              <w:t>6.1</w:t>
            </w:r>
            <w:r w:rsidRPr="00310CB5">
              <w:tab/>
              <w:t>Coordinate preparation of draft plan using technical and stakeholder input</w:t>
            </w:r>
          </w:p>
          <w:p w:rsidR="00000000" w:rsidRPr="00310CB5" w:rsidP="00310CB5">
            <w:pPr>
              <w:pStyle w:val="List"/>
            </w:pPr>
            <w:r w:rsidRPr="00310CB5">
              <w:t>6.2</w:t>
            </w:r>
            <w:r w:rsidRPr="00310CB5">
              <w:tab/>
              <w:t xml:space="preserve">Coordinate </w:t>
            </w:r>
            <w:r w:rsidRPr="00310CB5">
              <w:t>personnel to structure the draft plan</w:t>
            </w:r>
          </w:p>
          <w:p w:rsidR="00000000" w:rsidRPr="00310CB5" w:rsidP="00310CB5">
            <w:pPr>
              <w:pStyle w:val="List"/>
            </w:pPr>
            <w:r w:rsidRPr="00310CB5">
              <w:t>6.3</w:t>
            </w:r>
            <w:r w:rsidRPr="00310CB5">
              <w:tab/>
              <w:t>Ensure draft plan includes goals, strategies and outcomes that reflect consultation and technical advice</w:t>
            </w:r>
          </w:p>
          <w:p w:rsidR="00000000" w:rsidRPr="00310CB5" w:rsidP="00310CB5">
            <w:pPr>
              <w:pStyle w:val="List"/>
            </w:pPr>
            <w:r w:rsidRPr="00310CB5">
              <w:t>6.4</w:t>
            </w:r>
            <w:r w:rsidRPr="00310CB5">
              <w:tab/>
              <w:t>Review plan against legislative requirements and government and regional policies and processes</w:t>
            </w:r>
          </w:p>
          <w:p w:rsidR="00000000" w:rsidP="00310CB5">
            <w:pPr>
              <w:pStyle w:val="List"/>
              <w:rPr>
                <w:lang w:val="en-NZ"/>
              </w:rPr>
            </w:pPr>
            <w:r w:rsidRPr="00310CB5">
              <w:t>6.5</w:t>
            </w:r>
            <w:r w:rsidRPr="00310CB5">
              <w:tab/>
              <w:t>Submi</w:t>
            </w:r>
            <w:r w:rsidRPr="00310CB5">
              <w:t>t draft plan for editing, review and approval processes before public comment</w:t>
            </w:r>
          </w:p>
        </w:tc>
      </w:tr>
      <w:tr w:rsidTr="00B8765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CB5">
            <w:pPr>
              <w:pStyle w:val="List"/>
              <w:rPr>
                <w:lang w:val="en-NZ"/>
              </w:rPr>
            </w:pPr>
            <w:r w:rsidRPr="00310CB5">
              <w:t>7.</w:t>
            </w:r>
            <w:r w:rsidRPr="00310CB5">
              <w:tab/>
              <w:t>Coordinate the revision of the plan to reflect consultations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CB5" w:rsidP="00310CB5">
            <w:pPr>
              <w:pStyle w:val="List"/>
            </w:pPr>
            <w:r w:rsidRPr="00310CB5">
              <w:t>7.1</w:t>
            </w:r>
            <w:r w:rsidRPr="00310CB5">
              <w:tab/>
              <w:t>Revise draft plan to reflect consultation comments</w:t>
            </w:r>
          </w:p>
          <w:p w:rsidR="00000000" w:rsidRPr="00310CB5" w:rsidP="00310CB5">
            <w:pPr>
              <w:pStyle w:val="List"/>
            </w:pPr>
            <w:r w:rsidRPr="00310CB5">
              <w:t>7.2</w:t>
            </w:r>
            <w:r w:rsidRPr="00310CB5">
              <w:tab/>
              <w:t>Use technical advice to develop responses to comments</w:t>
            </w:r>
          </w:p>
          <w:p w:rsidR="00000000" w:rsidRPr="00310CB5" w:rsidP="00310CB5">
            <w:pPr>
              <w:pStyle w:val="List"/>
            </w:pPr>
            <w:r w:rsidRPr="00310CB5">
              <w:t>7.3</w:t>
            </w:r>
            <w:r w:rsidRPr="00310CB5">
              <w:tab/>
              <w:t>Submit revised plan for editing, review and approval processes before final approval</w:t>
            </w:r>
          </w:p>
          <w:p w:rsidR="00000000" w:rsidP="00310CB5">
            <w:pPr>
              <w:pStyle w:val="List"/>
              <w:rPr>
                <w:lang w:val="en-NZ"/>
              </w:rPr>
            </w:pPr>
            <w:r w:rsidRPr="00310CB5">
              <w:t>7.4</w:t>
            </w:r>
            <w:r w:rsidRPr="00310CB5">
              <w:tab/>
              <w:t>Submit revised plan to regional planning groups before final approval</w:t>
            </w:r>
          </w:p>
        </w:tc>
      </w:tr>
      <w:tr w:rsidTr="00B8765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CB5">
            <w:pPr>
              <w:pStyle w:val="List"/>
              <w:rPr>
                <w:lang w:val="en-NZ"/>
              </w:rPr>
            </w:pPr>
            <w:r w:rsidRPr="00310CB5">
              <w:t>8.</w:t>
            </w:r>
            <w:r w:rsidRPr="00310CB5">
              <w:tab/>
              <w:t>Submit plan for approval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CB5" w:rsidP="00310CB5">
            <w:pPr>
              <w:pStyle w:val="List"/>
            </w:pPr>
            <w:r w:rsidRPr="00310CB5">
              <w:t>8.1</w:t>
            </w:r>
            <w:r w:rsidRPr="00310CB5">
              <w:tab/>
              <w:t>Submit final plan for approval and publication</w:t>
            </w:r>
          </w:p>
          <w:p w:rsidR="00000000" w:rsidRPr="00310CB5" w:rsidP="00310CB5">
            <w:pPr>
              <w:pStyle w:val="List"/>
            </w:pPr>
            <w:r w:rsidRPr="00310CB5">
              <w:t>8.2</w:t>
            </w:r>
            <w:r w:rsidRPr="00310CB5">
              <w:tab/>
              <w:t xml:space="preserve">Evaluate </w:t>
            </w:r>
            <w:r w:rsidRPr="00310CB5">
              <w:t>planning process and outcomes to identify potential future improvements in process and outcomes</w:t>
            </w:r>
          </w:p>
        </w:tc>
      </w:tr>
    </w:tbl>
    <w:p w:rsidR="00000000" w:rsidRPr="00310CB5" w:rsidP="00310CB5">
      <w:pPr>
        <w:pStyle w:val="BodyText"/>
      </w:pPr>
    </w:p>
    <w:p w:rsidR="00000000" w:rsidRPr="00310CB5" w:rsidP="00310CB5">
      <w:pPr>
        <w:pStyle w:val="AllowPageBreak"/>
      </w:pPr>
    </w:p>
    <w:p w:rsidR="00000000" w:rsidRPr="00310CB5" w:rsidP="00310CB5">
      <w:pPr>
        <w:pStyle w:val="Heading1"/>
      </w:pPr>
      <w:bookmarkStart w:id="6" w:name="O_874363"/>
      <w:bookmarkEnd w:id="6"/>
      <w:r w:rsidRPr="00310CB5">
        <w:t>Foundation Skills</w:t>
      </w:r>
    </w:p>
    <w:p w:rsidR="00B87657" w:rsidP="00B87657">
      <w:pPr>
        <w:pStyle w:val="BodyText"/>
      </w:pPr>
      <w:r w:rsidRPr="00310CB5">
        <w:t>Foundation Skills essential to performance are explicit in the performance criteria of this unit of competency.</w:t>
      </w:r>
    </w:p>
    <w:p w:rsidR="00000000" w:rsidRPr="00310CB5" w:rsidP="00310CB5">
      <w:pPr>
        <w:pStyle w:val="Heading1"/>
      </w:pPr>
      <w:bookmarkStart w:id="7" w:name="O_874364"/>
      <w:bookmarkEnd w:id="7"/>
      <w:r w:rsidRPr="00310CB5">
        <w:t>Range of Conditions</w:t>
      </w:r>
    </w:p>
    <w:p w:rsidR="00000000" w:rsidRPr="00310CB5" w:rsidP="00310CB5">
      <w:pPr>
        <w:pStyle w:val="Heading1"/>
      </w:pPr>
      <w:bookmarkStart w:id="8" w:name="O_874365"/>
      <w:bookmarkEnd w:id="8"/>
      <w:r w:rsidRPr="00310CB5">
        <w:t>Unit Mapping Information</w:t>
      </w:r>
    </w:p>
    <w:p w:rsidR="00000000" w:rsidRPr="00310CB5" w:rsidP="00B87657">
      <w:pPr>
        <w:pStyle w:val="BodyText"/>
      </w:pPr>
      <w:r w:rsidRPr="00310CB5">
        <w:t>This unit is equivalent to AHCLPW601A Coordinate the preparation of a regional resource management plan.</w:t>
      </w:r>
    </w:p>
    <w:p w:rsidR="00000000" w:rsidRPr="00310CB5" w:rsidP="00310CB5">
      <w:pPr>
        <w:pStyle w:val="Heading1"/>
      </w:pPr>
      <w:bookmarkStart w:id="9" w:name="O_874372"/>
      <w:bookmarkEnd w:id="9"/>
      <w:r w:rsidRPr="00310CB5">
        <w:t>Links</w:t>
      </w:r>
    </w:p>
    <w:p w:rsidR="00000000" w:rsidRPr="00310CB5" w:rsidP="00B87657">
      <w:pPr>
        <w:pStyle w:val="BodyText"/>
      </w:pPr>
      <w:r w:rsidRPr="00310CB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71870">
        <w:rPr>
          <w:rStyle w:val="Hyperlink"/>
        </w:rPr>
        <w:t>https://vetnet.gov.au/Pages/TrainingDocs.aspx?q=c6399549-9c62-4a5e-bf1a-524b2322cf72</w:t>
      </w:r>
      <w:r>
        <w:fldChar w:fldCharType="end"/>
      </w:r>
    </w:p>
    <w:p w:rsidR="00000000" w:rsidRPr="00310CB5" w:rsidP="00B87657">
      <w:pPr>
        <w:pStyle w:val="BodyText"/>
        <w:sectPr w:rsidSect="00310CB5">
          <w:headerReference w:type="default" r:id="rId10"/>
          <w:footerReference w:type="default" r:id="rId11"/>
          <w:pgSz w:w="11908" w:h="16833"/>
          <w:pgMar w:top="1702" w:right="1418" w:bottom="1702" w:left="1418" w:header="992" w:footer="992" w:gutter="0"/>
          <w:cols w:space="720"/>
          <w:noEndnote/>
          <w:docGrid w:linePitch="299"/>
        </w:sectPr>
      </w:pPr>
    </w:p>
    <w:p w:rsidR="00000000" w:rsidRPr="00310CB5" w:rsidP="00310CB5">
      <w:pPr>
        <w:pStyle w:val="SuperHeading"/>
      </w:pPr>
      <w:r w:rsidRPr="00310CB5">
        <w:t>Assessment Requirements for AHCLPW601 Coordinate the preparatio</w:t>
      </w:r>
      <w:r w:rsidRPr="00310CB5">
        <w:t>n of a regional resource management plan</w:t>
      </w:r>
    </w:p>
    <w:p w:rsidR="00000000" w:rsidRPr="00310CB5" w:rsidP="00310CB5">
      <w:pPr>
        <w:pStyle w:val="Heading1"/>
      </w:pPr>
      <w:bookmarkStart w:id="10" w:name="O_874367"/>
      <w:bookmarkEnd w:id="10"/>
      <w:r w:rsidRPr="00310CB5">
        <w:t>Modification History</w:t>
      </w:r>
    </w:p>
    <w:tbl>
      <w:tblPr>
        <w:tblW w:w="9214" w:type="dxa"/>
        <w:tblLayout w:type="fixed"/>
        <w:tblCellMar>
          <w:left w:w="62" w:type="dxa"/>
          <w:right w:w="62" w:type="dxa"/>
        </w:tblCellMar>
        <w:tblLook w:val="0000"/>
      </w:tblPr>
      <w:tblGrid>
        <w:gridCol w:w="1870"/>
        <w:gridCol w:w="2410"/>
        <w:gridCol w:w="4934"/>
      </w:tblGrid>
      <w:tr w:rsidTr="00310CB5">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CB5">
            <w:pPr>
              <w:pStyle w:val="TableHeading"/>
              <w:rPr>
                <w:lang w:val="en-NZ"/>
              </w:rPr>
            </w:pPr>
            <w:r w:rsidRPr="00310CB5">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CB5">
            <w:pPr>
              <w:pStyle w:val="TableHeading"/>
              <w:rPr>
                <w:lang w:val="en-NZ"/>
              </w:rPr>
            </w:pPr>
            <w:r w:rsidRPr="00310CB5">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CB5">
            <w:pPr>
              <w:pStyle w:val="TableHeading"/>
              <w:rPr>
                <w:lang w:val="en-NZ"/>
              </w:rPr>
            </w:pPr>
            <w:r w:rsidRPr="00310CB5">
              <w:t>Comments</w:t>
            </w:r>
          </w:p>
        </w:tc>
      </w:tr>
      <w:tr w:rsidTr="00310CB5">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CB5">
            <w:pPr>
              <w:pStyle w:val="BodyText"/>
              <w:rPr>
                <w:lang w:val="en-NZ"/>
              </w:rPr>
            </w:pPr>
            <w:r w:rsidRPr="00310CB5">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CB5">
            <w:pPr>
              <w:pStyle w:val="BodyText"/>
              <w:rPr>
                <w:lang w:val="en-NZ"/>
              </w:rPr>
            </w:pPr>
            <w:r w:rsidRPr="00310CB5">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CB5" w:rsidP="00310CB5">
            <w:pPr>
              <w:pStyle w:val="BodyText"/>
            </w:pPr>
            <w:r w:rsidRPr="00310CB5">
              <w:t>Initial release</w:t>
            </w:r>
          </w:p>
        </w:tc>
      </w:tr>
    </w:tbl>
    <w:p w:rsidR="00000000" w:rsidRPr="00310CB5" w:rsidP="00310CB5">
      <w:pPr>
        <w:pStyle w:val="BodyText"/>
      </w:pPr>
    </w:p>
    <w:p w:rsidR="00000000" w:rsidRPr="00310CB5" w:rsidP="00310CB5">
      <w:pPr>
        <w:pStyle w:val="AllowPageBreak"/>
      </w:pPr>
    </w:p>
    <w:p w:rsidR="00000000" w:rsidRPr="00310CB5" w:rsidP="00310CB5">
      <w:pPr>
        <w:pStyle w:val="Heading1"/>
      </w:pPr>
      <w:bookmarkStart w:id="11" w:name="O_874368"/>
      <w:bookmarkEnd w:id="11"/>
      <w:r w:rsidRPr="00310CB5">
        <w:t>Performance Evidence</w:t>
      </w:r>
    </w:p>
    <w:p w:rsidR="00000000" w:rsidRPr="00310CB5" w:rsidP="00B87657">
      <w:pPr>
        <w:pStyle w:val="BodyText"/>
      </w:pPr>
      <w:r w:rsidRPr="00310CB5">
        <w:t>The candidate must be assessed on their ability to integrate and apply the p</w:t>
      </w:r>
      <w:r w:rsidRPr="00310CB5">
        <w:t xml:space="preserve">erformance requirements of this unit in a workplace setting. Performance must be demonstrated consistently over time and in a suitable range of contexts. </w:t>
      </w:r>
    </w:p>
    <w:p w:rsidR="00000000" w:rsidRPr="00310CB5" w:rsidP="00B87657">
      <w:pPr>
        <w:pStyle w:val="BodyText"/>
      </w:pPr>
      <w:r w:rsidRPr="00310CB5">
        <w:t>The candidate must provide evidence that they can:</w:t>
      </w:r>
    </w:p>
    <w:p w:rsidR="00000000" w:rsidRPr="00310CB5" w:rsidP="00310CB5">
      <w:pPr>
        <w:pStyle w:val="ListBullet"/>
      </w:pPr>
      <w:r w:rsidRPr="00310CB5">
        <w:t>review existing planning documents and sources of information to inform the plan</w:t>
      </w:r>
    </w:p>
    <w:p w:rsidR="00000000" w:rsidRPr="00310CB5" w:rsidP="00310CB5">
      <w:pPr>
        <w:pStyle w:val="ListBullet"/>
      </w:pPr>
      <w:r w:rsidRPr="00310CB5">
        <w:t>identify land management issues and potential solutions</w:t>
      </w:r>
    </w:p>
    <w:p w:rsidR="00000000" w:rsidRPr="00310CB5" w:rsidP="00310CB5">
      <w:pPr>
        <w:pStyle w:val="ListBullet"/>
      </w:pPr>
      <w:r w:rsidRPr="00310CB5">
        <w:t>identify stakeholders to form discussion groups and seek individual input to planning</w:t>
      </w:r>
    </w:p>
    <w:p w:rsidR="00000000" w:rsidRPr="00310CB5" w:rsidP="00310CB5">
      <w:pPr>
        <w:pStyle w:val="ListBullet"/>
      </w:pPr>
      <w:r w:rsidRPr="00310CB5">
        <w:t>organise for the collection and a</w:t>
      </w:r>
      <w:r w:rsidRPr="00310CB5">
        <w:t>nalysis of data to inform planning and monitor progress</w:t>
      </w:r>
    </w:p>
    <w:p w:rsidR="00000000" w:rsidRPr="00310CB5" w:rsidP="00310CB5">
      <w:pPr>
        <w:pStyle w:val="ListBullet"/>
      </w:pPr>
      <w:r w:rsidRPr="00310CB5">
        <w:t>work with stakeholders and technical advisers to develop goals and performance criteria</w:t>
      </w:r>
    </w:p>
    <w:p w:rsidR="00000000" w:rsidRPr="00310CB5" w:rsidP="00310CB5">
      <w:pPr>
        <w:pStyle w:val="ListBullet"/>
      </w:pPr>
      <w:r w:rsidRPr="00310CB5">
        <w:t>develop a draft plan for widespread consultation and feedback</w:t>
      </w:r>
    </w:p>
    <w:p w:rsidR="00000000" w:rsidRPr="00310CB5" w:rsidP="00310CB5">
      <w:pPr>
        <w:pStyle w:val="ListBullet"/>
      </w:pPr>
      <w:r w:rsidRPr="00310CB5">
        <w:t>finalise the regional resource management plan</w:t>
      </w:r>
    </w:p>
    <w:p w:rsidR="00000000" w:rsidRPr="00310CB5" w:rsidP="00310CB5">
      <w:pPr>
        <w:pStyle w:val="ListBullet"/>
      </w:pPr>
      <w:r w:rsidRPr="00310CB5">
        <w:t>com</w:t>
      </w:r>
      <w:r w:rsidRPr="00310CB5">
        <w:t>plete all documentation to enterprise standards</w:t>
      </w:r>
    </w:p>
    <w:p w:rsidR="00000000" w:rsidRPr="00310CB5" w:rsidP="00310CB5">
      <w:pPr>
        <w:pStyle w:val="AllowPageBreak"/>
      </w:pPr>
    </w:p>
    <w:p w:rsidR="00000000" w:rsidRPr="00310CB5" w:rsidP="00310CB5">
      <w:pPr>
        <w:pStyle w:val="Heading1"/>
      </w:pPr>
      <w:bookmarkStart w:id="12" w:name="O_874369"/>
      <w:bookmarkEnd w:id="12"/>
      <w:r w:rsidRPr="00310CB5">
        <w:t>Knowledge Evidence</w:t>
      </w:r>
    </w:p>
    <w:p w:rsidR="00000000" w:rsidRPr="00310CB5" w:rsidP="00B87657">
      <w:pPr>
        <w:pStyle w:val="BodyText"/>
      </w:pPr>
      <w:r w:rsidRPr="00310CB5">
        <w:t>The candidate must demonstrate knowledge of:</w:t>
      </w:r>
    </w:p>
    <w:p w:rsidR="00000000" w:rsidRPr="00310CB5" w:rsidP="00310CB5">
      <w:pPr>
        <w:pStyle w:val="ListBullet"/>
      </w:pPr>
      <w:r w:rsidRPr="00310CB5">
        <w:t>regional and rural planning concepts from town planning, rural industry planning, and natural resource planning perspectives</w:t>
      </w:r>
    </w:p>
    <w:p w:rsidR="00000000" w:rsidRPr="00310CB5" w:rsidP="00310CB5">
      <w:pPr>
        <w:pStyle w:val="ListBullet"/>
      </w:pPr>
      <w:r w:rsidRPr="00310CB5">
        <w:t>i</w:t>
      </w:r>
      <w:r w:rsidRPr="00310CB5">
        <w:t>mpact of government processes and industry activities in social and economic terms</w:t>
      </w:r>
    </w:p>
    <w:p w:rsidR="00000000" w:rsidRPr="00310CB5" w:rsidP="00310CB5">
      <w:pPr>
        <w:pStyle w:val="ListBullet"/>
      </w:pPr>
      <w:r w:rsidRPr="00310CB5">
        <w:t>consultative techniques that take into consideration cross cultural and cultural factors relevant to social structures</w:t>
      </w:r>
    </w:p>
    <w:p w:rsidR="00000000" w:rsidRPr="00310CB5" w:rsidP="00310CB5">
      <w:pPr>
        <w:pStyle w:val="ListBullet"/>
      </w:pPr>
      <w:r w:rsidRPr="00310CB5">
        <w:t>local government operations that affect the regional r</w:t>
      </w:r>
      <w:r w:rsidRPr="00310CB5">
        <w:t>esource management plan</w:t>
      </w:r>
    </w:p>
    <w:p w:rsidR="00000000" w:rsidRPr="00310CB5" w:rsidP="00310CB5">
      <w:pPr>
        <w:pStyle w:val="ListBullet"/>
      </w:pPr>
      <w:r w:rsidRPr="00310CB5">
        <w:t>natural resource management and issues</w:t>
      </w:r>
    </w:p>
    <w:p w:rsidR="00000000" w:rsidRPr="00310CB5" w:rsidP="00310CB5">
      <w:pPr>
        <w:pStyle w:val="ListBullet"/>
      </w:pPr>
      <w:r w:rsidRPr="00310CB5">
        <w:t>sources of technical advice</w:t>
      </w:r>
    </w:p>
    <w:p w:rsidR="00000000" w:rsidRPr="00310CB5" w:rsidP="00310CB5">
      <w:pPr>
        <w:pStyle w:val="AllowPageBreak"/>
      </w:pPr>
    </w:p>
    <w:p w:rsidR="00000000" w:rsidRPr="00310CB5" w:rsidP="00310CB5">
      <w:pPr>
        <w:pStyle w:val="Heading1"/>
      </w:pPr>
      <w:bookmarkStart w:id="13" w:name="O_874370"/>
      <w:bookmarkEnd w:id="13"/>
      <w:r w:rsidRPr="00310CB5">
        <w:t>Assessment Conditions</w:t>
      </w:r>
    </w:p>
    <w:p w:rsidR="00000000" w:rsidRPr="00310CB5" w:rsidP="00B87657">
      <w:pPr>
        <w:pStyle w:val="BodyText"/>
      </w:pPr>
      <w:r w:rsidRPr="00310CB5">
        <w:t>Assessors must satisfy current standards for RTOs.</w:t>
      </w:r>
    </w:p>
    <w:p w:rsidR="00000000" w:rsidRPr="00310CB5" w:rsidP="00310CB5">
      <w:pPr>
        <w:pStyle w:val="Heading1"/>
      </w:pPr>
      <w:bookmarkStart w:id="14" w:name="O_874373"/>
      <w:bookmarkEnd w:id="14"/>
      <w:r w:rsidRPr="00310CB5">
        <w:t>Links</w:t>
      </w:r>
    </w:p>
    <w:p w:rsidR="00000000" w:rsidRPr="00310CB5" w:rsidP="00B87657">
      <w:pPr>
        <w:pStyle w:val="BodyText"/>
      </w:pPr>
      <w:r w:rsidRPr="00310CB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71870">
        <w:rPr>
          <w:rStyle w:val="Hyperlink"/>
        </w:rPr>
        <w:t>https://vetnet.gov.au/Pages/TrainingDocs.aspx?q=c6399549-9c62-4a5e-bf1a-524b2322cf72</w:t>
      </w:r>
      <w:r>
        <w:fldChar w:fldCharType="end"/>
      </w:r>
    </w:p>
    <w:p w:rsidR="00000000" w:rsidRPr="00310CB5" w:rsidP="00310CB5"/>
    <w:sectPr w:rsidSect="00310C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C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CB5" w:rsidRPr="00B87657" w:rsidP="00B876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C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57" w:rsidP="00310C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7657" w:rsidP="00310C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87657" w:rsidP="00310C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CB5" w:rsidP="00310CB5">
    <w:pPr>
      <w:pStyle w:val="Footer"/>
      <w:framePr w:wrap="around"/>
    </w:pPr>
    <w:r>
      <w:fldChar w:fldCharType="begin"/>
    </w:r>
    <w:r>
      <w:instrText xml:space="preserve"> DOCPROPERTY  Subject  \* MERGEFORMAT </w:instrText>
    </w:r>
    <w:r>
      <w:fldChar w:fldCharType="separate"/>
    </w:r>
    <w:r w:rsidR="00B87657">
      <w:t>Approved</w:t>
    </w:r>
    <w:r w:rsidR="00B87657">
      <w:fldChar w:fldCharType="end"/>
    </w:r>
    <w:r>
      <w:tab/>
      <w:t xml:space="preserve">Page </w:t>
    </w:r>
    <w:r>
      <w:fldChar w:fldCharType="begin"/>
    </w:r>
    <w:r>
      <w:instrText xml:space="preserve"> PAGE  \* Arabic  \* MERGEFORMAT </w:instrText>
    </w:r>
    <w:r>
      <w:fldChar w:fldCharType="separate"/>
    </w:r>
    <w:r w:rsidR="00B8765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7657">
      <w:rPr>
        <w:noProof/>
      </w:rPr>
      <w:t>4</w:t>
    </w:r>
    <w:r>
      <w:rPr>
        <w:noProof/>
      </w:rPr>
      <w:fldChar w:fldCharType="end"/>
    </w:r>
  </w:p>
  <w:p w:rsidR="00310CB5" w:rsidP="00310CB5">
    <w:pPr>
      <w:pStyle w:val="Footer"/>
      <w:framePr w:wrap="around"/>
    </w:pPr>
    <w:r>
      <w:t xml:space="preserve">© Commonwealth of Australia, </w:t>
    </w:r>
    <w:r>
      <w:fldChar w:fldCharType="begin"/>
    </w:r>
    <w:r>
      <w:instrText xml:space="preserve"> DATE  \@ "yyyy"  \* MERGEFORMAT </w:instrText>
    </w:r>
    <w:r>
      <w:fldChar w:fldCharType="separate"/>
    </w:r>
    <w:r w:rsidR="00B87657">
      <w:rPr>
        <w:noProof/>
      </w:rPr>
      <w:t>2025</w:t>
    </w:r>
    <w:r>
      <w:fldChar w:fldCharType="end"/>
    </w:r>
    <w:r>
      <w:tab/>
    </w:r>
    <w:r>
      <w:fldChar w:fldCharType="begin"/>
    </w:r>
    <w:r>
      <w:instrText xml:space="preserve"> DOCPROPERTY  Author  \* MERGEFORMAT </w:instrText>
    </w:r>
    <w:r>
      <w:fldChar w:fldCharType="separate"/>
    </w:r>
    <w:r w:rsidR="00B87657">
      <w:t>Skills Insight</w:t>
    </w:r>
    <w:r w:rsidR="00B87657">
      <w:fldChar w:fldCharType="end"/>
    </w:r>
  </w:p>
  <w:p w:rsidR="00310CB5" w:rsidP="00310C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C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0CB5" w:rsidRPr="00B87657" w:rsidP="00B876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C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657" w:rsidRPr="002D2AF8" w:rsidP="00310CB5">
    <w:pPr>
      <w:pStyle w:val="Header"/>
      <w:framePr w:wrap="around"/>
    </w:pPr>
    <w:r>
      <w:fldChar w:fldCharType="begin"/>
    </w:r>
    <w:r>
      <w:instrText xml:space="preserve"> TITLE   \* MERGEFORMAT </w:instrText>
    </w:r>
    <w:r>
      <w:fldChar w:fldCharType="separate"/>
    </w:r>
    <w:r>
      <w:t>AHCLPW601 Coordinate the preparation of a regional resource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7657" w:rsidP="00310C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CB5" w:rsidRPr="002D2AF8" w:rsidP="00310CB5">
    <w:pPr>
      <w:pStyle w:val="Header"/>
      <w:framePr w:wrap="around"/>
    </w:pPr>
    <w:r>
      <w:fldChar w:fldCharType="begin"/>
    </w:r>
    <w:r>
      <w:instrText xml:space="preserve"> TITLE   \* MERGEFORMAT </w:instrText>
    </w:r>
    <w:r>
      <w:fldChar w:fldCharType="separate"/>
    </w:r>
    <w:r w:rsidR="00B87657">
      <w:t>AHCLPW601 Coordinate the preparation of a regional resource management plan</w:t>
    </w:r>
    <w:r w:rsidR="00B87657">
      <w:fldChar w:fldCharType="end"/>
    </w:r>
    <w:r>
      <w:tab/>
      <w:t xml:space="preserve">Date this document was generated: </w:t>
    </w:r>
    <w:r>
      <w:fldChar w:fldCharType="begin"/>
    </w:r>
    <w:r>
      <w:instrText xml:space="preserve"> CREATEDATE  \@ "d MMMM yyyy"  \* MERGEFORMAT </w:instrText>
    </w:r>
    <w:r>
      <w:fldChar w:fldCharType="separate"/>
    </w:r>
    <w:r w:rsidR="00B87657">
      <w:rPr>
        <w:noProof/>
      </w:rPr>
      <w:t>2 March 2025</w:t>
    </w:r>
    <w:r>
      <w:fldChar w:fldCharType="end"/>
    </w:r>
  </w:p>
  <w:p w:rsidR="00310CB5" w:rsidP="00310C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A42F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304A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C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0CB5"/>
    <w:pPr>
      <w:spacing w:before="360" w:after="60"/>
      <w:outlineLvl w:val="0"/>
    </w:pPr>
    <w:rPr>
      <w:sz w:val="32"/>
    </w:rPr>
  </w:style>
  <w:style w:type="paragraph" w:styleId="Heading2">
    <w:name w:val="heading 2"/>
    <w:basedOn w:val="HeadingBase"/>
    <w:next w:val="BodyText"/>
    <w:link w:val="Heading2Char"/>
    <w:qFormat/>
    <w:rsid w:val="00310CB5"/>
    <w:pPr>
      <w:keepLines/>
      <w:spacing w:before="240" w:after="120"/>
      <w:outlineLvl w:val="1"/>
    </w:pPr>
    <w:rPr>
      <w:sz w:val="28"/>
      <w:szCs w:val="40"/>
    </w:rPr>
  </w:style>
  <w:style w:type="paragraph" w:styleId="Heading3">
    <w:name w:val="heading 3"/>
    <w:basedOn w:val="HeadingBase"/>
    <w:next w:val="BodyText"/>
    <w:link w:val="Heading3Char"/>
    <w:qFormat/>
    <w:rsid w:val="00310CB5"/>
    <w:pPr>
      <w:spacing w:before="180" w:after="120"/>
      <w:outlineLvl w:val="2"/>
    </w:pPr>
    <w:rPr>
      <w:spacing w:val="-10"/>
      <w:kern w:val="32"/>
    </w:rPr>
  </w:style>
  <w:style w:type="paragraph" w:styleId="Heading4">
    <w:name w:val="heading 4"/>
    <w:basedOn w:val="HeadingBase"/>
    <w:next w:val="BodyText"/>
    <w:link w:val="Heading4Char"/>
    <w:qFormat/>
    <w:rsid w:val="00310CB5"/>
    <w:pPr>
      <w:spacing w:before="160" w:after="120"/>
      <w:outlineLvl w:val="3"/>
    </w:pPr>
    <w:rPr>
      <w:sz w:val="22"/>
    </w:rPr>
  </w:style>
  <w:style w:type="paragraph" w:styleId="Heading5">
    <w:name w:val="heading 5"/>
    <w:basedOn w:val="HeadingBase"/>
    <w:next w:val="Normal"/>
    <w:link w:val="Heading5Char"/>
    <w:qFormat/>
    <w:rsid w:val="00310CB5"/>
    <w:pPr>
      <w:spacing w:before="80"/>
      <w:outlineLvl w:val="4"/>
    </w:pPr>
    <w:rPr>
      <w:color w:val="918585"/>
      <w:sz w:val="20"/>
    </w:rPr>
  </w:style>
  <w:style w:type="paragraph" w:styleId="Heading6">
    <w:name w:val="heading 6"/>
    <w:basedOn w:val="HeadingBase"/>
    <w:next w:val="Normal"/>
    <w:link w:val="Heading6Char"/>
    <w:qFormat/>
    <w:rsid w:val="00310CB5"/>
    <w:pPr>
      <w:spacing w:before="60"/>
      <w:outlineLvl w:val="5"/>
    </w:pPr>
    <w:rPr>
      <w:color w:val="918585"/>
      <w:sz w:val="20"/>
    </w:rPr>
  </w:style>
  <w:style w:type="paragraph" w:styleId="Heading7">
    <w:name w:val="heading 7"/>
    <w:basedOn w:val="Normal"/>
    <w:next w:val="Normal"/>
    <w:link w:val="Heading7Char"/>
    <w:qFormat/>
    <w:rsid w:val="00310CB5"/>
    <w:pPr>
      <w:ind w:left="720"/>
      <w:outlineLvl w:val="6"/>
    </w:pPr>
    <w:rPr>
      <w:i/>
    </w:rPr>
  </w:style>
  <w:style w:type="paragraph" w:styleId="Heading8">
    <w:name w:val="heading 8"/>
    <w:basedOn w:val="Normal"/>
    <w:next w:val="Normal"/>
    <w:link w:val="Heading8Char"/>
    <w:qFormat/>
    <w:rsid w:val="00310CB5"/>
    <w:pPr>
      <w:ind w:left="720"/>
      <w:outlineLvl w:val="7"/>
    </w:pPr>
    <w:rPr>
      <w:i/>
    </w:rPr>
  </w:style>
  <w:style w:type="paragraph" w:styleId="Heading9">
    <w:name w:val="heading 9"/>
    <w:basedOn w:val="Normal"/>
    <w:next w:val="Normal"/>
    <w:link w:val="Heading9Char"/>
    <w:qFormat/>
    <w:rsid w:val="00310CB5"/>
    <w:pPr>
      <w:ind w:left="720"/>
      <w:outlineLvl w:val="8"/>
    </w:pPr>
    <w:rPr>
      <w:i/>
    </w:rPr>
  </w:style>
  <w:style w:type="character" w:default="1" w:styleId="DefaultParagraphFont">
    <w:name w:val="Default Paragraph Font"/>
    <w:uiPriority w:val="1"/>
    <w:unhideWhenUsed/>
    <w:rsid w:val="00310C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CB5"/>
  </w:style>
  <w:style w:type="character" w:customStyle="1" w:styleId="Heading1Char">
    <w:name w:val="Heading 1 Char"/>
    <w:basedOn w:val="DefaultParagraphFont"/>
    <w:link w:val="Heading1"/>
    <w:rsid w:val="00310CB5"/>
    <w:rPr>
      <w:rFonts w:ascii="Times New Roman" w:eastAsia="Times New Roman" w:hAnsi="Times New Roman" w:cs="Times New Roman"/>
      <w:b/>
      <w:sz w:val="32"/>
      <w:szCs w:val="20"/>
      <w:lang w:eastAsia="en-US"/>
    </w:rPr>
  </w:style>
  <w:style w:type="paragraph" w:styleId="BodyText">
    <w:name w:val="Body Text"/>
    <w:basedOn w:val="Normal"/>
    <w:link w:val="BodyTextChar"/>
    <w:rsid w:val="00310C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0CB5"/>
    <w:rPr>
      <w:rFonts w:ascii="Times New Roman" w:eastAsia="Times New Roman" w:hAnsi="Times New Roman" w:cs="Times New Roman"/>
      <w:sz w:val="24"/>
      <w:lang w:eastAsia="en-US"/>
    </w:rPr>
  </w:style>
  <w:style w:type="paragraph" w:styleId="List">
    <w:name w:val="List"/>
    <w:basedOn w:val="BodyText"/>
    <w:next w:val="BodyText"/>
    <w:rsid w:val="00310CB5"/>
    <w:pPr>
      <w:tabs>
        <w:tab w:val="left" w:pos="340"/>
      </w:tabs>
      <w:spacing w:before="60" w:after="60"/>
      <w:ind w:left="340" w:hanging="340"/>
    </w:pPr>
  </w:style>
  <w:style w:type="paragraph" w:styleId="ListBullet">
    <w:name w:val="List Bullet"/>
    <w:basedOn w:val="List"/>
    <w:rsid w:val="00310CB5"/>
    <w:pPr>
      <w:numPr>
        <w:numId w:val="11"/>
      </w:numPr>
      <w:tabs>
        <w:tab w:val="clear" w:pos="340"/>
      </w:tabs>
      <w:spacing w:before="40" w:after="40"/>
    </w:pPr>
  </w:style>
  <w:style w:type="paragraph" w:customStyle="1" w:styleId="SuperHeading">
    <w:name w:val="SuperHeading"/>
    <w:basedOn w:val="Normal"/>
    <w:rsid w:val="00310CB5"/>
    <w:pPr>
      <w:spacing w:before="240" w:after="120"/>
      <w:outlineLvl w:val="0"/>
    </w:pPr>
    <w:rPr>
      <w:rFonts w:ascii="Times New Roman" w:hAnsi="Times New Roman"/>
      <w:b/>
      <w:sz w:val="32"/>
    </w:rPr>
  </w:style>
  <w:style w:type="paragraph" w:customStyle="1" w:styleId="TableHeading">
    <w:name w:val="Table Heading"/>
    <w:basedOn w:val="HeadingBase"/>
    <w:rsid w:val="00310CB5"/>
    <w:pPr>
      <w:keepLines/>
      <w:pBdr>
        <w:bottom w:val="single" w:sz="6" w:space="1" w:color="918585"/>
      </w:pBdr>
      <w:spacing w:before="240"/>
    </w:pPr>
  </w:style>
  <w:style w:type="paragraph" w:customStyle="1" w:styleId="AllowPageBreak">
    <w:name w:val="AllowPageBreak"/>
    <w:rsid w:val="00310C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0C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C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0C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0C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C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C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0C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0CB5"/>
    <w:rPr>
      <w:rFonts w:ascii="Courier New" w:eastAsia="Times New Roman" w:hAnsi="Courier New" w:cs="Times New Roman"/>
      <w:i/>
      <w:szCs w:val="20"/>
      <w:lang w:eastAsia="en-US"/>
    </w:rPr>
  </w:style>
  <w:style w:type="paragraph" w:customStyle="1" w:styleId="HeadingBase">
    <w:name w:val="Heading Base"/>
    <w:rsid w:val="00310C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CB5"/>
    <w:pPr>
      <w:tabs>
        <w:tab w:val="right" w:leader="dot" w:pos="9072"/>
      </w:tabs>
      <w:ind w:left="567"/>
    </w:pPr>
    <w:rPr>
      <w:szCs w:val="22"/>
    </w:rPr>
  </w:style>
  <w:style w:type="paragraph" w:customStyle="1" w:styleId="TOCBase">
    <w:name w:val="TOC Base"/>
    <w:rsid w:val="00310C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CB5"/>
    <w:pPr>
      <w:tabs>
        <w:tab w:val="right" w:leader="dot" w:pos="9072"/>
      </w:tabs>
      <w:spacing w:before="40" w:after="40"/>
      <w:ind w:left="284"/>
    </w:pPr>
    <w:rPr>
      <w:rFonts w:ascii="Times New Roman" w:hAnsi="Times New Roman"/>
    </w:rPr>
  </w:style>
  <w:style w:type="paragraph" w:styleId="TOC1">
    <w:name w:val="toc 1"/>
    <w:basedOn w:val="TOCBase"/>
    <w:next w:val="Normal"/>
    <w:rsid w:val="00310C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0C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CB5"/>
    <w:rPr>
      <w:rFonts w:ascii="Times New Roman" w:eastAsia="Times New Roman" w:hAnsi="Times New Roman" w:cs="Times New Roman"/>
      <w:sz w:val="16"/>
      <w:lang w:eastAsia="en-US"/>
    </w:rPr>
  </w:style>
  <w:style w:type="paragraph" w:styleId="Title">
    <w:name w:val="Title"/>
    <w:basedOn w:val="HeadingBase"/>
    <w:link w:val="TitleChar"/>
    <w:qFormat/>
    <w:rsid w:val="00310CB5"/>
    <w:pPr>
      <w:spacing w:before="5040"/>
      <w:jc w:val="center"/>
    </w:pPr>
    <w:rPr>
      <w:sz w:val="48"/>
      <w:szCs w:val="72"/>
      <w:lang w:val="en-US"/>
    </w:rPr>
  </w:style>
  <w:style w:type="character" w:customStyle="1" w:styleId="TitleChar">
    <w:name w:val="Title Char"/>
    <w:basedOn w:val="DefaultParagraphFont"/>
    <w:link w:val="Title"/>
    <w:rsid w:val="00310C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CB5"/>
    <w:pPr>
      <w:tabs>
        <w:tab w:val="left" w:pos="3600"/>
        <w:tab w:val="left" w:pos="3958"/>
      </w:tabs>
    </w:pPr>
  </w:style>
  <w:style w:type="paragraph" w:customStyle="1" w:styleId="Note">
    <w:name w:val="Note"/>
    <w:basedOn w:val="BodyText"/>
    <w:rsid w:val="00310C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0CB5"/>
    <w:rPr>
      <w:b/>
      <w:spacing w:val="0"/>
    </w:rPr>
  </w:style>
  <w:style w:type="paragraph" w:customStyle="1" w:styleId="SuperTitle">
    <w:name w:val="SuperTitle"/>
    <w:basedOn w:val="Title"/>
    <w:rsid w:val="00310CB5"/>
    <w:pPr>
      <w:framePr w:wrap="auto" w:hAnchor="text" w:y="6049"/>
    </w:pPr>
    <w:rPr>
      <w:color w:val="000000"/>
      <w:sz w:val="40"/>
    </w:rPr>
  </w:style>
  <w:style w:type="paragraph" w:customStyle="1" w:styleId="TOCTitle">
    <w:name w:val="TOCTitle"/>
    <w:basedOn w:val="Heading1"/>
    <w:rsid w:val="00310CB5"/>
    <w:pPr>
      <w:spacing w:after="240"/>
      <w:jc w:val="center"/>
      <w:outlineLvl w:val="9"/>
    </w:pPr>
    <w:rPr>
      <w:caps/>
    </w:rPr>
  </w:style>
  <w:style w:type="paragraph" w:customStyle="1" w:styleId="Version">
    <w:name w:val="Version"/>
    <w:rsid w:val="00310C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0CB5"/>
    <w:pPr>
      <w:numPr>
        <w:numId w:val="12"/>
      </w:numPr>
      <w:tabs>
        <w:tab w:val="clear" w:pos="680"/>
      </w:tabs>
    </w:pPr>
  </w:style>
  <w:style w:type="paragraph" w:styleId="Index1">
    <w:name w:val="index 1"/>
    <w:basedOn w:val="Normal"/>
    <w:next w:val="Normal"/>
    <w:semiHidden/>
    <w:rsid w:val="00310CB5"/>
    <w:pPr>
      <w:keepNext w:val="0"/>
      <w:tabs>
        <w:tab w:val="right" w:pos="4176"/>
      </w:tabs>
      <w:ind w:left="198" w:hanging="198"/>
    </w:pPr>
    <w:rPr>
      <w:rFonts w:ascii="Garamond" w:hAnsi="Garamond"/>
    </w:rPr>
  </w:style>
  <w:style w:type="paragraph" w:styleId="IndexHeading">
    <w:name w:val="index heading"/>
    <w:basedOn w:val="Normal"/>
    <w:next w:val="Index1"/>
    <w:semiHidden/>
    <w:rsid w:val="00310CB5"/>
    <w:pPr>
      <w:spacing w:before="120" w:after="120"/>
    </w:pPr>
    <w:rPr>
      <w:rFonts w:ascii="Arial" w:hAnsi="Arial"/>
      <w:b/>
      <w:color w:val="918585"/>
      <w:sz w:val="24"/>
    </w:rPr>
  </w:style>
  <w:style w:type="paragraph" w:styleId="Header">
    <w:name w:val="header"/>
    <w:basedOn w:val="Normal"/>
    <w:link w:val="HeaderChar"/>
    <w:rsid w:val="00310C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CB5"/>
    <w:rPr>
      <w:rFonts w:ascii="Times New Roman" w:eastAsia="Times New Roman" w:hAnsi="Times New Roman" w:cs="Times New Roman"/>
      <w:sz w:val="16"/>
      <w:szCs w:val="20"/>
      <w:lang w:val="en-GB" w:eastAsia="en-US"/>
    </w:rPr>
  </w:style>
  <w:style w:type="paragraph" w:customStyle="1" w:styleId="Chapter">
    <w:name w:val="Chapter"/>
    <w:basedOn w:val="Normal"/>
    <w:rsid w:val="00310CB5"/>
    <w:pPr>
      <w:spacing w:before="240"/>
    </w:pPr>
    <w:rPr>
      <w:rFonts w:ascii="Times New Roman" w:hAnsi="Times New Roman"/>
      <w:smallCaps/>
      <w:spacing w:val="80"/>
      <w:sz w:val="28"/>
    </w:rPr>
  </w:style>
  <w:style w:type="paragraph" w:customStyle="1" w:styleId="InChapter">
    <w:name w:val="InChapter"/>
    <w:basedOn w:val="Heading3"/>
    <w:rsid w:val="00310CB5"/>
    <w:pPr>
      <w:spacing w:after="240"/>
      <w:outlineLvl w:val="9"/>
    </w:pPr>
    <w:rPr>
      <w:noProof/>
    </w:rPr>
  </w:style>
  <w:style w:type="paragraph" w:styleId="Index2">
    <w:name w:val="index 2"/>
    <w:basedOn w:val="Normal"/>
    <w:next w:val="Normal"/>
    <w:semiHidden/>
    <w:rsid w:val="00310CB5"/>
    <w:pPr>
      <w:tabs>
        <w:tab w:val="right" w:pos="4176"/>
      </w:tabs>
      <w:ind w:left="568" w:hanging="284"/>
    </w:pPr>
    <w:rPr>
      <w:rFonts w:ascii="Garamond" w:hAnsi="Garamond"/>
    </w:rPr>
  </w:style>
  <w:style w:type="paragraph" w:customStyle="1" w:styleId="Byline">
    <w:name w:val="Byline"/>
    <w:rsid w:val="00310C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CB5"/>
    <w:pPr>
      <w:tabs>
        <w:tab w:val="clear" w:pos="3600"/>
        <w:tab w:val="clear" w:pos="3958"/>
      </w:tabs>
      <w:jc w:val="right"/>
    </w:pPr>
  </w:style>
  <w:style w:type="character" w:styleId="Emphasis">
    <w:name w:val="Emphasis"/>
    <w:basedOn w:val="DefaultParagraphFont"/>
    <w:qFormat/>
    <w:rsid w:val="00310CB5"/>
    <w:rPr>
      <w:i/>
    </w:rPr>
  </w:style>
  <w:style w:type="paragraph" w:styleId="Caption">
    <w:name w:val="caption"/>
    <w:basedOn w:val="BodyText"/>
    <w:next w:val="Normal"/>
    <w:qFormat/>
    <w:rsid w:val="00310CB5"/>
    <w:pPr>
      <w:framePr w:w="2268" w:hSpace="181" w:vSpace="181" w:wrap="around" w:vAnchor="text" w:hAnchor="page" w:x="1135" w:y="285" w:anchorLock="1"/>
    </w:pPr>
    <w:rPr>
      <w:i/>
    </w:rPr>
  </w:style>
  <w:style w:type="paragraph" w:customStyle="1" w:styleId="MiniTOCTitle">
    <w:name w:val="MiniTOCTitle"/>
    <w:basedOn w:val="Heading4"/>
    <w:rsid w:val="00310CB5"/>
    <w:pPr>
      <w:spacing w:before="240"/>
      <w:outlineLvl w:val="9"/>
    </w:pPr>
    <w:rPr>
      <w:noProof/>
      <w:sz w:val="24"/>
    </w:rPr>
  </w:style>
  <w:style w:type="paragraph" w:customStyle="1" w:styleId="MiniTOCItem">
    <w:name w:val="MiniTOCItem"/>
    <w:basedOn w:val="ListBullet"/>
    <w:rsid w:val="00310CB5"/>
    <w:pPr>
      <w:numPr>
        <w:numId w:val="0"/>
      </w:numPr>
      <w:tabs>
        <w:tab w:val="right" w:leader="dot" w:pos="6521"/>
      </w:tabs>
      <w:spacing w:before="0" w:after="0"/>
    </w:pPr>
  </w:style>
  <w:style w:type="paragraph" w:customStyle="1" w:styleId="TOFTitle">
    <w:name w:val="TOFTitle"/>
    <w:basedOn w:val="TOCTitle"/>
    <w:rsid w:val="00310CB5"/>
  </w:style>
  <w:style w:type="paragraph" w:styleId="TableofFigures">
    <w:name w:val="table of figures"/>
    <w:basedOn w:val="Normal"/>
    <w:next w:val="Normal"/>
    <w:semiHidden/>
    <w:rsid w:val="00310CB5"/>
    <w:pPr>
      <w:tabs>
        <w:tab w:val="right" w:leader="dot" w:pos="9072"/>
      </w:tabs>
      <w:ind w:left="970" w:hanging="403"/>
    </w:pPr>
    <w:rPr>
      <w:rFonts w:ascii="Times New Roman" w:hAnsi="Times New Roman"/>
      <w:b/>
    </w:rPr>
  </w:style>
  <w:style w:type="paragraph" w:styleId="ListNumber">
    <w:name w:val="List Number"/>
    <w:basedOn w:val="List"/>
    <w:rsid w:val="00310CB5"/>
    <w:pPr>
      <w:numPr>
        <w:numId w:val="14"/>
      </w:numPr>
      <w:tabs>
        <w:tab w:val="clear" w:pos="340"/>
      </w:tabs>
    </w:pPr>
  </w:style>
  <w:style w:type="character" w:customStyle="1" w:styleId="WingdingSymbols">
    <w:name w:val="Wingding Symbols"/>
    <w:rsid w:val="00310CB5"/>
    <w:rPr>
      <w:rFonts w:ascii="Wingdings" w:hAnsi="Wingdings"/>
    </w:rPr>
  </w:style>
  <w:style w:type="character" w:customStyle="1" w:styleId="HotSpot">
    <w:name w:val="HotSpot"/>
    <w:rsid w:val="00310CB5"/>
    <w:rPr>
      <w:color w:val="0033CC"/>
      <w:u w:val="none"/>
    </w:rPr>
  </w:style>
  <w:style w:type="paragraph" w:customStyle="1" w:styleId="BodyTextRight">
    <w:name w:val="Body Text Right"/>
    <w:basedOn w:val="BodyText"/>
    <w:rsid w:val="00310CB5"/>
    <w:pPr>
      <w:spacing w:before="0" w:after="0"/>
      <w:jc w:val="right"/>
    </w:pPr>
  </w:style>
  <w:style w:type="paragraph" w:styleId="Index3">
    <w:name w:val="index 3"/>
    <w:basedOn w:val="ListNumber2"/>
    <w:next w:val="Normal"/>
    <w:semiHidden/>
    <w:rsid w:val="00310CB5"/>
    <w:pPr>
      <w:numPr>
        <w:numId w:val="0"/>
      </w:numPr>
      <w:tabs>
        <w:tab w:val="right" w:leader="dot" w:pos="4176"/>
      </w:tabs>
    </w:pPr>
  </w:style>
  <w:style w:type="paragraph" w:styleId="ListNumber2">
    <w:name w:val="List Number 2"/>
    <w:basedOn w:val="List2"/>
    <w:rsid w:val="00310CB5"/>
    <w:pPr>
      <w:numPr>
        <w:numId w:val="9"/>
      </w:numPr>
      <w:tabs>
        <w:tab w:val="clear" w:pos="1060"/>
      </w:tabs>
    </w:pPr>
  </w:style>
  <w:style w:type="paragraph" w:customStyle="1" w:styleId="MarginNote">
    <w:name w:val="Margin Note"/>
    <w:basedOn w:val="BodyText"/>
    <w:rsid w:val="00310C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0C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C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0CB5"/>
    <w:rPr>
      <w:sz w:val="32"/>
    </w:rPr>
  </w:style>
  <w:style w:type="paragraph" w:customStyle="1" w:styleId="HeadingProcedure">
    <w:name w:val="Heading Procedure"/>
    <w:basedOn w:val="HeadingBase"/>
    <w:next w:val="Normal"/>
    <w:rsid w:val="00310CB5"/>
    <w:pPr>
      <w:tabs>
        <w:tab w:val="left" w:pos="0"/>
      </w:tabs>
      <w:spacing w:before="120" w:after="60"/>
    </w:pPr>
    <w:rPr>
      <w:i/>
      <w:color w:val="918585"/>
      <w:sz w:val="22"/>
    </w:rPr>
  </w:style>
  <w:style w:type="paragraph" w:customStyle="1" w:styleId="TableBodyText">
    <w:name w:val="Table Body Text"/>
    <w:basedOn w:val="BodyText"/>
    <w:rsid w:val="00310CB5"/>
    <w:pPr>
      <w:spacing w:before="60" w:after="60"/>
    </w:pPr>
  </w:style>
  <w:style w:type="paragraph" w:styleId="ListContinue">
    <w:name w:val="List Continue"/>
    <w:basedOn w:val="List"/>
    <w:rsid w:val="00310CB5"/>
    <w:pPr>
      <w:ind w:firstLine="0"/>
    </w:pPr>
  </w:style>
  <w:style w:type="paragraph" w:customStyle="1" w:styleId="ListNote">
    <w:name w:val="List Note"/>
    <w:basedOn w:val="List"/>
    <w:rsid w:val="00310CB5"/>
    <w:pPr>
      <w:pBdr>
        <w:top w:val="single" w:sz="6" w:space="2" w:color="918585"/>
        <w:bottom w:val="single" w:sz="6" w:space="2" w:color="918585"/>
      </w:pBdr>
      <w:tabs>
        <w:tab w:val="left" w:pos="1021"/>
      </w:tabs>
      <w:ind w:firstLine="0"/>
    </w:pPr>
  </w:style>
  <w:style w:type="paragraph" w:customStyle="1" w:styleId="Warning">
    <w:name w:val="Warning"/>
    <w:basedOn w:val="BodyText"/>
    <w:rsid w:val="00310CB5"/>
    <w:pPr>
      <w:shd w:val="clear" w:color="auto" w:fill="D9D9D9"/>
      <w:tabs>
        <w:tab w:val="left" w:pos="992"/>
      </w:tabs>
      <w:ind w:left="119" w:right="119"/>
    </w:pPr>
    <w:rPr>
      <w:sz w:val="20"/>
    </w:rPr>
  </w:style>
  <w:style w:type="paragraph" w:customStyle="1" w:styleId="MarginIcons">
    <w:name w:val="Margin Icons"/>
    <w:basedOn w:val="BodyText"/>
    <w:rsid w:val="00310C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CB5"/>
    <w:rPr>
      <w:rFonts w:ascii="Courier New" w:hAnsi="Courier New"/>
    </w:rPr>
  </w:style>
  <w:style w:type="paragraph" w:customStyle="1" w:styleId="NoteBullet">
    <w:name w:val="Note Bullet"/>
    <w:basedOn w:val="Note"/>
    <w:rsid w:val="00310CB5"/>
    <w:pPr>
      <w:tabs>
        <w:tab w:val="clear" w:pos="680"/>
      </w:tabs>
      <w:spacing w:before="60" w:after="60"/>
    </w:pPr>
  </w:style>
  <w:style w:type="paragraph" w:customStyle="1" w:styleId="SubHeading2">
    <w:name w:val="SubHeading2"/>
    <w:basedOn w:val="HeadingBase"/>
    <w:rsid w:val="00310CB5"/>
    <w:pPr>
      <w:spacing w:before="240" w:after="60"/>
    </w:pPr>
    <w:rPr>
      <w:sz w:val="20"/>
    </w:rPr>
  </w:style>
  <w:style w:type="paragraph" w:customStyle="1" w:styleId="SubHeading1">
    <w:name w:val="SubHeading1"/>
    <w:basedOn w:val="HeadingBase"/>
    <w:rsid w:val="00310CB5"/>
    <w:pPr>
      <w:spacing w:before="240" w:after="60"/>
    </w:pPr>
    <w:rPr>
      <w:color w:val="918585"/>
      <w:sz w:val="22"/>
    </w:rPr>
  </w:style>
  <w:style w:type="paragraph" w:customStyle="1" w:styleId="SideHeading">
    <w:name w:val="Side Heading"/>
    <w:basedOn w:val="HeadingBase"/>
    <w:rsid w:val="00310C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CB5"/>
    <w:pPr>
      <w:numPr>
        <w:numId w:val="10"/>
      </w:numPr>
    </w:pPr>
  </w:style>
  <w:style w:type="paragraph" w:styleId="PlainText">
    <w:name w:val="Plain Text"/>
    <w:basedOn w:val="Normal"/>
    <w:link w:val="PlainTextChar"/>
    <w:rsid w:val="00310CB5"/>
    <w:rPr>
      <w:sz w:val="20"/>
    </w:rPr>
  </w:style>
  <w:style w:type="character" w:customStyle="1" w:styleId="PlainTextChar">
    <w:name w:val="Plain Text Char"/>
    <w:basedOn w:val="DefaultParagraphFont"/>
    <w:link w:val="PlainText"/>
    <w:rsid w:val="00310CB5"/>
    <w:rPr>
      <w:rFonts w:ascii="Courier New" w:eastAsia="Times New Roman" w:hAnsi="Courier New" w:cs="Times New Roman"/>
      <w:sz w:val="20"/>
      <w:szCs w:val="20"/>
      <w:lang w:eastAsia="en-US"/>
    </w:rPr>
  </w:style>
  <w:style w:type="character" w:customStyle="1" w:styleId="MenuOption">
    <w:name w:val="Menu Option"/>
    <w:basedOn w:val="DefaultParagraphFont"/>
    <w:rsid w:val="00310CB5"/>
    <w:rPr>
      <w:b/>
      <w:smallCaps/>
    </w:rPr>
  </w:style>
  <w:style w:type="paragraph" w:customStyle="1" w:styleId="TableListNumber">
    <w:name w:val="Table List Number"/>
    <w:basedOn w:val="ListNumber"/>
    <w:rsid w:val="00310CB5"/>
    <w:pPr>
      <w:numPr>
        <w:numId w:val="0"/>
      </w:numPr>
    </w:pPr>
  </w:style>
  <w:style w:type="paragraph" w:styleId="TOC4">
    <w:name w:val="toc 4"/>
    <w:basedOn w:val="TOCBase"/>
    <w:next w:val="Normal"/>
    <w:semiHidden/>
    <w:rsid w:val="00310CB5"/>
    <w:pPr>
      <w:tabs>
        <w:tab w:val="right" w:leader="dot" w:pos="9071"/>
      </w:tabs>
      <w:ind w:left="1701"/>
    </w:pPr>
  </w:style>
  <w:style w:type="paragraph" w:customStyle="1" w:styleId="ListAlpha">
    <w:name w:val="List Alpha"/>
    <w:basedOn w:val="List"/>
    <w:rsid w:val="00310CB5"/>
    <w:pPr>
      <w:numPr>
        <w:numId w:val="8"/>
      </w:numPr>
    </w:pPr>
  </w:style>
  <w:style w:type="paragraph" w:customStyle="1" w:styleId="ListAlpha2">
    <w:name w:val="List Alpha 2"/>
    <w:basedOn w:val="List2"/>
    <w:rsid w:val="00310CB5"/>
    <w:pPr>
      <w:numPr>
        <w:numId w:val="7"/>
      </w:numPr>
    </w:pPr>
  </w:style>
  <w:style w:type="paragraph" w:styleId="List2">
    <w:name w:val="List 2"/>
    <w:basedOn w:val="BodyText"/>
    <w:rsid w:val="00310CB5"/>
    <w:pPr>
      <w:tabs>
        <w:tab w:val="left" w:pos="680"/>
      </w:tabs>
      <w:spacing w:before="60" w:after="60"/>
      <w:ind w:left="680" w:hanging="340"/>
    </w:pPr>
  </w:style>
  <w:style w:type="paragraph" w:styleId="List3">
    <w:name w:val="List 3"/>
    <w:basedOn w:val="BodyText"/>
    <w:rsid w:val="00310CB5"/>
    <w:pPr>
      <w:tabs>
        <w:tab w:val="left" w:pos="1021"/>
      </w:tabs>
      <w:spacing w:before="60" w:after="60"/>
      <w:ind w:left="1020" w:hanging="340"/>
    </w:pPr>
  </w:style>
  <w:style w:type="paragraph" w:styleId="List4">
    <w:name w:val="List 4"/>
    <w:basedOn w:val="BodyText"/>
    <w:rsid w:val="00310CB5"/>
    <w:pPr>
      <w:tabs>
        <w:tab w:val="left" w:pos="1361"/>
      </w:tabs>
      <w:spacing w:before="60" w:after="60"/>
      <w:ind w:left="1361" w:hanging="340"/>
    </w:pPr>
  </w:style>
  <w:style w:type="paragraph" w:styleId="List5">
    <w:name w:val="List 5"/>
    <w:basedOn w:val="BodyText"/>
    <w:rsid w:val="00310CB5"/>
    <w:pPr>
      <w:tabs>
        <w:tab w:val="left" w:pos="1701"/>
      </w:tabs>
      <w:spacing w:before="60" w:after="60"/>
      <w:ind w:left="1701" w:hanging="340"/>
    </w:pPr>
  </w:style>
  <w:style w:type="paragraph" w:styleId="ListBullet3">
    <w:name w:val="List Bullet 3"/>
    <w:basedOn w:val="List3"/>
    <w:rsid w:val="00310CB5"/>
    <w:pPr>
      <w:numPr>
        <w:numId w:val="13"/>
      </w:numPr>
      <w:tabs>
        <w:tab w:val="clear" w:pos="1021"/>
      </w:tabs>
      <w:ind w:left="1037" w:hanging="357"/>
    </w:pPr>
  </w:style>
  <w:style w:type="paragraph" w:styleId="ListBullet4">
    <w:name w:val="List Bullet 4"/>
    <w:basedOn w:val="List4"/>
    <w:rsid w:val="00310CB5"/>
    <w:pPr>
      <w:numPr>
        <w:numId w:val="2"/>
      </w:numPr>
      <w:tabs>
        <w:tab w:val="clear" w:pos="1361"/>
      </w:tabs>
    </w:pPr>
  </w:style>
  <w:style w:type="paragraph" w:styleId="ListBullet5">
    <w:name w:val="List Bullet 5"/>
    <w:basedOn w:val="List5"/>
    <w:rsid w:val="00310CB5"/>
    <w:pPr>
      <w:numPr>
        <w:numId w:val="3"/>
      </w:numPr>
    </w:pPr>
  </w:style>
  <w:style w:type="paragraph" w:styleId="ListContinue2">
    <w:name w:val="List Continue 2"/>
    <w:basedOn w:val="List2"/>
    <w:rsid w:val="00310CB5"/>
    <w:pPr>
      <w:ind w:firstLine="0"/>
    </w:pPr>
  </w:style>
  <w:style w:type="paragraph" w:styleId="ListContinue3">
    <w:name w:val="List Continue 3"/>
    <w:basedOn w:val="List3"/>
    <w:rsid w:val="00310CB5"/>
    <w:pPr>
      <w:ind w:left="1021" w:firstLine="0"/>
    </w:pPr>
  </w:style>
  <w:style w:type="paragraph" w:styleId="ListContinue4">
    <w:name w:val="List Continue 4"/>
    <w:basedOn w:val="List4"/>
    <w:rsid w:val="00310CB5"/>
    <w:pPr>
      <w:ind w:firstLine="0"/>
    </w:pPr>
  </w:style>
  <w:style w:type="paragraph" w:styleId="ListContinue5">
    <w:name w:val="List Continue 5"/>
    <w:basedOn w:val="List5"/>
    <w:rsid w:val="00310CB5"/>
    <w:pPr>
      <w:ind w:firstLine="0"/>
    </w:pPr>
  </w:style>
  <w:style w:type="paragraph" w:styleId="ListNumber3">
    <w:name w:val="List Number 3"/>
    <w:basedOn w:val="List3"/>
    <w:rsid w:val="00310CB5"/>
    <w:pPr>
      <w:numPr>
        <w:numId w:val="4"/>
      </w:numPr>
    </w:pPr>
  </w:style>
  <w:style w:type="paragraph" w:styleId="ListNumber4">
    <w:name w:val="List Number 4"/>
    <w:basedOn w:val="List4"/>
    <w:rsid w:val="00310CB5"/>
    <w:pPr>
      <w:numPr>
        <w:numId w:val="5"/>
      </w:numPr>
    </w:pPr>
  </w:style>
  <w:style w:type="paragraph" w:styleId="ListNumber5">
    <w:name w:val="List Number 5"/>
    <w:basedOn w:val="List5"/>
    <w:rsid w:val="00310CB5"/>
    <w:pPr>
      <w:numPr>
        <w:numId w:val="6"/>
      </w:numPr>
    </w:pPr>
  </w:style>
  <w:style w:type="paragraph" w:styleId="BlockText">
    <w:name w:val="Block Text"/>
    <w:basedOn w:val="Normal"/>
    <w:rsid w:val="00310CB5"/>
    <w:pPr>
      <w:spacing w:after="120"/>
      <w:ind w:left="1440" w:right="1440"/>
    </w:pPr>
  </w:style>
  <w:style w:type="character" w:customStyle="1" w:styleId="Subscript">
    <w:name w:val="Subscript"/>
    <w:basedOn w:val="DefaultParagraphFont"/>
    <w:rsid w:val="00310CB5"/>
    <w:rPr>
      <w:sz w:val="16"/>
      <w:vertAlign w:val="subscript"/>
    </w:rPr>
  </w:style>
  <w:style w:type="character" w:customStyle="1" w:styleId="Superscript">
    <w:name w:val="Superscript"/>
    <w:basedOn w:val="DefaultParagraphFont"/>
    <w:rsid w:val="00310CB5"/>
    <w:rPr>
      <w:sz w:val="16"/>
      <w:vertAlign w:val="superscript"/>
    </w:rPr>
  </w:style>
  <w:style w:type="character" w:customStyle="1" w:styleId="Symbols">
    <w:name w:val="Symbols"/>
    <w:basedOn w:val="DefaultParagraphFont"/>
    <w:rsid w:val="00310CB5"/>
    <w:rPr>
      <w:rFonts w:ascii="Symbol" w:hAnsi="Symbol"/>
    </w:rPr>
  </w:style>
  <w:style w:type="character" w:customStyle="1" w:styleId="MenuOptions">
    <w:name w:val="Menu Options"/>
    <w:basedOn w:val="DefaultParagraphFont"/>
    <w:rsid w:val="00310CB5"/>
    <w:rPr>
      <w:rFonts w:ascii="Arial Narrow" w:hAnsi="Arial Narrow"/>
      <w:smallCaps/>
    </w:rPr>
  </w:style>
  <w:style w:type="character" w:customStyle="1" w:styleId="Buttons">
    <w:name w:val="Buttons"/>
    <w:basedOn w:val="DefaultParagraphFont"/>
    <w:rsid w:val="00310CB5"/>
    <w:rPr>
      <w:b/>
    </w:rPr>
  </w:style>
  <w:style w:type="character" w:customStyle="1" w:styleId="Underlined">
    <w:name w:val="Underlined"/>
    <w:basedOn w:val="DefaultParagraphFont"/>
    <w:rsid w:val="00310CB5"/>
    <w:rPr>
      <w:u w:val="single"/>
    </w:rPr>
  </w:style>
  <w:style w:type="paragraph" w:customStyle="1" w:styleId="TableBodyTextRight">
    <w:name w:val="Table Body Text Right"/>
    <w:basedOn w:val="TableBodyText"/>
    <w:rsid w:val="00310CB5"/>
    <w:pPr>
      <w:widowControl w:val="0"/>
      <w:autoSpaceDE w:val="0"/>
      <w:autoSpaceDN w:val="0"/>
      <w:adjustRightInd w:val="0"/>
      <w:jc w:val="right"/>
    </w:pPr>
    <w:rPr>
      <w:rFonts w:cs="Arial"/>
      <w:szCs w:val="18"/>
    </w:rPr>
  </w:style>
  <w:style w:type="paragraph" w:customStyle="1" w:styleId="CopyrightText">
    <w:name w:val="Copyright Text"/>
    <w:basedOn w:val="BodyText"/>
    <w:rsid w:val="00310CB5"/>
    <w:rPr>
      <w:sz w:val="18"/>
    </w:rPr>
  </w:style>
  <w:style w:type="paragraph" w:customStyle="1" w:styleId="BodySmallRight">
    <w:name w:val="Body Small Right"/>
    <w:basedOn w:val="BodyTextRight"/>
    <w:rsid w:val="00310CB5"/>
    <w:rPr>
      <w:sz w:val="18"/>
      <w:szCs w:val="18"/>
    </w:rPr>
  </w:style>
  <w:style w:type="paragraph" w:customStyle="1" w:styleId="MarginEdition">
    <w:name w:val="Margin Edition"/>
    <w:basedOn w:val="MarginNote"/>
    <w:rsid w:val="00310CB5"/>
    <w:pPr>
      <w:spacing w:before="0" w:after="0"/>
    </w:pPr>
    <w:rPr>
      <w:rFonts w:ascii="Times New Roman" w:hAnsi="Times New Roman"/>
      <w:color w:val="999999"/>
    </w:rPr>
  </w:style>
  <w:style w:type="paragraph" w:customStyle="1" w:styleId="Spacer">
    <w:name w:val="Spacer"/>
    <w:basedOn w:val="Normal"/>
    <w:rsid w:val="00310CB5"/>
    <w:rPr>
      <w:sz w:val="2"/>
      <w:szCs w:val="2"/>
    </w:rPr>
  </w:style>
  <w:style w:type="character" w:customStyle="1" w:styleId="Small">
    <w:name w:val="Small"/>
    <w:basedOn w:val="DefaultParagraphFont"/>
    <w:rsid w:val="00310CB5"/>
    <w:rPr>
      <w:sz w:val="16"/>
    </w:rPr>
  </w:style>
  <w:style w:type="paragraph" w:customStyle="1" w:styleId="WideTable">
    <w:name w:val="Wide Table"/>
    <w:basedOn w:val="Normal"/>
    <w:rsid w:val="00310CB5"/>
    <w:pPr>
      <w:ind w:left="-1418"/>
    </w:pPr>
    <w:rPr>
      <w:sz w:val="2"/>
      <w:szCs w:val="2"/>
    </w:rPr>
  </w:style>
  <w:style w:type="character" w:styleId="PageNumber">
    <w:name w:val="page number"/>
    <w:basedOn w:val="DefaultParagraphFont"/>
    <w:rsid w:val="00310CB5"/>
  </w:style>
  <w:style w:type="paragraph" w:styleId="Quote">
    <w:name w:val="Quote"/>
    <w:basedOn w:val="Heading1"/>
    <w:link w:val="QuoteChar"/>
    <w:qFormat/>
    <w:rsid w:val="00310CB5"/>
    <w:rPr>
      <w:b w:val="0"/>
      <w:sz w:val="72"/>
      <w:szCs w:val="72"/>
      <w:lang w:val="en-NZ"/>
    </w:rPr>
  </w:style>
  <w:style w:type="character" w:customStyle="1" w:styleId="QuoteChar">
    <w:name w:val="Quote Char"/>
    <w:basedOn w:val="DefaultParagraphFont"/>
    <w:link w:val="Quote"/>
    <w:rsid w:val="00310C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CB5"/>
    <w:pPr>
      <w:pageBreakBefore/>
    </w:pPr>
  </w:style>
  <w:style w:type="paragraph" w:customStyle="1" w:styleId="Border">
    <w:name w:val="Border"/>
    <w:basedOn w:val="Normal"/>
    <w:qFormat/>
    <w:rsid w:val="00310C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CB5"/>
    <w:rPr>
      <w:b/>
      <w:bCs/>
      <w:i/>
      <w:iCs/>
      <w:color w:val="auto"/>
    </w:rPr>
  </w:style>
  <w:style w:type="paragraph" w:styleId="IntenseQuote">
    <w:name w:val="Intense Quote"/>
    <w:basedOn w:val="Normal"/>
    <w:next w:val="Normal"/>
    <w:link w:val="IntenseQuoteChar"/>
    <w:uiPriority w:val="30"/>
    <w:qFormat/>
    <w:rsid w:val="00310C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C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0CB5"/>
    <w:rPr>
      <w:smallCaps/>
      <w:color w:val="auto"/>
      <w:u w:val="single"/>
    </w:rPr>
  </w:style>
  <w:style w:type="character" w:styleId="IntenseReference">
    <w:name w:val="Intense Reference"/>
    <w:basedOn w:val="DefaultParagraphFont"/>
    <w:uiPriority w:val="32"/>
    <w:qFormat/>
    <w:rsid w:val="00310CB5"/>
    <w:rPr>
      <w:b/>
      <w:bCs/>
      <w:smallCaps/>
      <w:color w:val="auto"/>
      <w:spacing w:val="5"/>
      <w:u w:val="single"/>
    </w:rPr>
  </w:style>
  <w:style w:type="paragraph" w:customStyle="1" w:styleId="2ColumnHeading">
    <w:name w:val="2Column Heading"/>
    <w:basedOn w:val="BodyText"/>
    <w:qFormat/>
    <w:rsid w:val="00310CB5"/>
    <w:pPr>
      <w:spacing w:after="60"/>
      <w:ind w:left="-2268"/>
    </w:pPr>
    <w:rPr>
      <w:b/>
    </w:rPr>
  </w:style>
  <w:style w:type="paragraph" w:customStyle="1" w:styleId="Heading1TOC">
    <w:name w:val="Heading1 TOC"/>
    <w:basedOn w:val="Normal"/>
    <w:qFormat/>
    <w:rsid w:val="00310CB5"/>
    <w:pPr>
      <w:spacing w:before="240" w:after="120"/>
    </w:pPr>
    <w:rPr>
      <w:rFonts w:ascii="Times New Roman" w:hAnsi="Times New Roman"/>
      <w:b/>
      <w:sz w:val="32"/>
    </w:rPr>
  </w:style>
  <w:style w:type="paragraph" w:customStyle="1" w:styleId="Heading2TOC">
    <w:name w:val="Heading2 TOC"/>
    <w:basedOn w:val="Normal"/>
    <w:qFormat/>
    <w:rsid w:val="00310CB5"/>
    <w:pPr>
      <w:spacing w:before="240" w:after="60"/>
    </w:pPr>
    <w:rPr>
      <w:rFonts w:ascii="Times New Roman" w:hAnsi="Times New Roman"/>
      <w:b/>
      <w:sz w:val="28"/>
    </w:rPr>
  </w:style>
  <w:style w:type="character" w:customStyle="1" w:styleId="Underline">
    <w:name w:val="Underline"/>
    <w:basedOn w:val="DefaultParagraphFont"/>
    <w:qFormat/>
    <w:rsid w:val="00310CB5"/>
    <w:rPr>
      <w:u w:val="single"/>
    </w:rPr>
  </w:style>
  <w:style w:type="character" w:customStyle="1" w:styleId="BoldandItalics">
    <w:name w:val="Bold and Italics"/>
    <w:qFormat/>
    <w:rsid w:val="00310CB5"/>
    <w:rPr>
      <w:b/>
      <w:i/>
      <w:u w:val="none"/>
    </w:rPr>
  </w:style>
  <w:style w:type="paragraph" w:styleId="BalloonText">
    <w:name w:val="Balloon Text"/>
    <w:basedOn w:val="Normal"/>
    <w:link w:val="BalloonTextChar"/>
    <w:rsid w:val="00310CB5"/>
    <w:rPr>
      <w:rFonts w:ascii="Tahoma" w:hAnsi="Tahoma" w:cs="Tahoma"/>
      <w:sz w:val="16"/>
      <w:szCs w:val="16"/>
    </w:rPr>
  </w:style>
  <w:style w:type="character" w:customStyle="1" w:styleId="BalloonTextChar">
    <w:name w:val="Balloon Text Char"/>
    <w:basedOn w:val="DefaultParagraphFont"/>
    <w:link w:val="BalloonText"/>
    <w:rsid w:val="00310C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0C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0C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0CB5"/>
    <w:rPr>
      <w:b/>
      <w:color w:val="660033"/>
      <w:spacing w:val="0"/>
    </w:rPr>
  </w:style>
  <w:style w:type="paragraph" w:customStyle="1" w:styleId="Nameditemlist">
    <w:name w:val="Named item list"/>
    <w:basedOn w:val="BodyText"/>
    <w:qFormat/>
    <w:rsid w:val="00310CB5"/>
    <w:pPr>
      <w:tabs>
        <w:tab w:val="left" w:pos="2835"/>
      </w:tabs>
      <w:ind w:left="2835" w:hanging="2835"/>
    </w:pPr>
  </w:style>
  <w:style w:type="paragraph" w:customStyle="1" w:styleId="BodyTextnopadding">
    <w:name w:val="Body Text no padding"/>
    <w:basedOn w:val="BodyText"/>
    <w:qFormat/>
    <w:rsid w:val="00310CB5"/>
    <w:pPr>
      <w:spacing w:before="0" w:after="0"/>
    </w:pPr>
  </w:style>
  <w:style w:type="paragraph" w:customStyle="1" w:styleId="BodyTextBold">
    <w:name w:val="Body Text Bold"/>
    <w:basedOn w:val="BodyText"/>
    <w:qFormat/>
    <w:rsid w:val="00310CB5"/>
    <w:rPr>
      <w:b/>
    </w:rPr>
  </w:style>
  <w:style w:type="character" w:styleId="Hyperlink">
    <w:name w:val="Hyperlink"/>
    <w:basedOn w:val="DefaultParagraphFont"/>
    <w:uiPriority w:val="99"/>
    <w:unhideWhenUsed/>
    <w:rsid w:val="00B876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909</Words>
  <Characters>5703</Characters>
  <Application>Microsoft Office Word</Application>
  <DocSecurity>0</DocSecurity>
  <Lines>183</Lines>
  <Paragraphs>120</Paragraphs>
  <ScaleCrop>false</ScaleCrop>
  <Company>Author-it Software Corporation Ltd.</Company>
  <LinksUpToDate>false</LinksUpToDate>
  <CharactersWithSpaces>6492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AHCLPW601 Coordinate the preparation of a regional resource management plan</dc:title>
  <dc:subject>Approved</dc:subject>
  <dc:creator>Skills Insight</dc:creator>
  <cp:keywords>Release: 1</cp:keywords>
  <dc:description>Review Date: 12 April 2008</dc:description>
  <cp:lastModifiedBy>HSD_TPCMSd.prod</cp:lastModifiedBy>
  <cp:revision>3</cp:revision>
  <dcterms:created xsi:type="dcterms:W3CDTF">2025-03-01T17:59:00Z</dcterms:created>
  <dcterms:modified xsi:type="dcterms:W3CDTF">2025-03-01T17:59:00Z</dcterms:modified>
</cp:coreProperties>
</file>