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520C" w:rsidP="002C52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AHCLPW507 Implement natural and cultural resource management plans</w:t>
      </w:r>
      <w:r>
        <w:fldChar w:fldCharType="end"/>
      </w:r>
    </w:p>
    <w:p w:rsidR="002C520C" w:rsidP="002C520C">
      <w:pPr>
        <w:pStyle w:val="Version"/>
        <w:sectPr w:rsidSect="007137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3761" w:rsidP="00713761">
      <w:pPr>
        <w:pStyle w:val="SuperHeading"/>
      </w:pPr>
      <w:r w:rsidRPr="00713761">
        <w:t>AHCLPW507 Implement natural and cultural resource management plans</w:t>
      </w:r>
    </w:p>
    <w:p w:rsidR="00000000" w:rsidRPr="00713761" w:rsidP="00713761">
      <w:pPr>
        <w:pStyle w:val="Heading1"/>
      </w:pPr>
      <w:bookmarkStart w:id="1" w:name="O_1151084"/>
      <w:bookmarkEnd w:id="1"/>
      <w:r w:rsidRPr="0071376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137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761">
            <w:pPr>
              <w:pStyle w:val="BodyTextBold"/>
              <w:rPr>
                <w:lang w:val="en-NZ"/>
              </w:rPr>
            </w:pPr>
            <w:r w:rsidRPr="0071376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761">
            <w:pPr>
              <w:pStyle w:val="BodyTextBold"/>
              <w:rPr>
                <w:lang w:val="en-NZ"/>
              </w:rPr>
            </w:pPr>
            <w:r w:rsidRPr="00713761">
              <w:t>Comments</w:t>
            </w:r>
          </w:p>
        </w:tc>
      </w:tr>
      <w:tr w:rsidTr="007137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761">
            <w:pPr>
              <w:pStyle w:val="BodyText"/>
              <w:rPr>
                <w:lang w:val="en-NZ"/>
              </w:rPr>
            </w:pPr>
            <w:r w:rsidRPr="0071376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761" w:rsidP="00713761">
            <w:pPr>
              <w:pStyle w:val="BodyText"/>
            </w:pPr>
            <w:r w:rsidRPr="00713761">
              <w:t>This version released with AHC Agriculture, Horticulture and Conservation and Land Management Training Package Version 6.0.</w:t>
            </w:r>
          </w:p>
        </w:tc>
      </w:tr>
    </w:tbl>
    <w:p w:rsidR="00000000" w:rsidRPr="00713761" w:rsidP="00713761">
      <w:pPr>
        <w:pStyle w:val="BodyText"/>
      </w:pPr>
    </w:p>
    <w:p w:rsidR="00000000" w:rsidRPr="00713761" w:rsidP="00713761">
      <w:pPr>
        <w:pStyle w:val="AllowPageBreak"/>
      </w:pPr>
    </w:p>
    <w:p w:rsidR="00000000" w:rsidRPr="00713761" w:rsidP="00713761">
      <w:pPr>
        <w:pStyle w:val="Heading1"/>
      </w:pPr>
      <w:bookmarkStart w:id="2" w:name="O_1151085"/>
      <w:bookmarkEnd w:id="2"/>
      <w:r w:rsidRPr="00713761">
        <w:t>Application</w:t>
      </w:r>
    </w:p>
    <w:p w:rsidR="00000000" w:rsidRPr="00713761" w:rsidP="002C520C">
      <w:pPr>
        <w:pStyle w:val="BodyText"/>
      </w:pPr>
      <w:r w:rsidRPr="00713761">
        <w:t>This unit of competency describes the skills and knowledge required to implement natural and cultur</w:t>
      </w:r>
      <w:r w:rsidRPr="00713761">
        <w:t>al resource management plans.</w:t>
      </w:r>
    </w:p>
    <w:p w:rsidR="00000000" w:rsidRPr="00713761" w:rsidP="002C520C">
      <w:pPr>
        <w:pStyle w:val="BodyText"/>
      </w:pPr>
      <w:r w:rsidRPr="00713761">
        <w:t>The unit applies to individuals who are responsible for the management of natural and cultural resources and who analyse information and exercise judgement to complete a range of advanced skilled activities demonstrating a dee</w:t>
      </w:r>
      <w:r w:rsidRPr="00713761">
        <w:t>p knowledge in technical areas. They have accountability for the work of others and analyse, design and communicate solutions to a range of complex problems.</w:t>
      </w:r>
    </w:p>
    <w:p w:rsidR="00000000" w:rsidRPr="00713761" w:rsidP="002C520C">
      <w:pPr>
        <w:pStyle w:val="BodyText"/>
      </w:pPr>
      <w:r w:rsidRPr="00713761">
        <w:t>No licensing, legislative or certification requirements apply to this unit at the time of publicat</w:t>
      </w:r>
      <w:r w:rsidRPr="00713761">
        <w:t>ion.</w:t>
      </w:r>
    </w:p>
    <w:p w:rsidR="00000000" w:rsidRPr="00713761" w:rsidP="00713761">
      <w:pPr>
        <w:pStyle w:val="Heading1"/>
      </w:pPr>
      <w:bookmarkStart w:id="3" w:name="O_1151086"/>
      <w:bookmarkEnd w:id="3"/>
      <w:r w:rsidRPr="00713761">
        <w:t>Pre-requisite Unit</w:t>
      </w:r>
    </w:p>
    <w:p w:rsidR="00000000" w:rsidRPr="00713761" w:rsidP="002C520C">
      <w:pPr>
        <w:pStyle w:val="BodyText"/>
      </w:pPr>
      <w:r w:rsidRPr="00713761">
        <w:t>Nil</w:t>
      </w:r>
    </w:p>
    <w:p w:rsidR="00000000" w:rsidRPr="00713761" w:rsidP="00713761">
      <w:pPr>
        <w:pStyle w:val="Heading1"/>
      </w:pPr>
      <w:bookmarkStart w:id="4" w:name="O_1151088"/>
      <w:bookmarkEnd w:id="4"/>
      <w:r w:rsidRPr="00713761">
        <w:t>Unit Sector</w:t>
      </w:r>
    </w:p>
    <w:p w:rsidR="00000000" w:rsidRPr="00713761" w:rsidP="002C520C">
      <w:pPr>
        <w:pStyle w:val="BodyText"/>
      </w:pPr>
      <w:r w:rsidRPr="00713761">
        <w:t>Lands, Parks and Wildlife (LPW)</w:t>
      </w:r>
    </w:p>
    <w:p w:rsidR="00000000" w:rsidRPr="00713761" w:rsidP="00713761">
      <w:pPr>
        <w:pStyle w:val="Heading1"/>
      </w:pPr>
      <w:bookmarkStart w:id="5" w:name="O_1151089"/>
      <w:bookmarkEnd w:id="5"/>
      <w:r w:rsidRPr="0071376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C52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761">
            <w:pPr>
              <w:pStyle w:val="BodyTextBold"/>
              <w:rPr>
                <w:lang w:val="en-NZ"/>
              </w:rPr>
            </w:pPr>
            <w:r w:rsidRPr="0071376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761">
            <w:pPr>
              <w:pStyle w:val="BodyTextBold"/>
              <w:rPr>
                <w:lang w:val="en-NZ"/>
              </w:rPr>
            </w:pPr>
            <w:r w:rsidRPr="00713761">
              <w:t>Performance Criteria</w:t>
            </w:r>
          </w:p>
        </w:tc>
      </w:tr>
      <w:tr w:rsidTr="002C52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761" w:rsidP="00713761">
            <w:pPr>
              <w:pStyle w:val="BodyText"/>
            </w:pPr>
            <w:r w:rsidRPr="0071376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761">
            <w:pPr>
              <w:pStyle w:val="BodyText"/>
              <w:rPr>
                <w:lang w:val="en-NZ"/>
              </w:rPr>
            </w:pPr>
            <w:r w:rsidRPr="0071376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C52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761">
            <w:pPr>
              <w:pStyle w:val="BodyText"/>
              <w:rPr>
                <w:lang w:val="en-NZ"/>
              </w:rPr>
            </w:pPr>
            <w:r w:rsidRPr="00713761">
              <w:t>1. Determine priorities in management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761" w:rsidP="00713761">
            <w:pPr>
              <w:pStyle w:val="BodyText"/>
            </w:pPr>
            <w:r w:rsidRPr="00713761">
              <w:t xml:space="preserve">1.1 Identify priorities in natural and/or cultural resource management plan </w:t>
            </w:r>
          </w:p>
          <w:p w:rsidR="00000000" w:rsidRPr="00713761" w:rsidP="00713761">
            <w:pPr>
              <w:pStyle w:val="BodyText"/>
            </w:pPr>
            <w:r w:rsidRPr="00713761">
              <w:t>1.2 Refine priorities in plan into deve</w:t>
            </w:r>
            <w:r w:rsidRPr="00713761">
              <w:t>lopment or maintenance projects</w:t>
            </w:r>
          </w:p>
          <w:p w:rsidR="00000000" w:rsidP="00713761">
            <w:pPr>
              <w:pStyle w:val="BodyText"/>
              <w:rPr>
                <w:lang w:val="en-NZ"/>
              </w:rPr>
            </w:pPr>
            <w:r w:rsidRPr="00713761">
              <w:t>1.3 Develop procedures to address conservation priorities according to legislation, codes of practice and workplace health and safety procedures</w:t>
            </w:r>
          </w:p>
        </w:tc>
      </w:tr>
      <w:tr w:rsidTr="002C52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761">
            <w:pPr>
              <w:pStyle w:val="BodyText"/>
              <w:rPr>
                <w:lang w:val="en-NZ"/>
              </w:rPr>
            </w:pPr>
            <w:r w:rsidRPr="00713761">
              <w:t>2. Develop projects to priorities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761" w:rsidP="00713761">
            <w:pPr>
              <w:pStyle w:val="BodyText"/>
            </w:pPr>
            <w:r w:rsidRPr="00713761">
              <w:t>2.1 Determine development and maintenance projects according to legislation, current charters and standards, and biosecurity procedures</w:t>
            </w:r>
          </w:p>
          <w:p w:rsidR="00000000" w:rsidRPr="00713761" w:rsidP="00713761">
            <w:pPr>
              <w:pStyle w:val="BodyText"/>
            </w:pPr>
            <w:r w:rsidRPr="00713761">
              <w:t>2.2 Identify outcomes and key project actions</w:t>
            </w:r>
          </w:p>
          <w:p w:rsidR="00000000" w:rsidP="00713761">
            <w:pPr>
              <w:pStyle w:val="BodyText"/>
              <w:rPr>
                <w:lang w:val="en-NZ"/>
              </w:rPr>
            </w:pPr>
            <w:r w:rsidRPr="00713761">
              <w:t>2.3 Identify resource and funding requirements</w:t>
            </w:r>
          </w:p>
        </w:tc>
      </w:tr>
      <w:tr w:rsidTr="002C52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761">
            <w:pPr>
              <w:pStyle w:val="BodyText"/>
              <w:rPr>
                <w:lang w:val="en-NZ"/>
              </w:rPr>
            </w:pPr>
            <w:r w:rsidRPr="00713761">
              <w:t>3. Obtain and manage funds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761" w:rsidP="00713761">
            <w:pPr>
              <w:pStyle w:val="BodyText"/>
            </w:pPr>
            <w:r w:rsidRPr="00713761">
              <w:t>3.1 Develop budget for operations and project actions</w:t>
            </w:r>
          </w:p>
          <w:p w:rsidR="00000000" w:rsidRPr="00713761" w:rsidP="00713761">
            <w:pPr>
              <w:pStyle w:val="BodyText"/>
            </w:pPr>
            <w:r w:rsidRPr="00713761">
              <w:t>3.2 Apply for funds according to workplace procedures</w:t>
            </w:r>
          </w:p>
          <w:p w:rsidR="00000000" w:rsidP="00713761">
            <w:pPr>
              <w:pStyle w:val="BodyText"/>
              <w:rPr>
                <w:lang w:val="en-NZ"/>
              </w:rPr>
            </w:pPr>
            <w:r w:rsidRPr="00713761">
              <w:t>3.3 Allocate funds and manage budget</w:t>
            </w:r>
          </w:p>
        </w:tc>
      </w:tr>
      <w:tr w:rsidTr="002C52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761">
            <w:pPr>
              <w:pStyle w:val="BodyText"/>
              <w:rPr>
                <w:lang w:val="en-NZ"/>
              </w:rPr>
            </w:pPr>
            <w:r w:rsidRPr="00713761">
              <w:t>4. Brief work team on plan, priorities and project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761" w:rsidP="00713761">
            <w:pPr>
              <w:pStyle w:val="BodyText"/>
            </w:pPr>
            <w:r w:rsidRPr="00713761">
              <w:t>4.1 Brief work team on plan objectives, priorities, action</w:t>
            </w:r>
            <w:r w:rsidRPr="00713761">
              <w:t>s and safe implementation</w:t>
            </w:r>
          </w:p>
          <w:p w:rsidR="00000000" w:rsidRPr="00713761" w:rsidP="00713761">
            <w:pPr>
              <w:pStyle w:val="BodyText"/>
            </w:pPr>
            <w:r w:rsidRPr="00713761">
              <w:t>4.2 Train work team to follow new procedures</w:t>
            </w:r>
          </w:p>
          <w:p w:rsidR="00000000" w:rsidRPr="00713761" w:rsidP="00713761">
            <w:pPr>
              <w:pStyle w:val="BodyText"/>
            </w:pPr>
            <w:r w:rsidRPr="00713761">
              <w:t>4.3 Develop project implementation program</w:t>
            </w:r>
          </w:p>
        </w:tc>
      </w:tr>
    </w:tbl>
    <w:p w:rsidR="00000000" w:rsidRPr="00713761" w:rsidP="00713761">
      <w:pPr>
        <w:pStyle w:val="BodyText"/>
      </w:pPr>
    </w:p>
    <w:p w:rsidR="00000000" w:rsidRPr="00713761" w:rsidP="00713761">
      <w:pPr>
        <w:pStyle w:val="AllowPageBreak"/>
      </w:pPr>
    </w:p>
    <w:p w:rsidR="00000000" w:rsidRPr="00713761" w:rsidP="00713761">
      <w:pPr>
        <w:pStyle w:val="Heading1"/>
      </w:pPr>
      <w:bookmarkStart w:id="6" w:name="O_1151090"/>
      <w:bookmarkEnd w:id="6"/>
      <w:r w:rsidRPr="00713761">
        <w:t>Foundation Skills</w:t>
      </w:r>
    </w:p>
    <w:p w:rsidR="00000000" w:rsidRPr="002C520C" w:rsidP="002C520C">
      <w:pPr>
        <w:pStyle w:val="BodyText"/>
        <w:rPr>
          <w:i/>
        </w:rPr>
      </w:pPr>
      <w:r w:rsidRPr="002C520C">
        <w:rPr>
          <w:rStyle w:val="Emphasis"/>
        </w:rPr>
        <w:t xml:space="preserve">This section describes those language, literacy, numeracy and employment skills that are essential for </w:t>
      </w:r>
      <w:r w:rsidRPr="002C520C">
        <w:rPr>
          <w:rStyle w:val="Emphasis"/>
        </w:rPr>
        <w:t>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137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761">
            <w:pPr>
              <w:pStyle w:val="BodyTextBold"/>
              <w:rPr>
                <w:lang w:val="en-NZ"/>
              </w:rPr>
            </w:pPr>
            <w:r w:rsidRPr="0071376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761">
            <w:pPr>
              <w:pStyle w:val="BodyTextBold"/>
              <w:rPr>
                <w:lang w:val="en-NZ"/>
              </w:rPr>
            </w:pPr>
            <w:r w:rsidRPr="00713761">
              <w:t>Description</w:t>
            </w:r>
          </w:p>
        </w:tc>
      </w:tr>
      <w:tr w:rsidTr="007137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761">
            <w:pPr>
              <w:pStyle w:val="BodyText"/>
              <w:rPr>
                <w:lang w:val="en-NZ"/>
              </w:rPr>
            </w:pPr>
            <w:r w:rsidRPr="0071376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761">
            <w:pPr>
              <w:pStyle w:val="ListBullet"/>
              <w:rPr>
                <w:lang w:val="en-NZ"/>
              </w:rPr>
            </w:pPr>
            <w:r w:rsidRPr="00713761">
              <w:t xml:space="preserve">Identify and extract information relevant to operationalising natural and cultural resource management </w:t>
            </w:r>
            <w:r w:rsidRPr="00713761">
              <w:t>plans, including legislation, regulations, charters and standards</w:t>
            </w:r>
          </w:p>
        </w:tc>
      </w:tr>
      <w:tr w:rsidTr="007137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761">
            <w:pPr>
              <w:pStyle w:val="BodyText"/>
              <w:rPr>
                <w:lang w:val="en-NZ"/>
              </w:rPr>
            </w:pPr>
            <w:r w:rsidRPr="0071376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761">
            <w:pPr>
              <w:pStyle w:val="ListBullet"/>
              <w:rPr>
                <w:lang w:val="en-NZ"/>
              </w:rPr>
            </w:pPr>
            <w:r w:rsidRPr="00713761">
              <w:t>Create detailed procedural documents, including actions, budgets and schedules and for defining the management priorities for the work team, taking into account the needs of a cult</w:t>
            </w:r>
            <w:r w:rsidRPr="00713761">
              <w:t>urally and linguistically diverse workforce</w:t>
            </w:r>
          </w:p>
        </w:tc>
      </w:tr>
      <w:tr w:rsidTr="007137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761">
            <w:pPr>
              <w:pStyle w:val="BodyText"/>
              <w:rPr>
                <w:lang w:val="en-NZ"/>
              </w:rPr>
            </w:pPr>
            <w:r w:rsidRPr="0071376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761">
            <w:pPr>
              <w:pStyle w:val="ListBullet"/>
              <w:rPr>
                <w:lang w:val="en-NZ"/>
              </w:rPr>
            </w:pPr>
            <w:r w:rsidRPr="00713761">
              <w:t>Present planning and implementation in an informal or training environment using clear and convincing language, tone and pace appropriate for the audience</w:t>
            </w:r>
          </w:p>
        </w:tc>
      </w:tr>
      <w:tr w:rsidTr="007137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761">
            <w:pPr>
              <w:pStyle w:val="BodyText"/>
              <w:rPr>
                <w:lang w:val="en-NZ"/>
              </w:rPr>
            </w:pPr>
            <w:r w:rsidRPr="0071376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761" w:rsidP="00713761">
            <w:pPr>
              <w:pStyle w:val="ListBullet"/>
            </w:pPr>
            <w:r w:rsidRPr="00713761">
              <w:t xml:space="preserve">Interpret financial information and perform calculations to translate operational costings and scheduling for inclusion in </w:t>
            </w:r>
            <w:r w:rsidRPr="00713761">
              <w:t>management plan</w:t>
            </w:r>
          </w:p>
        </w:tc>
      </w:tr>
    </w:tbl>
    <w:p w:rsidR="00000000" w:rsidRPr="00713761" w:rsidP="00713761">
      <w:pPr>
        <w:pStyle w:val="BodyText"/>
      </w:pPr>
    </w:p>
    <w:p w:rsidR="00000000" w:rsidRPr="00713761" w:rsidP="00713761">
      <w:pPr>
        <w:pStyle w:val="AllowPageBreak"/>
      </w:pPr>
    </w:p>
    <w:p w:rsidR="00000000" w:rsidRPr="00713761" w:rsidP="00713761">
      <w:pPr>
        <w:pStyle w:val="Heading1"/>
      </w:pPr>
      <w:bookmarkStart w:id="7" w:name="O_1151092"/>
      <w:bookmarkEnd w:id="7"/>
      <w:r w:rsidRPr="0071376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137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761">
            <w:pPr>
              <w:pStyle w:val="BodyTextBold"/>
              <w:rPr>
                <w:lang w:val="en-NZ"/>
              </w:rPr>
            </w:pPr>
            <w:r w:rsidRPr="0071376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761">
            <w:pPr>
              <w:pStyle w:val="BodyTextBold"/>
              <w:rPr>
                <w:lang w:val="en-NZ"/>
              </w:rPr>
            </w:pPr>
            <w:r w:rsidRPr="0071376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761">
            <w:pPr>
              <w:pStyle w:val="BodyTextBold"/>
              <w:rPr>
                <w:lang w:val="en-NZ"/>
              </w:rPr>
            </w:pPr>
            <w:r w:rsidRPr="0071376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761">
            <w:pPr>
              <w:pStyle w:val="BodyTextBold"/>
              <w:rPr>
                <w:lang w:val="en-NZ"/>
              </w:rPr>
            </w:pPr>
            <w:r w:rsidRPr="00713761">
              <w:t>Equivalence status</w:t>
            </w:r>
          </w:p>
        </w:tc>
      </w:tr>
      <w:tr w:rsidTr="007137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761">
            <w:pPr>
              <w:pStyle w:val="BodyText"/>
              <w:rPr>
                <w:lang w:val="en-NZ"/>
              </w:rPr>
            </w:pPr>
            <w:r w:rsidRPr="00713761">
              <w:t>AHCLPW507 Implement natural and cultural resource management plans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761">
            <w:pPr>
              <w:pStyle w:val="BodyText"/>
              <w:rPr>
                <w:lang w:val="en-NZ"/>
              </w:rPr>
            </w:pPr>
            <w:r w:rsidRPr="00713761">
              <w:t>AHCLPW505 Implement natural and cultural resource management plans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761" w:rsidP="00713761">
            <w:pPr>
              <w:pStyle w:val="BodyText"/>
            </w:pPr>
            <w:r w:rsidRPr="00713761">
              <w:t>Changes to Application and Performance Criteria for clarity</w:t>
            </w:r>
          </w:p>
          <w:p w:rsidR="00000000" w:rsidP="00713761">
            <w:pPr>
              <w:pStyle w:val="BodyText"/>
              <w:rPr>
                <w:lang w:val="en-NZ"/>
              </w:rPr>
            </w:pPr>
            <w:r w:rsidRPr="00713761">
              <w:t>Updated Performance Evidence, Knowledge E</w:t>
            </w:r>
            <w:r w:rsidRPr="00713761">
              <w:t>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761" w:rsidP="00713761">
            <w:pPr>
              <w:pStyle w:val="BodyText"/>
            </w:pPr>
            <w:r w:rsidRPr="00713761">
              <w:t>Not equivalent</w:t>
            </w:r>
          </w:p>
        </w:tc>
      </w:tr>
    </w:tbl>
    <w:p w:rsidR="00000000" w:rsidRPr="00713761" w:rsidP="00713761">
      <w:pPr>
        <w:pStyle w:val="BodyText"/>
      </w:pPr>
    </w:p>
    <w:p w:rsidR="00000000" w:rsidRPr="00713761" w:rsidP="00713761">
      <w:pPr>
        <w:pStyle w:val="AllowPageBreak"/>
      </w:pPr>
    </w:p>
    <w:p w:rsidR="00000000" w:rsidRPr="00713761" w:rsidP="00713761">
      <w:pPr>
        <w:pStyle w:val="Heading1"/>
      </w:pPr>
      <w:bookmarkStart w:id="8" w:name="O_1151099"/>
      <w:bookmarkEnd w:id="8"/>
      <w:r w:rsidRPr="00713761">
        <w:t>Links</w:t>
      </w:r>
    </w:p>
    <w:p w:rsidR="00000000" w:rsidRPr="00713761" w:rsidP="002C520C">
      <w:pPr>
        <w:pStyle w:val="BodyText"/>
      </w:pPr>
      <w:r w:rsidRPr="0071376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5661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13761" w:rsidP="00713761"/>
    <w:sectPr w:rsidSect="007137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7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761" w:rsidRPr="002C520C" w:rsidP="002C52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7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20C" w:rsidP="007137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520C" w:rsidP="007137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C520C" w:rsidP="007137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7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2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3761" w:rsidRPr="002C520C" w:rsidP="002C52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7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20C" w:rsidRPr="002D2AF8" w:rsidP="007137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AHCLPW507 Implement natural and cultural resource management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C520C" w:rsidP="007137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D210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EAA9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37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37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37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37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37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37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37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37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37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37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37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3761"/>
  </w:style>
  <w:style w:type="character" w:customStyle="1" w:styleId="Heading1Char">
    <w:name w:val="Heading 1 Char"/>
    <w:basedOn w:val="DefaultParagraphFont"/>
    <w:link w:val="Heading1"/>
    <w:rsid w:val="007137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37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37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376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13761"/>
    <w:rPr>
      <w:i/>
    </w:rPr>
  </w:style>
  <w:style w:type="paragraph" w:customStyle="1" w:styleId="SuperHeading">
    <w:name w:val="SuperHeading"/>
    <w:basedOn w:val="Normal"/>
    <w:rsid w:val="007137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37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13761"/>
    <w:rPr>
      <w:b/>
    </w:rPr>
  </w:style>
  <w:style w:type="character" w:customStyle="1" w:styleId="Heading2Char">
    <w:name w:val="Heading 2 Char"/>
    <w:basedOn w:val="DefaultParagraphFont"/>
    <w:link w:val="Heading2"/>
    <w:rsid w:val="007137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37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37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37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37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37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37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37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37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37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37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37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37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37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37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37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37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37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37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37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13761"/>
    <w:rPr>
      <w:b/>
      <w:spacing w:val="0"/>
    </w:rPr>
  </w:style>
  <w:style w:type="paragraph" w:customStyle="1" w:styleId="SuperTitle">
    <w:name w:val="SuperTitle"/>
    <w:basedOn w:val="Title"/>
    <w:rsid w:val="007137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37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37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37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37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37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37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37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37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37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37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37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37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137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37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37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3761"/>
  </w:style>
  <w:style w:type="paragraph" w:styleId="TableofFigures">
    <w:name w:val="table of figures"/>
    <w:basedOn w:val="Normal"/>
    <w:next w:val="Normal"/>
    <w:semiHidden/>
    <w:rsid w:val="007137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376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13761"/>
    <w:rPr>
      <w:rFonts w:ascii="Wingdings" w:hAnsi="Wingdings"/>
    </w:rPr>
  </w:style>
  <w:style w:type="paragraph" w:customStyle="1" w:styleId="TableHeading">
    <w:name w:val="Table Heading"/>
    <w:basedOn w:val="HeadingBase"/>
    <w:rsid w:val="007137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3761"/>
    <w:rPr>
      <w:color w:val="0033CC"/>
      <w:u w:val="none"/>
    </w:rPr>
  </w:style>
  <w:style w:type="paragraph" w:customStyle="1" w:styleId="BodyTextRight">
    <w:name w:val="Body Text Right"/>
    <w:basedOn w:val="BodyText"/>
    <w:rsid w:val="007137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37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37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37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37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37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3761"/>
    <w:rPr>
      <w:sz w:val="32"/>
    </w:rPr>
  </w:style>
  <w:style w:type="paragraph" w:customStyle="1" w:styleId="HeadingProcedure">
    <w:name w:val="Heading Procedure"/>
    <w:basedOn w:val="HeadingBase"/>
    <w:next w:val="Normal"/>
    <w:rsid w:val="007137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3761"/>
    <w:pPr>
      <w:spacing w:before="60" w:after="60"/>
    </w:pPr>
  </w:style>
  <w:style w:type="paragraph" w:styleId="ListContinue">
    <w:name w:val="List Continue"/>
    <w:basedOn w:val="List"/>
    <w:rsid w:val="00713761"/>
    <w:pPr>
      <w:ind w:firstLine="0"/>
    </w:pPr>
  </w:style>
  <w:style w:type="paragraph" w:customStyle="1" w:styleId="ListNote">
    <w:name w:val="List Note"/>
    <w:basedOn w:val="List"/>
    <w:rsid w:val="007137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37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37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3761"/>
    <w:rPr>
      <w:rFonts w:ascii="Courier New" w:hAnsi="Courier New"/>
    </w:rPr>
  </w:style>
  <w:style w:type="paragraph" w:customStyle="1" w:styleId="NoteBullet">
    <w:name w:val="Note Bullet"/>
    <w:basedOn w:val="Note"/>
    <w:rsid w:val="007137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37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37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37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37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137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37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3761"/>
    <w:rPr>
      <w:b/>
      <w:smallCaps/>
    </w:rPr>
  </w:style>
  <w:style w:type="paragraph" w:customStyle="1" w:styleId="TableListNumber">
    <w:name w:val="Table List Number"/>
    <w:basedOn w:val="ListNumber"/>
    <w:rsid w:val="007137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37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3761"/>
    <w:pPr>
      <w:numPr>
        <w:numId w:val="8"/>
      </w:numPr>
    </w:pPr>
  </w:style>
  <w:style w:type="paragraph" w:customStyle="1" w:styleId="ListAlpha2">
    <w:name w:val="List Alpha 2"/>
    <w:basedOn w:val="List2"/>
    <w:rsid w:val="00713761"/>
    <w:pPr>
      <w:numPr>
        <w:numId w:val="7"/>
      </w:numPr>
    </w:pPr>
  </w:style>
  <w:style w:type="paragraph" w:styleId="List2">
    <w:name w:val="List 2"/>
    <w:basedOn w:val="BodyText"/>
    <w:rsid w:val="007137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37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37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37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37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376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13761"/>
    <w:pPr>
      <w:numPr>
        <w:numId w:val="3"/>
      </w:numPr>
    </w:pPr>
  </w:style>
  <w:style w:type="paragraph" w:styleId="ListContinue2">
    <w:name w:val="List Continue 2"/>
    <w:basedOn w:val="List2"/>
    <w:rsid w:val="00713761"/>
    <w:pPr>
      <w:ind w:firstLine="0"/>
    </w:pPr>
  </w:style>
  <w:style w:type="paragraph" w:styleId="ListContinue3">
    <w:name w:val="List Continue 3"/>
    <w:basedOn w:val="List3"/>
    <w:rsid w:val="00713761"/>
    <w:pPr>
      <w:ind w:left="1021" w:firstLine="0"/>
    </w:pPr>
  </w:style>
  <w:style w:type="paragraph" w:styleId="ListContinue4">
    <w:name w:val="List Continue 4"/>
    <w:basedOn w:val="List4"/>
    <w:rsid w:val="00713761"/>
    <w:pPr>
      <w:ind w:firstLine="0"/>
    </w:pPr>
  </w:style>
  <w:style w:type="paragraph" w:styleId="ListContinue5">
    <w:name w:val="List Continue 5"/>
    <w:basedOn w:val="List5"/>
    <w:rsid w:val="00713761"/>
    <w:pPr>
      <w:ind w:firstLine="0"/>
    </w:pPr>
  </w:style>
  <w:style w:type="paragraph" w:styleId="ListNumber3">
    <w:name w:val="List Number 3"/>
    <w:basedOn w:val="List3"/>
    <w:rsid w:val="00713761"/>
    <w:pPr>
      <w:numPr>
        <w:numId w:val="4"/>
      </w:numPr>
    </w:pPr>
  </w:style>
  <w:style w:type="paragraph" w:styleId="ListNumber4">
    <w:name w:val="List Number 4"/>
    <w:basedOn w:val="List4"/>
    <w:rsid w:val="00713761"/>
    <w:pPr>
      <w:numPr>
        <w:numId w:val="5"/>
      </w:numPr>
    </w:pPr>
  </w:style>
  <w:style w:type="paragraph" w:styleId="ListNumber5">
    <w:name w:val="List Number 5"/>
    <w:basedOn w:val="List5"/>
    <w:rsid w:val="00713761"/>
    <w:pPr>
      <w:numPr>
        <w:numId w:val="6"/>
      </w:numPr>
    </w:pPr>
  </w:style>
  <w:style w:type="paragraph" w:styleId="BlockText">
    <w:name w:val="Block Text"/>
    <w:basedOn w:val="Normal"/>
    <w:rsid w:val="007137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37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3761"/>
    <w:rPr>
      <w:sz w:val="16"/>
      <w:vertAlign w:val="superscript"/>
    </w:rPr>
  </w:style>
  <w:style w:type="character" w:customStyle="1" w:styleId="Symbols">
    <w:name w:val="Symbols"/>
    <w:basedOn w:val="DefaultParagraphFont"/>
    <w:rsid w:val="00713761"/>
    <w:rPr>
      <w:rFonts w:ascii="Symbol" w:hAnsi="Symbol"/>
    </w:rPr>
  </w:style>
  <w:style w:type="character" w:customStyle="1" w:styleId="MenuOptions">
    <w:name w:val="Menu Options"/>
    <w:basedOn w:val="DefaultParagraphFont"/>
    <w:rsid w:val="007137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3761"/>
    <w:rPr>
      <w:b/>
    </w:rPr>
  </w:style>
  <w:style w:type="character" w:customStyle="1" w:styleId="Underlined">
    <w:name w:val="Underlined"/>
    <w:basedOn w:val="DefaultParagraphFont"/>
    <w:rsid w:val="00713761"/>
    <w:rPr>
      <w:u w:val="single"/>
    </w:rPr>
  </w:style>
  <w:style w:type="paragraph" w:customStyle="1" w:styleId="TableBodyTextRight">
    <w:name w:val="Table Body Text Right"/>
    <w:basedOn w:val="TableBodyText"/>
    <w:rsid w:val="007137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3761"/>
    <w:rPr>
      <w:sz w:val="18"/>
    </w:rPr>
  </w:style>
  <w:style w:type="paragraph" w:customStyle="1" w:styleId="BodySmallRight">
    <w:name w:val="Body Small Right"/>
    <w:basedOn w:val="BodyTextRight"/>
    <w:rsid w:val="00713761"/>
    <w:rPr>
      <w:sz w:val="18"/>
      <w:szCs w:val="18"/>
    </w:rPr>
  </w:style>
  <w:style w:type="paragraph" w:customStyle="1" w:styleId="MarginEdition">
    <w:name w:val="Margin Edition"/>
    <w:basedOn w:val="MarginNote"/>
    <w:rsid w:val="007137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3761"/>
    <w:rPr>
      <w:sz w:val="2"/>
      <w:szCs w:val="2"/>
    </w:rPr>
  </w:style>
  <w:style w:type="character" w:customStyle="1" w:styleId="Small">
    <w:name w:val="Small"/>
    <w:basedOn w:val="DefaultParagraphFont"/>
    <w:rsid w:val="00713761"/>
    <w:rPr>
      <w:sz w:val="16"/>
    </w:rPr>
  </w:style>
  <w:style w:type="paragraph" w:customStyle="1" w:styleId="WideTable">
    <w:name w:val="Wide Table"/>
    <w:basedOn w:val="Normal"/>
    <w:rsid w:val="007137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3761"/>
  </w:style>
  <w:style w:type="paragraph" w:styleId="Quote">
    <w:name w:val="Quote"/>
    <w:basedOn w:val="Heading1"/>
    <w:link w:val="QuoteChar"/>
    <w:qFormat/>
    <w:rsid w:val="007137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37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3761"/>
    <w:pPr>
      <w:pageBreakBefore/>
    </w:pPr>
  </w:style>
  <w:style w:type="paragraph" w:customStyle="1" w:styleId="Border">
    <w:name w:val="Border"/>
    <w:basedOn w:val="Normal"/>
    <w:qFormat/>
    <w:rsid w:val="007137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37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37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37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37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37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37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37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37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3761"/>
    <w:rPr>
      <w:u w:val="single"/>
    </w:rPr>
  </w:style>
  <w:style w:type="character" w:customStyle="1" w:styleId="BoldandItalics">
    <w:name w:val="Bold and Italics"/>
    <w:qFormat/>
    <w:rsid w:val="00713761"/>
    <w:rPr>
      <w:b/>
      <w:i/>
      <w:u w:val="none"/>
    </w:rPr>
  </w:style>
  <w:style w:type="paragraph" w:styleId="BalloonText">
    <w:name w:val="Balloon Text"/>
    <w:basedOn w:val="Normal"/>
    <w:link w:val="BalloonTextChar"/>
    <w:rsid w:val="007137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37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37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37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37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37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376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C52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519</Words>
  <Characters>3412</Characters>
  <Application>Microsoft Office Word</Application>
  <DocSecurity>0</DocSecurity>
  <Lines>126</Lines>
  <Paragraphs>72</Paragraphs>
  <ScaleCrop>false</ScaleCrop>
  <Company>Author-it Software Corporation Ltd.</Company>
  <LinksUpToDate>false</LinksUpToDate>
  <CharactersWithSpaces>3859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AHCLPW507 Implement natural and cultural resource management plans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2025-02-11T05:56:00Z</dcterms:created>
  <dcterms:modified xsi:type="dcterms:W3CDTF">2025-02-11T05:56:00Z</dcterms:modified>
</cp:coreProperties>
</file>