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D55" w:rsidP="00D27D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AHCLPW507 Implement natural and cultural resource management plans</w:t>
      </w:r>
      <w:r>
        <w:fldChar w:fldCharType="end"/>
      </w:r>
    </w:p>
    <w:p w:rsidR="00D27D55" w:rsidP="00D27D55">
      <w:pPr>
        <w:pStyle w:val="Version"/>
        <w:sectPr w:rsidSect="007B6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7BB" w:rsidP="007B67BB">
      <w:pPr>
        <w:pStyle w:val="SuperHeading"/>
      </w:pPr>
      <w:r w:rsidRPr="007B67BB">
        <w:t>AHCLPW507 Implement natural and cultural resource management plans</w:t>
      </w:r>
    </w:p>
    <w:p w:rsidR="00000000" w:rsidRPr="007B67BB" w:rsidP="007B67BB">
      <w:pPr>
        <w:pStyle w:val="Heading1"/>
      </w:pPr>
      <w:bookmarkStart w:id="1" w:name="O_1151084"/>
      <w:bookmarkEnd w:id="1"/>
      <w:r w:rsidRPr="007B67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6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Bold"/>
              <w:rPr>
                <w:lang w:val="en-NZ"/>
              </w:rPr>
            </w:pPr>
            <w:r w:rsidRPr="007B67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Bold"/>
              <w:rPr>
                <w:lang w:val="en-NZ"/>
              </w:rPr>
            </w:pPr>
            <w:r w:rsidRPr="007B67BB">
              <w:t>Comments</w:t>
            </w:r>
          </w:p>
        </w:tc>
      </w:tr>
      <w:tr w:rsidTr="007B6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7BB" w:rsidP="007B67BB">
            <w:pPr>
              <w:pStyle w:val="BodyText"/>
            </w:pPr>
            <w:r w:rsidRPr="007B67BB">
              <w:t>This version released with AHC Agriculture, Horticulture and Conservation and Land Management Training Package Version 6.0.</w:t>
            </w:r>
          </w:p>
        </w:tc>
      </w:tr>
    </w:tbl>
    <w:p w:rsidR="00000000" w:rsidRPr="007B67BB" w:rsidP="007B67BB">
      <w:pPr>
        <w:pStyle w:val="BodyText"/>
      </w:pPr>
    </w:p>
    <w:p w:rsidR="00000000" w:rsidRPr="007B67BB" w:rsidP="007B67BB">
      <w:pPr>
        <w:pStyle w:val="AllowPageBreak"/>
      </w:pPr>
    </w:p>
    <w:p w:rsidR="00000000" w:rsidRPr="007B67BB" w:rsidP="007B67BB">
      <w:pPr>
        <w:pStyle w:val="Heading1"/>
      </w:pPr>
      <w:bookmarkStart w:id="2" w:name="O_1151085"/>
      <w:bookmarkEnd w:id="2"/>
      <w:r w:rsidRPr="007B67BB">
        <w:t>Application</w:t>
      </w:r>
    </w:p>
    <w:p w:rsidR="00000000" w:rsidRPr="007B67BB" w:rsidP="00D27D55">
      <w:pPr>
        <w:pStyle w:val="BodyText"/>
      </w:pPr>
      <w:r w:rsidRPr="007B67BB">
        <w:t>This unit of competency describes the skills and knowledge required to implement natural and cultur</w:t>
      </w:r>
      <w:r w:rsidRPr="007B67BB">
        <w:t>al resource management plans.</w:t>
      </w:r>
    </w:p>
    <w:p w:rsidR="00000000" w:rsidRPr="007B67BB" w:rsidP="00D27D55">
      <w:pPr>
        <w:pStyle w:val="BodyText"/>
      </w:pPr>
      <w:r w:rsidRPr="007B67BB">
        <w:t>The unit applies to individuals who are responsible for the management of natural and cultural resources and who analyse information and exercise judgement to complete a range of advanced skilled activities demonstrating a dee</w:t>
      </w:r>
      <w:r w:rsidRPr="007B67BB">
        <w:t>p knowledge in technical areas. They have accountability for the work of others and analyse, design and communicate solutions to a range of complex problems.</w:t>
      </w:r>
    </w:p>
    <w:p w:rsidR="00000000" w:rsidRPr="007B67BB" w:rsidP="00D27D55">
      <w:pPr>
        <w:pStyle w:val="BodyText"/>
      </w:pPr>
      <w:r w:rsidRPr="007B67BB">
        <w:t>No licensing, legislative or certification requirements apply to this unit at the time of publicat</w:t>
      </w:r>
      <w:r w:rsidRPr="007B67BB">
        <w:t>ion.</w:t>
      </w:r>
    </w:p>
    <w:p w:rsidR="00000000" w:rsidRPr="007B67BB" w:rsidP="007B67BB">
      <w:pPr>
        <w:pStyle w:val="Heading1"/>
      </w:pPr>
      <w:bookmarkStart w:id="3" w:name="O_1151086"/>
      <w:bookmarkEnd w:id="3"/>
      <w:r w:rsidRPr="007B67BB">
        <w:t>Pre-requisite Unit</w:t>
      </w:r>
    </w:p>
    <w:p w:rsidR="00000000" w:rsidRPr="007B67BB" w:rsidP="00D27D55">
      <w:pPr>
        <w:pStyle w:val="BodyText"/>
      </w:pPr>
      <w:r w:rsidRPr="007B67BB">
        <w:t>Nil</w:t>
      </w:r>
    </w:p>
    <w:p w:rsidR="00000000" w:rsidRPr="007B67BB" w:rsidP="007B67BB">
      <w:pPr>
        <w:pStyle w:val="Heading1"/>
      </w:pPr>
      <w:bookmarkStart w:id="4" w:name="O_1151088"/>
      <w:bookmarkEnd w:id="4"/>
      <w:r w:rsidRPr="007B67BB">
        <w:t>Unit Sector</w:t>
      </w:r>
    </w:p>
    <w:p w:rsidR="00000000" w:rsidRPr="007B67BB" w:rsidP="00D27D55">
      <w:pPr>
        <w:pStyle w:val="BodyText"/>
      </w:pPr>
      <w:r w:rsidRPr="007B67BB">
        <w:t>Lands, Parks and Wildlife (LPW)</w:t>
      </w:r>
    </w:p>
    <w:p w:rsidR="00000000" w:rsidRPr="007B67BB" w:rsidP="007B67BB">
      <w:pPr>
        <w:pStyle w:val="Heading1"/>
      </w:pPr>
      <w:bookmarkStart w:id="5" w:name="O_1151089"/>
      <w:bookmarkEnd w:id="5"/>
      <w:r w:rsidRPr="007B67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7D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Bold"/>
              <w:rPr>
                <w:lang w:val="en-NZ"/>
              </w:rPr>
            </w:pPr>
            <w:r w:rsidRPr="007B67B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Bold"/>
              <w:rPr>
                <w:lang w:val="en-NZ"/>
              </w:rPr>
            </w:pPr>
            <w:r w:rsidRPr="007B67BB">
              <w:t>Performance Criteria</w:t>
            </w:r>
          </w:p>
        </w:tc>
      </w:tr>
      <w:tr w:rsidTr="00D27D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7BB" w:rsidP="007B67BB">
            <w:pPr>
              <w:pStyle w:val="BodyText"/>
            </w:pPr>
            <w:r w:rsidRPr="007B67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7D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1. Determine priorities in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7BB" w:rsidP="007B67BB">
            <w:pPr>
              <w:pStyle w:val="BodyText"/>
            </w:pPr>
            <w:r w:rsidRPr="007B67BB">
              <w:t xml:space="preserve">1.1 Identify priorities in natural and/or cultural resource management plan </w:t>
            </w:r>
          </w:p>
          <w:p w:rsidR="00000000" w:rsidRPr="007B67BB" w:rsidP="007B67BB">
            <w:pPr>
              <w:pStyle w:val="BodyText"/>
            </w:pPr>
            <w:r w:rsidRPr="007B67BB">
              <w:t>1.2 Refine priorities in plan into deve</w:t>
            </w:r>
            <w:r w:rsidRPr="007B67BB">
              <w:t>lopment or maintenance projects</w:t>
            </w:r>
          </w:p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1.3 Develop procedures to address conservation priorities according to legislation, codes of practice and workplace health and safety procedures</w:t>
            </w:r>
          </w:p>
        </w:tc>
      </w:tr>
      <w:tr w:rsidTr="00D27D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2. Develop projects to priorities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7BB" w:rsidP="007B67BB">
            <w:pPr>
              <w:pStyle w:val="BodyText"/>
            </w:pPr>
            <w:r w:rsidRPr="007B67BB">
              <w:t>2.1 Determine development and maintenance projects according to legislation, current charters and standards, and biosecurity procedures</w:t>
            </w:r>
          </w:p>
          <w:p w:rsidR="00000000" w:rsidRPr="007B67BB" w:rsidP="007B67BB">
            <w:pPr>
              <w:pStyle w:val="BodyText"/>
            </w:pPr>
            <w:r w:rsidRPr="007B67BB">
              <w:t>2.2 Identify outcomes and key project actions</w:t>
            </w:r>
          </w:p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2.3 Identify resource and funding requirements</w:t>
            </w:r>
          </w:p>
        </w:tc>
      </w:tr>
      <w:tr w:rsidTr="00D27D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3. Obtain and manage funds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7BB" w:rsidP="007B67BB">
            <w:pPr>
              <w:pStyle w:val="BodyText"/>
            </w:pPr>
            <w:r w:rsidRPr="007B67BB">
              <w:t>3.1 Develop budget for operations and project actions</w:t>
            </w:r>
          </w:p>
          <w:p w:rsidR="00000000" w:rsidRPr="007B67BB" w:rsidP="007B67BB">
            <w:pPr>
              <w:pStyle w:val="BodyText"/>
            </w:pPr>
            <w:r w:rsidRPr="007B67BB">
              <w:t>3.2 Apply for funds according to workplace procedures</w:t>
            </w:r>
          </w:p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3.3 Allocate funds and manage budget</w:t>
            </w:r>
          </w:p>
        </w:tc>
      </w:tr>
      <w:tr w:rsidTr="00D27D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4. Brief work team on plan, priorities and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7BB" w:rsidP="007B67BB">
            <w:pPr>
              <w:pStyle w:val="BodyText"/>
            </w:pPr>
            <w:r w:rsidRPr="007B67BB">
              <w:t>4.1 Brief work team on plan objectives, priorities, action</w:t>
            </w:r>
            <w:r w:rsidRPr="007B67BB">
              <w:t>s and safe implementation</w:t>
            </w:r>
          </w:p>
          <w:p w:rsidR="00000000" w:rsidRPr="007B67BB" w:rsidP="007B67BB">
            <w:pPr>
              <w:pStyle w:val="BodyText"/>
            </w:pPr>
            <w:r w:rsidRPr="007B67BB">
              <w:t>4.2 Train work team to follow new procedures</w:t>
            </w:r>
          </w:p>
          <w:p w:rsidR="00000000" w:rsidRPr="007B67BB" w:rsidP="007B67BB">
            <w:pPr>
              <w:pStyle w:val="BodyText"/>
            </w:pPr>
            <w:r w:rsidRPr="007B67BB">
              <w:t>4.3 Develop project implementation program</w:t>
            </w:r>
          </w:p>
        </w:tc>
      </w:tr>
    </w:tbl>
    <w:p w:rsidR="00000000" w:rsidRPr="007B67BB" w:rsidP="007B67BB">
      <w:pPr>
        <w:pStyle w:val="BodyText"/>
      </w:pPr>
    </w:p>
    <w:p w:rsidR="00000000" w:rsidRPr="007B67BB" w:rsidP="007B67BB">
      <w:pPr>
        <w:pStyle w:val="AllowPageBreak"/>
      </w:pPr>
    </w:p>
    <w:p w:rsidR="00000000" w:rsidRPr="007B67BB" w:rsidP="007B67BB">
      <w:pPr>
        <w:pStyle w:val="Heading1"/>
      </w:pPr>
      <w:bookmarkStart w:id="6" w:name="O_1151090"/>
      <w:bookmarkEnd w:id="6"/>
      <w:r w:rsidRPr="007B67BB">
        <w:t>Foundation Skills</w:t>
      </w:r>
    </w:p>
    <w:p w:rsidR="00000000" w:rsidRPr="00D27D55" w:rsidP="00D27D55">
      <w:pPr>
        <w:pStyle w:val="BodyText"/>
        <w:rPr>
          <w:i/>
        </w:rPr>
      </w:pPr>
      <w:r w:rsidRPr="00D27D55">
        <w:rPr>
          <w:rStyle w:val="Emphasis"/>
        </w:rPr>
        <w:t xml:space="preserve">This section describes those language, literacy, numeracy and employment skills that are essential for </w:t>
      </w:r>
      <w:r w:rsidRPr="00D27D55">
        <w:rPr>
          <w:rStyle w:val="Emphasis"/>
        </w:rPr>
        <w:t>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6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Bold"/>
              <w:rPr>
                <w:lang w:val="en-NZ"/>
              </w:rPr>
            </w:pPr>
            <w:r w:rsidRPr="007B67B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Bold"/>
              <w:rPr>
                <w:lang w:val="en-NZ"/>
              </w:rPr>
            </w:pPr>
            <w:r w:rsidRPr="007B67BB">
              <w:t>Description</w:t>
            </w:r>
          </w:p>
        </w:tc>
      </w:tr>
      <w:tr w:rsidTr="007B6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ListBullet"/>
              <w:rPr>
                <w:lang w:val="en-NZ"/>
              </w:rPr>
            </w:pPr>
            <w:r w:rsidRPr="007B67BB">
              <w:t xml:space="preserve">Identify and extract information relevant to operationalising natural and cultural resource management </w:t>
            </w:r>
            <w:r w:rsidRPr="007B67BB">
              <w:t>plans, including legislation, regulations, charters and standards</w:t>
            </w:r>
          </w:p>
        </w:tc>
      </w:tr>
      <w:tr w:rsidTr="007B6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ListBullet"/>
              <w:rPr>
                <w:lang w:val="en-NZ"/>
              </w:rPr>
            </w:pPr>
            <w:r w:rsidRPr="007B67BB">
              <w:t>Create detailed procedural documents, including actions, budgets and schedules and for defining the management priorities for the work team, taking into account the needs of a cult</w:t>
            </w:r>
            <w:r w:rsidRPr="007B67BB">
              <w:t>urally and linguistically diverse workforce</w:t>
            </w:r>
          </w:p>
        </w:tc>
      </w:tr>
      <w:tr w:rsidTr="007B6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ListBullet"/>
              <w:rPr>
                <w:lang w:val="en-NZ"/>
              </w:rPr>
            </w:pPr>
            <w:r w:rsidRPr="007B67BB">
              <w:t>Present planning and implementation in an informal or training environment using clear and convincing language, tone and pace appropriate for the audience</w:t>
            </w:r>
          </w:p>
        </w:tc>
      </w:tr>
      <w:tr w:rsidTr="007B6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7BB" w:rsidP="007B67BB">
            <w:pPr>
              <w:pStyle w:val="ListBullet"/>
            </w:pPr>
            <w:r w:rsidRPr="007B67BB">
              <w:t xml:space="preserve">Interpret financial information and perform calculations to translate operational costings and scheduling for inclusion in </w:t>
            </w:r>
            <w:r w:rsidRPr="007B67BB">
              <w:t>management plan</w:t>
            </w:r>
          </w:p>
        </w:tc>
      </w:tr>
    </w:tbl>
    <w:p w:rsidR="00000000" w:rsidRPr="007B67BB" w:rsidP="007B67BB">
      <w:pPr>
        <w:pStyle w:val="BodyText"/>
      </w:pPr>
    </w:p>
    <w:p w:rsidR="00000000" w:rsidRPr="007B67BB" w:rsidP="007B67BB">
      <w:pPr>
        <w:pStyle w:val="AllowPageBreak"/>
      </w:pPr>
    </w:p>
    <w:p w:rsidR="00000000" w:rsidRPr="007B67BB" w:rsidP="007B67BB">
      <w:pPr>
        <w:pStyle w:val="Heading1"/>
      </w:pPr>
      <w:bookmarkStart w:id="7" w:name="O_1151092"/>
      <w:bookmarkEnd w:id="7"/>
      <w:r w:rsidRPr="007B67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6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Bold"/>
              <w:rPr>
                <w:lang w:val="en-NZ"/>
              </w:rPr>
            </w:pPr>
            <w:r w:rsidRPr="007B67B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Bold"/>
              <w:rPr>
                <w:lang w:val="en-NZ"/>
              </w:rPr>
            </w:pPr>
            <w:r w:rsidRPr="007B67B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Bold"/>
              <w:rPr>
                <w:lang w:val="en-NZ"/>
              </w:rPr>
            </w:pPr>
            <w:r w:rsidRPr="007B67B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Bold"/>
              <w:rPr>
                <w:lang w:val="en-NZ"/>
              </w:rPr>
            </w:pPr>
            <w:r w:rsidRPr="007B67BB">
              <w:t>Equivalence status</w:t>
            </w:r>
          </w:p>
        </w:tc>
      </w:tr>
      <w:tr w:rsidTr="007B6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AHCLPW507 Implement natural and cultural resource management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AHCLPW505 Implement natural and cultural resource management plans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7BB" w:rsidP="007B67BB">
            <w:pPr>
              <w:pStyle w:val="BodyText"/>
            </w:pPr>
            <w:r w:rsidRPr="007B67BB">
              <w:t>Changes to Application and Performance Criteria for clarity</w:t>
            </w:r>
          </w:p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Updated Performance Evidence, Knowledge E</w:t>
            </w:r>
            <w:r w:rsidRPr="007B67BB">
              <w:t>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7BB" w:rsidP="007B67BB">
            <w:pPr>
              <w:pStyle w:val="BodyText"/>
            </w:pPr>
            <w:r w:rsidRPr="007B67BB">
              <w:t>Not equivalent</w:t>
            </w:r>
          </w:p>
        </w:tc>
      </w:tr>
    </w:tbl>
    <w:p w:rsidR="00000000" w:rsidRPr="007B67BB" w:rsidP="007B67BB">
      <w:pPr>
        <w:pStyle w:val="BodyText"/>
      </w:pPr>
    </w:p>
    <w:p w:rsidR="00000000" w:rsidRPr="007B67BB" w:rsidP="007B67BB">
      <w:pPr>
        <w:pStyle w:val="AllowPageBreak"/>
      </w:pPr>
    </w:p>
    <w:p w:rsidR="00000000" w:rsidRPr="007B67BB" w:rsidP="007B67BB">
      <w:pPr>
        <w:pStyle w:val="Heading1"/>
      </w:pPr>
      <w:bookmarkStart w:id="8" w:name="O_1151099"/>
      <w:bookmarkEnd w:id="8"/>
      <w:r w:rsidRPr="007B67BB">
        <w:t>Links</w:t>
      </w:r>
    </w:p>
    <w:p w:rsidR="00000000" w:rsidRPr="007B67BB" w:rsidP="00D27D55">
      <w:pPr>
        <w:pStyle w:val="BodyText"/>
      </w:pPr>
      <w:r w:rsidRPr="007B67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3E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67BB" w:rsidP="00D27D55">
      <w:pPr>
        <w:pStyle w:val="BodyText"/>
        <w:sectPr w:rsidSect="007B67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67BB" w:rsidP="007B67BB">
      <w:pPr>
        <w:pStyle w:val="SuperHeading"/>
      </w:pPr>
      <w:r w:rsidRPr="007B67BB">
        <w:t>Assessment Requirements for AHCLPW507 Implement natural and cultural resource management plans</w:t>
      </w:r>
    </w:p>
    <w:p w:rsidR="00000000" w:rsidRPr="007B67BB" w:rsidP="007B67BB">
      <w:pPr>
        <w:pStyle w:val="Heading1"/>
      </w:pPr>
      <w:bookmarkStart w:id="9" w:name="O_1151094"/>
      <w:bookmarkEnd w:id="9"/>
      <w:r w:rsidRPr="007B67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6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Bold"/>
              <w:rPr>
                <w:lang w:val="en-NZ"/>
              </w:rPr>
            </w:pPr>
            <w:r w:rsidRPr="007B67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Bold"/>
              <w:rPr>
                <w:lang w:val="en-NZ"/>
              </w:rPr>
            </w:pPr>
            <w:r w:rsidRPr="007B67BB">
              <w:t>Comments</w:t>
            </w:r>
          </w:p>
        </w:tc>
      </w:tr>
      <w:tr w:rsidTr="007B67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7BB">
            <w:pPr>
              <w:pStyle w:val="BodyText"/>
              <w:rPr>
                <w:lang w:val="en-NZ"/>
              </w:rPr>
            </w:pPr>
            <w:r w:rsidRPr="007B67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7BB" w:rsidP="007B67BB">
            <w:pPr>
              <w:pStyle w:val="BodyText"/>
            </w:pPr>
            <w:r w:rsidRPr="007B67BB">
              <w:t>This version released with AHC Agriculture, Hort</w:t>
            </w:r>
            <w:r w:rsidRPr="007B67BB">
              <w:t>iculture and Conservation and Land Management Training Package Version 6.0.</w:t>
            </w:r>
          </w:p>
        </w:tc>
      </w:tr>
    </w:tbl>
    <w:p w:rsidR="00000000" w:rsidRPr="007B67BB" w:rsidP="007B67BB">
      <w:pPr>
        <w:pStyle w:val="BodyText"/>
      </w:pPr>
    </w:p>
    <w:p w:rsidR="00000000" w:rsidRPr="007B67BB" w:rsidP="007B67BB">
      <w:pPr>
        <w:pStyle w:val="AllowPageBreak"/>
      </w:pPr>
    </w:p>
    <w:p w:rsidR="00000000" w:rsidRPr="007B67BB" w:rsidP="007B67BB">
      <w:pPr>
        <w:pStyle w:val="Heading1"/>
      </w:pPr>
      <w:bookmarkStart w:id="10" w:name="O_1151095"/>
      <w:bookmarkEnd w:id="10"/>
      <w:r w:rsidRPr="007B67BB">
        <w:t>Performance Evidence</w:t>
      </w:r>
    </w:p>
    <w:p w:rsidR="00000000" w:rsidRPr="007B67BB" w:rsidP="00D27D55">
      <w:pPr>
        <w:pStyle w:val="BodyText"/>
      </w:pPr>
      <w:r w:rsidRPr="007B67BB">
        <w:t xml:space="preserve">An individual demonstrating competency must satisfy all of the elements and performance criteria in this unit. </w:t>
      </w:r>
    </w:p>
    <w:p w:rsidR="00000000" w:rsidRPr="007B67BB" w:rsidP="00D27D55">
      <w:pPr>
        <w:pStyle w:val="BodyText"/>
      </w:pPr>
      <w:r w:rsidRPr="007B67BB">
        <w:t>There must be evidence tha</w:t>
      </w:r>
      <w:r w:rsidRPr="007B67BB">
        <w:t xml:space="preserve">t the individual has managed the implementation of at least one natural resource management plan and one cultural resource management plan. </w:t>
      </w:r>
    </w:p>
    <w:p w:rsidR="00000000" w:rsidRPr="007B67BB" w:rsidP="00D27D55">
      <w:pPr>
        <w:pStyle w:val="BodyText"/>
      </w:pPr>
      <w:r w:rsidRPr="007B67BB">
        <w:t>There must also be evidence that the individual has:</w:t>
      </w:r>
    </w:p>
    <w:p w:rsidR="00000000" w:rsidRPr="007B67BB" w:rsidP="007B67BB">
      <w:pPr>
        <w:pStyle w:val="ListBullet"/>
      </w:pPr>
      <w:r w:rsidRPr="007B67BB">
        <w:t>determined priorities within the plan, including:</w:t>
      </w:r>
    </w:p>
    <w:p w:rsidR="00000000" w:rsidRPr="007B67BB" w:rsidP="007B67BB">
      <w:pPr>
        <w:pStyle w:val="ListBullet2"/>
      </w:pPr>
      <w:r w:rsidRPr="007B67BB">
        <w:t>areas of high significance</w:t>
      </w:r>
    </w:p>
    <w:p w:rsidR="00000000" w:rsidRPr="007B67BB" w:rsidP="007B67BB">
      <w:pPr>
        <w:pStyle w:val="ListBullet2"/>
      </w:pPr>
      <w:r w:rsidRPr="007B67BB">
        <w:t>level of risk to sensitive areas</w:t>
      </w:r>
    </w:p>
    <w:p w:rsidR="00000000" w:rsidRPr="007B67BB" w:rsidP="007B67BB">
      <w:pPr>
        <w:pStyle w:val="ListBullet2"/>
      </w:pPr>
      <w:r w:rsidRPr="007B67BB">
        <w:t>potential for revenue generation</w:t>
      </w:r>
    </w:p>
    <w:p w:rsidR="00000000" w:rsidRPr="007B67BB" w:rsidP="007B67BB">
      <w:pPr>
        <w:pStyle w:val="ListBullet"/>
      </w:pPr>
      <w:r w:rsidRPr="007B67BB">
        <w:t>identified projects from priorities, including:</w:t>
      </w:r>
    </w:p>
    <w:p w:rsidR="00000000" w:rsidRPr="007B67BB" w:rsidP="007B67BB">
      <w:pPr>
        <w:pStyle w:val="ListBullet2"/>
      </w:pPr>
      <w:r w:rsidRPr="007B67BB">
        <w:t>new or continuing natural and culturally significant works</w:t>
      </w:r>
    </w:p>
    <w:p w:rsidR="00000000" w:rsidRPr="007B67BB" w:rsidP="007B67BB">
      <w:pPr>
        <w:pStyle w:val="ListBullet2"/>
      </w:pPr>
      <w:r w:rsidRPr="007B67BB">
        <w:t>requirement for new procedures</w:t>
      </w:r>
    </w:p>
    <w:p w:rsidR="00000000" w:rsidRPr="007B67BB" w:rsidP="007B67BB">
      <w:pPr>
        <w:pStyle w:val="ListBullet2"/>
      </w:pPr>
      <w:r w:rsidRPr="007B67BB">
        <w:t>new and continuing deve</w:t>
      </w:r>
      <w:r w:rsidRPr="007B67BB">
        <w:t>lopment or maintenance projects</w:t>
      </w:r>
    </w:p>
    <w:p w:rsidR="00000000" w:rsidRPr="007B67BB" w:rsidP="007B67BB">
      <w:pPr>
        <w:pStyle w:val="ListBullet"/>
      </w:pPr>
      <w:r w:rsidRPr="007B67BB">
        <w:t>included financial management for the project, including:</w:t>
      </w:r>
    </w:p>
    <w:p w:rsidR="00000000" w:rsidRPr="007B67BB" w:rsidP="007B67BB">
      <w:pPr>
        <w:pStyle w:val="ListBullet2"/>
      </w:pPr>
      <w:r w:rsidRPr="007B67BB">
        <w:t>costed the activities</w:t>
      </w:r>
    </w:p>
    <w:p w:rsidR="00000000" w:rsidRPr="007B67BB" w:rsidP="007B67BB">
      <w:pPr>
        <w:pStyle w:val="ListBullet2"/>
      </w:pPr>
      <w:r w:rsidRPr="007B67BB">
        <w:t>applied for funding</w:t>
      </w:r>
    </w:p>
    <w:p w:rsidR="00000000" w:rsidRPr="007B67BB" w:rsidP="007B67BB">
      <w:pPr>
        <w:pStyle w:val="ListBullet2"/>
      </w:pPr>
      <w:r w:rsidRPr="007B67BB">
        <w:t xml:space="preserve">developed a budget </w:t>
      </w:r>
    </w:p>
    <w:p w:rsidR="00000000" w:rsidRPr="007B67BB" w:rsidP="007B67BB">
      <w:pPr>
        <w:pStyle w:val="ListBullet"/>
      </w:pPr>
      <w:r w:rsidRPr="007B67BB">
        <w:t>briefed and trained work team to implement activities safely according to workplace policies, procedu</w:t>
      </w:r>
      <w:r w:rsidRPr="007B67BB">
        <w:t>res and management plan</w:t>
      </w:r>
    </w:p>
    <w:p w:rsidR="00000000" w:rsidRPr="007B67BB" w:rsidP="007B67BB">
      <w:pPr>
        <w:pStyle w:val="ListBullet"/>
      </w:pPr>
      <w:r w:rsidRPr="007B67BB">
        <w:t>applied workplace health and safety, biosecurity and sustainability policies to the development of procedures and program.</w:t>
      </w:r>
    </w:p>
    <w:p w:rsidR="00000000" w:rsidRPr="007B67BB" w:rsidP="007B67BB">
      <w:pPr>
        <w:pStyle w:val="AllowPageBreak"/>
      </w:pPr>
    </w:p>
    <w:p w:rsidR="00000000" w:rsidRPr="007B67BB" w:rsidP="007B67BB">
      <w:pPr>
        <w:pStyle w:val="Heading1"/>
      </w:pPr>
      <w:bookmarkStart w:id="11" w:name="O_1151096"/>
      <w:bookmarkEnd w:id="11"/>
      <w:r w:rsidRPr="007B67BB">
        <w:t>Knowledge Evidence</w:t>
      </w:r>
    </w:p>
    <w:p w:rsidR="00000000" w:rsidRPr="007B67BB" w:rsidP="00D27D55">
      <w:pPr>
        <w:pStyle w:val="BodyText"/>
      </w:pPr>
      <w:r w:rsidRPr="007B67BB">
        <w:t>An individual must be able to demonstrate the knowledge required to perform the tasks outlined in the elements and performance criteria of this unit. This includes knowledge of:</w:t>
      </w:r>
    </w:p>
    <w:p w:rsidR="00000000" w:rsidRPr="007B67BB" w:rsidP="007B67BB">
      <w:pPr>
        <w:pStyle w:val="ListBullet"/>
      </w:pPr>
      <w:r w:rsidRPr="007B67BB">
        <w:t>approaches to management of natural and cultural resource management for park</w:t>
      </w:r>
      <w:r w:rsidRPr="007B67BB">
        <w:t>s and reserves, including:</w:t>
      </w:r>
    </w:p>
    <w:p w:rsidR="00000000" w:rsidRPr="007B67BB" w:rsidP="007B67BB">
      <w:pPr>
        <w:pStyle w:val="ListBullet2"/>
      </w:pPr>
      <w:r w:rsidRPr="007B67BB">
        <w:t>assessing and identifying priorities in plans for conservation, places of high significance and threats, managing risks, and generating revenue</w:t>
      </w:r>
    </w:p>
    <w:p w:rsidR="00000000" w:rsidRPr="007B67BB" w:rsidP="007B67BB">
      <w:pPr>
        <w:pStyle w:val="ListBullet2"/>
      </w:pPr>
      <w:r w:rsidRPr="007B67BB">
        <w:t>developing procedures</w:t>
      </w:r>
    </w:p>
    <w:p w:rsidR="00000000" w:rsidRPr="007B67BB" w:rsidP="007B67BB">
      <w:pPr>
        <w:pStyle w:val="ListBullet2"/>
      </w:pPr>
      <w:r w:rsidRPr="007B67BB">
        <w:t>developing schedules and setting timelines</w:t>
      </w:r>
    </w:p>
    <w:p w:rsidR="00000000" w:rsidRPr="007B67BB" w:rsidP="007B67BB">
      <w:pPr>
        <w:pStyle w:val="ListBullet"/>
      </w:pPr>
      <w:r w:rsidRPr="007B67BB">
        <w:t>human resource man</w:t>
      </w:r>
      <w:r w:rsidRPr="007B67BB">
        <w:t>agement, including:</w:t>
      </w:r>
    </w:p>
    <w:p w:rsidR="00000000" w:rsidRPr="007B67BB" w:rsidP="007B67BB">
      <w:pPr>
        <w:pStyle w:val="ListBullet2"/>
      </w:pPr>
      <w:r w:rsidRPr="007B67BB">
        <w:t>communicating with work team</w:t>
      </w:r>
    </w:p>
    <w:p w:rsidR="00000000" w:rsidRPr="007B67BB" w:rsidP="007B67BB">
      <w:pPr>
        <w:pStyle w:val="ListBullet2"/>
      </w:pPr>
      <w:r w:rsidRPr="007B67BB">
        <w:t>training</w:t>
      </w:r>
    </w:p>
    <w:p w:rsidR="00000000" w:rsidRPr="007B67BB" w:rsidP="007B67BB">
      <w:pPr>
        <w:pStyle w:val="ListBullet2"/>
      </w:pPr>
      <w:r w:rsidRPr="007B67BB">
        <w:t>preparing work team for work activity</w:t>
      </w:r>
    </w:p>
    <w:p w:rsidR="00000000" w:rsidRPr="007B67BB" w:rsidP="007B67BB">
      <w:pPr>
        <w:pStyle w:val="ListBullet"/>
      </w:pPr>
      <w:r w:rsidRPr="007B67BB">
        <w:t>financial management for management plan implementation, including:</w:t>
      </w:r>
    </w:p>
    <w:p w:rsidR="00000000" w:rsidRPr="007B67BB" w:rsidP="007B67BB">
      <w:pPr>
        <w:pStyle w:val="ListBullet2"/>
      </w:pPr>
      <w:r w:rsidRPr="007B67BB">
        <w:t>costing project activity</w:t>
      </w:r>
    </w:p>
    <w:p w:rsidR="00000000" w:rsidRPr="007B67BB" w:rsidP="007B67BB">
      <w:pPr>
        <w:pStyle w:val="ListBullet2"/>
      </w:pPr>
      <w:r w:rsidRPr="007B67BB">
        <w:t>preparing budgets</w:t>
      </w:r>
    </w:p>
    <w:p w:rsidR="00000000" w:rsidRPr="007B67BB" w:rsidP="007B67BB">
      <w:pPr>
        <w:pStyle w:val="ListBullet2"/>
      </w:pPr>
      <w:r w:rsidRPr="007B67BB">
        <w:t>monitoring budgets</w:t>
      </w:r>
    </w:p>
    <w:p w:rsidR="00000000" w:rsidRPr="007B67BB" w:rsidP="007B67BB">
      <w:pPr>
        <w:pStyle w:val="ListBullet"/>
      </w:pPr>
      <w:r w:rsidRPr="007B67BB">
        <w:t>project management practice</w:t>
      </w:r>
    </w:p>
    <w:p w:rsidR="00000000" w:rsidRPr="007B67BB" w:rsidP="007B67BB">
      <w:pPr>
        <w:pStyle w:val="ListBullet"/>
      </w:pPr>
      <w:r w:rsidRPr="007B67BB">
        <w:t>legislation and government policies and their purpose for resource managers, including:</w:t>
      </w:r>
    </w:p>
    <w:p w:rsidR="00000000" w:rsidRPr="007B67BB" w:rsidP="007B67BB">
      <w:pPr>
        <w:pStyle w:val="ListBullet2"/>
      </w:pPr>
      <w:r w:rsidRPr="007B67BB">
        <w:t>levels of governance</w:t>
      </w:r>
    </w:p>
    <w:p w:rsidR="00000000" w:rsidRPr="007B67BB" w:rsidP="007B67BB">
      <w:pPr>
        <w:pStyle w:val="ListBullet2"/>
      </w:pPr>
      <w:r w:rsidRPr="007B67BB">
        <w:t>regional specific regulations</w:t>
      </w:r>
    </w:p>
    <w:p w:rsidR="00000000" w:rsidRPr="007B67BB" w:rsidP="007B67BB">
      <w:pPr>
        <w:pStyle w:val="ListBullet2"/>
      </w:pPr>
      <w:r w:rsidRPr="007B67BB">
        <w:t>catchment plans</w:t>
      </w:r>
    </w:p>
    <w:p w:rsidR="00000000" w:rsidRPr="007B67BB" w:rsidP="007B67BB">
      <w:pPr>
        <w:pStyle w:val="ListBullet2"/>
      </w:pPr>
      <w:r w:rsidRPr="007B67BB">
        <w:t>health and safety</w:t>
      </w:r>
    </w:p>
    <w:p w:rsidR="00000000" w:rsidRPr="007B67BB" w:rsidP="007B67BB">
      <w:pPr>
        <w:pStyle w:val="ListBullet2"/>
      </w:pPr>
      <w:r w:rsidRPr="007B67BB">
        <w:t>sustainable practices</w:t>
      </w:r>
    </w:p>
    <w:p w:rsidR="00000000" w:rsidRPr="007B67BB" w:rsidP="007B67BB">
      <w:pPr>
        <w:pStyle w:val="ListBullet2"/>
      </w:pPr>
      <w:r w:rsidRPr="007B67BB">
        <w:t>biosecurity</w:t>
      </w:r>
    </w:p>
    <w:p w:rsidR="00000000" w:rsidRPr="007B67BB" w:rsidP="007B67BB">
      <w:pPr>
        <w:pStyle w:val="ListBullet"/>
      </w:pPr>
      <w:r w:rsidRPr="007B67BB">
        <w:t>national and intern</w:t>
      </w:r>
      <w:r w:rsidRPr="007B67BB">
        <w:t>ational charters for cultural and heritage sites, including:</w:t>
      </w:r>
    </w:p>
    <w:p w:rsidR="00000000" w:rsidRPr="007B67BB" w:rsidP="007B67BB">
      <w:pPr>
        <w:pStyle w:val="ListBullet2"/>
      </w:pPr>
      <w:r w:rsidRPr="007B67BB">
        <w:t>Australian Natural Heritage Charter</w:t>
      </w:r>
    </w:p>
    <w:p w:rsidR="00000000" w:rsidRPr="007B67BB" w:rsidP="007B67BB">
      <w:pPr>
        <w:pStyle w:val="ListBullet2"/>
      </w:pPr>
      <w:r w:rsidRPr="007B67BB">
        <w:t>Burra Charter</w:t>
      </w:r>
    </w:p>
    <w:p w:rsidR="00000000" w:rsidRPr="007B67BB" w:rsidP="007B67BB">
      <w:pPr>
        <w:pStyle w:val="ListBullet2"/>
      </w:pPr>
      <w:r w:rsidRPr="007B67BB">
        <w:t>interpretation of charters.</w:t>
      </w:r>
    </w:p>
    <w:p w:rsidR="00000000" w:rsidRPr="007B67BB" w:rsidP="007B67BB">
      <w:pPr>
        <w:pStyle w:val="AllowPageBreak"/>
      </w:pPr>
    </w:p>
    <w:p w:rsidR="00000000" w:rsidRPr="007B67BB" w:rsidP="007B67BB">
      <w:pPr>
        <w:pStyle w:val="Heading1"/>
      </w:pPr>
      <w:bookmarkStart w:id="12" w:name="O_1151097"/>
      <w:bookmarkEnd w:id="12"/>
      <w:r w:rsidRPr="007B67BB">
        <w:t>Assessment Conditions</w:t>
      </w:r>
    </w:p>
    <w:p w:rsidR="00000000" w:rsidRPr="007B67BB" w:rsidP="00D27D55">
      <w:pPr>
        <w:pStyle w:val="BodyText"/>
      </w:pPr>
      <w:r w:rsidRPr="007B67BB">
        <w:t>Assessment of the skills in this unit of competency must take p</w:t>
      </w:r>
      <w:r w:rsidRPr="007B67BB">
        <w:t xml:space="preserve">lace under the following conditions: </w:t>
      </w:r>
    </w:p>
    <w:p w:rsidR="00000000" w:rsidRPr="007B67BB" w:rsidP="007B67BB">
      <w:pPr>
        <w:pStyle w:val="ListBullet"/>
      </w:pPr>
      <w:r w:rsidRPr="007B67BB">
        <w:t>physical conditions:</w:t>
      </w:r>
    </w:p>
    <w:p w:rsidR="00000000" w:rsidRPr="007B67BB" w:rsidP="007B67BB">
      <w:pPr>
        <w:pStyle w:val="ListBullet2"/>
      </w:pPr>
      <w:r w:rsidRPr="007B67BB">
        <w:t>skills must be demonstrated for sites and applications stated in the Performance Evidence and in an environment that accurately represents workplace conditions</w:t>
      </w:r>
    </w:p>
    <w:p w:rsidR="00000000" w:rsidRPr="007B67BB" w:rsidP="007B67BB">
      <w:pPr>
        <w:pStyle w:val="ListBullet"/>
      </w:pPr>
      <w:r>
        <w:t>•</w:t>
      </w:r>
      <w:r>
        <w:tab/>
      </w:r>
      <w:r w:rsidRPr="007B67BB">
        <w:t>specifications:</w:t>
      </w:r>
    </w:p>
    <w:p w:rsidR="00000000" w:rsidRPr="007B67BB" w:rsidP="007B67BB">
      <w:pPr>
        <w:pStyle w:val="ListBullet2"/>
      </w:pPr>
      <w:r w:rsidRPr="007B67BB">
        <w:t>workplace polici</w:t>
      </w:r>
      <w:r w:rsidRPr="007B67BB">
        <w:t>es, procedures, processes for implementing management plans</w:t>
      </w:r>
    </w:p>
    <w:p w:rsidR="00000000" w:rsidRPr="007B67BB" w:rsidP="007B67BB">
      <w:pPr>
        <w:pStyle w:val="ListBullet2"/>
      </w:pPr>
      <w:r w:rsidRPr="007B67BB">
        <w:t>natural and cultural resource management plans for a specified region</w:t>
      </w:r>
    </w:p>
    <w:p w:rsidR="00000000" w:rsidRPr="007B67BB" w:rsidP="007B67BB">
      <w:pPr>
        <w:pStyle w:val="ListBullet2"/>
      </w:pPr>
      <w:r w:rsidRPr="007B67BB">
        <w:t>legislation, codes of practice, and heritage and cultural site charters</w:t>
      </w:r>
    </w:p>
    <w:p w:rsidR="00000000" w:rsidRPr="007B67BB" w:rsidP="007B67BB">
      <w:pPr>
        <w:pStyle w:val="ListBullet"/>
      </w:pPr>
      <w:r w:rsidRPr="007B67BB">
        <w:t>relationships:</w:t>
      </w:r>
    </w:p>
    <w:p w:rsidR="00000000" w:rsidRPr="007B67BB" w:rsidP="007B67BB">
      <w:pPr>
        <w:pStyle w:val="ListBullet2"/>
      </w:pPr>
      <w:r>
        <w:t>•</w:t>
      </w:r>
      <w:r>
        <w:tab/>
      </w:r>
      <w:r w:rsidRPr="007B67BB">
        <w:t>work team.</w:t>
      </w:r>
    </w:p>
    <w:p w:rsidR="00000000" w:rsidRPr="007B67BB" w:rsidP="00D27D55">
      <w:pPr>
        <w:pStyle w:val="BodyText"/>
      </w:pPr>
      <w:r w:rsidRPr="007B67BB">
        <w:t>Ass</w:t>
      </w:r>
      <w:r w:rsidRPr="007B67BB">
        <w:t>essors of this unit must satisfy the requirements for assessors in applicable vocational education and training legislation, frameworks and/or standards.</w:t>
      </w:r>
    </w:p>
    <w:p w:rsidR="00000000" w:rsidRPr="007B67BB" w:rsidP="007B67BB">
      <w:pPr>
        <w:pStyle w:val="Heading1"/>
      </w:pPr>
      <w:bookmarkStart w:id="13" w:name="O_1151100"/>
      <w:bookmarkEnd w:id="13"/>
      <w:r w:rsidRPr="007B67BB">
        <w:t>Links</w:t>
      </w:r>
    </w:p>
    <w:p w:rsidR="00000000" w:rsidRPr="007B67BB" w:rsidP="00D27D55">
      <w:pPr>
        <w:pStyle w:val="BodyText"/>
      </w:pPr>
      <w:r w:rsidRPr="007B67BB">
        <w:t xml:space="preserve">Companion Volumes, including Implementation Guides, are available at VETNet: </w:t>
      </w:r>
      <w:r w:rsidRPr="007B67BB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3E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67BB" w:rsidP="007B67BB"/>
    <w:sectPr w:rsidSect="007B67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BB" w:rsidRPr="00D27D55" w:rsidP="00D27D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55" w:rsidP="007B6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D55" w:rsidP="007B6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7D55" w:rsidP="007B67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BB" w:rsidP="007B6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7D55">
      <w:t>Approved</w:t>
    </w:r>
    <w:r w:rsidR="00D27D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7D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7D55">
      <w:rPr>
        <w:noProof/>
      </w:rPr>
      <w:t>4</w:t>
    </w:r>
    <w:r>
      <w:rPr>
        <w:noProof/>
      </w:rPr>
      <w:fldChar w:fldCharType="end"/>
    </w:r>
  </w:p>
  <w:p w:rsidR="007B67BB" w:rsidP="007B6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7D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7D55">
      <w:t>Skills Insight</w:t>
    </w:r>
    <w:r w:rsidR="00D27D55">
      <w:fldChar w:fldCharType="end"/>
    </w:r>
  </w:p>
  <w:p w:rsidR="007B67BB" w:rsidP="007B6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7BB" w:rsidRPr="00D27D55" w:rsidP="00D27D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55" w:rsidRPr="002D2AF8" w:rsidP="007B6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AHCLPW507 Implement natural and cultural resource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7D55" w:rsidP="007B67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BB" w:rsidRPr="002D2AF8" w:rsidP="007B6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7D55">
      <w:t>AHCLPW507 Implement natural and cultural resource management plans</w:t>
    </w:r>
    <w:r w:rsidR="00D27D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7D55">
      <w:rPr>
        <w:noProof/>
      </w:rPr>
      <w:t>2 March 2025</w:t>
    </w:r>
    <w:r>
      <w:fldChar w:fldCharType="end"/>
    </w:r>
  </w:p>
  <w:p w:rsidR="007B67BB" w:rsidP="007B6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0ADC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589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060C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7BB"/>
  </w:style>
  <w:style w:type="character" w:customStyle="1" w:styleId="Heading1Char">
    <w:name w:val="Heading 1 Char"/>
    <w:basedOn w:val="DefaultParagraphFont"/>
    <w:link w:val="Heading1"/>
    <w:rsid w:val="007B6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7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7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67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67BB"/>
    <w:rPr>
      <w:i/>
    </w:rPr>
  </w:style>
  <w:style w:type="paragraph" w:customStyle="1" w:styleId="SuperHeading">
    <w:name w:val="SuperHeading"/>
    <w:basedOn w:val="Normal"/>
    <w:rsid w:val="007B6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67BB"/>
    <w:rPr>
      <w:b/>
    </w:rPr>
  </w:style>
  <w:style w:type="character" w:customStyle="1" w:styleId="Heading2Char">
    <w:name w:val="Heading 2 Char"/>
    <w:basedOn w:val="DefaultParagraphFont"/>
    <w:link w:val="Heading2"/>
    <w:rsid w:val="007B6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67BB"/>
    <w:rPr>
      <w:b/>
      <w:spacing w:val="0"/>
    </w:rPr>
  </w:style>
  <w:style w:type="paragraph" w:customStyle="1" w:styleId="SuperTitle">
    <w:name w:val="SuperTitle"/>
    <w:basedOn w:val="Title"/>
    <w:rsid w:val="007B6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6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7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7BB"/>
  </w:style>
  <w:style w:type="paragraph" w:styleId="TableofFigures">
    <w:name w:val="table of figures"/>
    <w:basedOn w:val="Normal"/>
    <w:next w:val="Normal"/>
    <w:semiHidden/>
    <w:rsid w:val="007B6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7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67BB"/>
    <w:rPr>
      <w:rFonts w:ascii="Wingdings" w:hAnsi="Wingdings"/>
    </w:rPr>
  </w:style>
  <w:style w:type="paragraph" w:customStyle="1" w:styleId="TableHeading">
    <w:name w:val="Table Heading"/>
    <w:basedOn w:val="HeadingBase"/>
    <w:rsid w:val="007B6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7BB"/>
    <w:rPr>
      <w:color w:val="0033CC"/>
      <w:u w:val="none"/>
    </w:rPr>
  </w:style>
  <w:style w:type="paragraph" w:customStyle="1" w:styleId="BodyTextRight">
    <w:name w:val="Body Text Right"/>
    <w:basedOn w:val="BodyText"/>
    <w:rsid w:val="007B6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7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7BB"/>
    <w:rPr>
      <w:sz w:val="32"/>
    </w:rPr>
  </w:style>
  <w:style w:type="paragraph" w:customStyle="1" w:styleId="HeadingProcedure">
    <w:name w:val="Heading Procedure"/>
    <w:basedOn w:val="HeadingBase"/>
    <w:next w:val="Normal"/>
    <w:rsid w:val="007B6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7BB"/>
    <w:pPr>
      <w:spacing w:before="60" w:after="60"/>
    </w:pPr>
  </w:style>
  <w:style w:type="paragraph" w:styleId="ListContinue">
    <w:name w:val="List Continue"/>
    <w:basedOn w:val="List"/>
    <w:rsid w:val="007B67BB"/>
    <w:pPr>
      <w:ind w:firstLine="0"/>
    </w:pPr>
  </w:style>
  <w:style w:type="paragraph" w:customStyle="1" w:styleId="ListNote">
    <w:name w:val="List Note"/>
    <w:basedOn w:val="List"/>
    <w:rsid w:val="007B6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7BB"/>
    <w:rPr>
      <w:rFonts w:ascii="Courier New" w:hAnsi="Courier New"/>
    </w:rPr>
  </w:style>
  <w:style w:type="paragraph" w:customStyle="1" w:styleId="NoteBullet">
    <w:name w:val="Note Bullet"/>
    <w:basedOn w:val="Note"/>
    <w:rsid w:val="007B6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7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6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7BB"/>
    <w:rPr>
      <w:b/>
      <w:smallCaps/>
    </w:rPr>
  </w:style>
  <w:style w:type="paragraph" w:customStyle="1" w:styleId="TableListNumber">
    <w:name w:val="Table List Number"/>
    <w:basedOn w:val="ListNumber"/>
    <w:rsid w:val="007B6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7BB"/>
    <w:pPr>
      <w:numPr>
        <w:numId w:val="9"/>
      </w:numPr>
    </w:pPr>
  </w:style>
  <w:style w:type="paragraph" w:customStyle="1" w:styleId="ListAlpha2">
    <w:name w:val="List Alpha 2"/>
    <w:basedOn w:val="List2"/>
    <w:rsid w:val="007B67BB"/>
    <w:pPr>
      <w:numPr>
        <w:numId w:val="8"/>
      </w:numPr>
    </w:pPr>
  </w:style>
  <w:style w:type="paragraph" w:styleId="List2">
    <w:name w:val="List 2"/>
    <w:basedOn w:val="BodyText"/>
    <w:rsid w:val="007B6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7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7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67BB"/>
    <w:pPr>
      <w:numPr>
        <w:numId w:val="4"/>
      </w:numPr>
    </w:pPr>
  </w:style>
  <w:style w:type="paragraph" w:styleId="ListContinue2">
    <w:name w:val="List Continue 2"/>
    <w:basedOn w:val="List2"/>
    <w:rsid w:val="007B67BB"/>
    <w:pPr>
      <w:ind w:firstLine="0"/>
    </w:pPr>
  </w:style>
  <w:style w:type="paragraph" w:styleId="ListContinue3">
    <w:name w:val="List Continue 3"/>
    <w:basedOn w:val="List3"/>
    <w:rsid w:val="007B67BB"/>
    <w:pPr>
      <w:ind w:left="1021" w:firstLine="0"/>
    </w:pPr>
  </w:style>
  <w:style w:type="paragraph" w:styleId="ListContinue4">
    <w:name w:val="List Continue 4"/>
    <w:basedOn w:val="List4"/>
    <w:rsid w:val="007B67BB"/>
    <w:pPr>
      <w:ind w:firstLine="0"/>
    </w:pPr>
  </w:style>
  <w:style w:type="paragraph" w:styleId="ListContinue5">
    <w:name w:val="List Continue 5"/>
    <w:basedOn w:val="List5"/>
    <w:rsid w:val="007B67BB"/>
    <w:pPr>
      <w:ind w:firstLine="0"/>
    </w:pPr>
  </w:style>
  <w:style w:type="paragraph" w:styleId="ListNumber3">
    <w:name w:val="List Number 3"/>
    <w:basedOn w:val="List3"/>
    <w:rsid w:val="007B67BB"/>
    <w:pPr>
      <w:numPr>
        <w:numId w:val="5"/>
      </w:numPr>
    </w:pPr>
  </w:style>
  <w:style w:type="paragraph" w:styleId="ListNumber4">
    <w:name w:val="List Number 4"/>
    <w:basedOn w:val="List4"/>
    <w:rsid w:val="007B67BB"/>
    <w:pPr>
      <w:numPr>
        <w:numId w:val="6"/>
      </w:numPr>
    </w:pPr>
  </w:style>
  <w:style w:type="paragraph" w:styleId="ListNumber5">
    <w:name w:val="List Number 5"/>
    <w:basedOn w:val="List5"/>
    <w:rsid w:val="007B67BB"/>
    <w:pPr>
      <w:numPr>
        <w:numId w:val="7"/>
      </w:numPr>
    </w:pPr>
  </w:style>
  <w:style w:type="paragraph" w:styleId="BlockText">
    <w:name w:val="Block Text"/>
    <w:basedOn w:val="Normal"/>
    <w:rsid w:val="007B6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7BB"/>
    <w:rPr>
      <w:sz w:val="16"/>
      <w:vertAlign w:val="superscript"/>
    </w:rPr>
  </w:style>
  <w:style w:type="character" w:customStyle="1" w:styleId="Symbols">
    <w:name w:val="Symbols"/>
    <w:basedOn w:val="DefaultParagraphFont"/>
    <w:rsid w:val="007B67BB"/>
    <w:rPr>
      <w:rFonts w:ascii="Symbol" w:hAnsi="Symbol"/>
    </w:rPr>
  </w:style>
  <w:style w:type="character" w:customStyle="1" w:styleId="MenuOptions">
    <w:name w:val="Menu Options"/>
    <w:basedOn w:val="DefaultParagraphFont"/>
    <w:rsid w:val="007B6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7BB"/>
    <w:rPr>
      <w:b/>
    </w:rPr>
  </w:style>
  <w:style w:type="character" w:customStyle="1" w:styleId="Underlined">
    <w:name w:val="Underlined"/>
    <w:basedOn w:val="DefaultParagraphFont"/>
    <w:rsid w:val="007B67BB"/>
    <w:rPr>
      <w:u w:val="single"/>
    </w:rPr>
  </w:style>
  <w:style w:type="paragraph" w:customStyle="1" w:styleId="TableBodyTextRight">
    <w:name w:val="Table Body Text Right"/>
    <w:basedOn w:val="TableBodyText"/>
    <w:rsid w:val="007B6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7BB"/>
    <w:rPr>
      <w:sz w:val="18"/>
    </w:rPr>
  </w:style>
  <w:style w:type="paragraph" w:customStyle="1" w:styleId="BodySmallRight">
    <w:name w:val="Body Small Right"/>
    <w:basedOn w:val="BodyTextRight"/>
    <w:rsid w:val="007B67BB"/>
    <w:rPr>
      <w:sz w:val="18"/>
      <w:szCs w:val="18"/>
    </w:rPr>
  </w:style>
  <w:style w:type="paragraph" w:customStyle="1" w:styleId="MarginEdition">
    <w:name w:val="Margin Edition"/>
    <w:basedOn w:val="MarginNote"/>
    <w:rsid w:val="007B6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7BB"/>
    <w:rPr>
      <w:sz w:val="2"/>
      <w:szCs w:val="2"/>
    </w:rPr>
  </w:style>
  <w:style w:type="character" w:customStyle="1" w:styleId="Small">
    <w:name w:val="Small"/>
    <w:basedOn w:val="DefaultParagraphFont"/>
    <w:rsid w:val="007B67BB"/>
    <w:rPr>
      <w:sz w:val="16"/>
    </w:rPr>
  </w:style>
  <w:style w:type="paragraph" w:customStyle="1" w:styleId="WideTable">
    <w:name w:val="Wide Table"/>
    <w:basedOn w:val="Normal"/>
    <w:rsid w:val="007B6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7BB"/>
  </w:style>
  <w:style w:type="paragraph" w:styleId="Quote">
    <w:name w:val="Quote"/>
    <w:basedOn w:val="Heading1"/>
    <w:link w:val="QuoteChar"/>
    <w:qFormat/>
    <w:rsid w:val="007B6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7BB"/>
    <w:pPr>
      <w:pageBreakBefore/>
    </w:pPr>
  </w:style>
  <w:style w:type="paragraph" w:customStyle="1" w:styleId="Border">
    <w:name w:val="Border"/>
    <w:basedOn w:val="Normal"/>
    <w:qFormat/>
    <w:rsid w:val="007B6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7BB"/>
    <w:rPr>
      <w:u w:val="single"/>
    </w:rPr>
  </w:style>
  <w:style w:type="character" w:customStyle="1" w:styleId="BoldandItalics">
    <w:name w:val="Bold and Italics"/>
    <w:qFormat/>
    <w:rsid w:val="007B67BB"/>
    <w:rPr>
      <w:b/>
      <w:i/>
      <w:u w:val="none"/>
    </w:rPr>
  </w:style>
  <w:style w:type="paragraph" w:styleId="BalloonText">
    <w:name w:val="Balloon Text"/>
    <w:basedOn w:val="Normal"/>
    <w:link w:val="BalloonTextChar"/>
    <w:rsid w:val="007B6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7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7D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6448</Characters>
  <Application>Microsoft Office Word</Application>
  <DocSecurity>0</DocSecurity>
  <Lines>214</Lines>
  <Paragraphs>145</Paragraphs>
  <ScaleCrop>false</ScaleCrop>
  <Company>Author-it Software Corporation Ltd.</Company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AHCLPW507 Implement natural and cultural resource management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2025-03-02T01:18:00Z</dcterms:created>
  <dcterms:modified xsi:type="dcterms:W3CDTF">2025-03-02T01:18:00Z</dcterms:modified>
</cp:coreProperties>
</file>