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C18" w:rsidP="00002C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AHCLPW404 Produce maps for land management purposes</w:t>
      </w:r>
      <w:r>
        <w:fldChar w:fldCharType="end"/>
      </w:r>
    </w:p>
    <w:p w:rsidR="00002C18" w:rsidP="00002C18">
      <w:pPr>
        <w:pStyle w:val="Version"/>
        <w:sectPr w:rsidSect="005C2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191" w:rsidP="005C2191">
      <w:pPr>
        <w:pStyle w:val="SuperHeading"/>
      </w:pPr>
      <w:r w:rsidRPr="005C2191">
        <w:t>AHCLPW404 Produce maps for land management purposes</w:t>
      </w:r>
    </w:p>
    <w:p w:rsidR="00000000" w:rsidRPr="005C2191" w:rsidP="005C2191">
      <w:pPr>
        <w:pStyle w:val="Heading1"/>
      </w:pPr>
      <w:bookmarkStart w:id="1" w:name="O_872198"/>
      <w:bookmarkEnd w:id="1"/>
      <w:r w:rsidRPr="005C219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C21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TableHeading"/>
              <w:rPr>
                <w:lang w:val="en-NZ"/>
              </w:rPr>
            </w:pPr>
            <w:r w:rsidRPr="005C219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TableHeading"/>
              <w:rPr>
                <w:lang w:val="en-NZ"/>
              </w:rPr>
            </w:pPr>
            <w:r w:rsidRPr="005C219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TableHeading"/>
              <w:rPr>
                <w:lang w:val="en-NZ"/>
              </w:rPr>
            </w:pPr>
            <w:r w:rsidRPr="005C2191">
              <w:t>Comments</w:t>
            </w:r>
          </w:p>
        </w:tc>
      </w:tr>
      <w:tr w:rsidTr="005C21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BodyText"/>
              <w:rPr>
                <w:lang w:val="en-NZ"/>
              </w:rPr>
            </w:pPr>
            <w:r w:rsidRPr="005C219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BodyText"/>
              <w:rPr>
                <w:lang w:val="en-NZ"/>
              </w:rPr>
            </w:pPr>
            <w:r w:rsidRPr="005C219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191" w:rsidP="005C2191">
            <w:pPr>
              <w:pStyle w:val="BodyText"/>
            </w:pPr>
            <w:r w:rsidRPr="005C2191">
              <w:t>Initial release</w:t>
            </w:r>
          </w:p>
        </w:tc>
      </w:tr>
    </w:tbl>
    <w:p w:rsidR="00000000" w:rsidRPr="005C2191" w:rsidP="005C2191">
      <w:pPr>
        <w:pStyle w:val="BodyText"/>
      </w:pPr>
    </w:p>
    <w:p w:rsidR="00000000" w:rsidRPr="005C2191" w:rsidP="005C2191">
      <w:pPr>
        <w:pStyle w:val="AllowPageBreak"/>
      </w:pPr>
    </w:p>
    <w:p w:rsidR="00000000" w:rsidRPr="005C2191" w:rsidP="005C2191">
      <w:pPr>
        <w:pStyle w:val="Heading1"/>
      </w:pPr>
      <w:bookmarkStart w:id="2" w:name="O_872199"/>
      <w:bookmarkEnd w:id="2"/>
      <w:r w:rsidRPr="005C2191">
        <w:t>Application</w:t>
      </w:r>
    </w:p>
    <w:p w:rsidR="00000000" w:rsidRPr="005C2191" w:rsidP="00002C18">
      <w:pPr>
        <w:pStyle w:val="BodyText"/>
      </w:pPr>
      <w:r w:rsidRPr="005C2191">
        <w:t>This unit of competency describes the skills and knowledge required to access geographical information and incorporate it onto maps fo</w:t>
      </w:r>
      <w:r w:rsidRPr="005C2191">
        <w:t>r use in land management.</w:t>
      </w:r>
    </w:p>
    <w:p w:rsidR="00000000" w:rsidRPr="005C2191" w:rsidP="00002C18">
      <w:pPr>
        <w:pStyle w:val="BodyText"/>
      </w:pPr>
      <w:r w:rsidRPr="005C2191">
        <w:t>This unit applies to those whose job role includes preparing maps by hand or by using geographical information systems (GIS) for land management purposes.</w:t>
      </w:r>
    </w:p>
    <w:p w:rsidR="00000000" w:rsidRPr="005C2191" w:rsidP="00002C18">
      <w:pPr>
        <w:pStyle w:val="BodyText"/>
      </w:pPr>
      <w:r w:rsidRPr="005C2191">
        <w:t>This unit applies to individuals who have limited responsibilities for ot</w:t>
      </w:r>
      <w:r w:rsidRPr="005C2191">
        <w:t>hers in known and changing contexts.</w:t>
      </w:r>
    </w:p>
    <w:p w:rsidR="00000000" w:rsidRPr="005C2191" w:rsidP="00002C18">
      <w:pPr>
        <w:pStyle w:val="BodyText"/>
      </w:pPr>
      <w:r w:rsidRPr="005C2191">
        <w:t xml:space="preserve">No occupational licensing, legislative or certification requirements are known to apply to this unit at the time of publication. </w:t>
      </w:r>
    </w:p>
    <w:p w:rsidR="00000000" w:rsidRPr="005C2191" w:rsidP="005C2191">
      <w:pPr>
        <w:pStyle w:val="Heading1"/>
      </w:pPr>
      <w:bookmarkStart w:id="3" w:name="O_872200"/>
      <w:bookmarkEnd w:id="3"/>
      <w:r w:rsidRPr="005C2191">
        <w:t>Pre-requisite Unit</w:t>
      </w:r>
    </w:p>
    <w:p w:rsidR="00000000" w:rsidRPr="005C2191" w:rsidP="00002C18">
      <w:pPr>
        <w:pStyle w:val="BodyText"/>
      </w:pPr>
      <w:r w:rsidRPr="005C2191">
        <w:t>Nil.</w:t>
      </w:r>
    </w:p>
    <w:p w:rsidR="00000000" w:rsidRPr="005C2191" w:rsidP="005C2191">
      <w:pPr>
        <w:pStyle w:val="Heading1"/>
      </w:pPr>
      <w:bookmarkStart w:id="4" w:name="O_872202"/>
      <w:bookmarkEnd w:id="4"/>
      <w:r w:rsidRPr="005C2191">
        <w:t>Unit Sector</w:t>
      </w:r>
    </w:p>
    <w:p w:rsidR="00000000" w:rsidRPr="005C2191" w:rsidP="00002C18">
      <w:pPr>
        <w:pStyle w:val="BodyText"/>
      </w:pPr>
      <w:r w:rsidRPr="005C2191">
        <w:t>Lands, Parks and Wildlife (LPW)</w:t>
      </w:r>
    </w:p>
    <w:p w:rsidR="00000000" w:rsidRPr="005C2191" w:rsidP="005C2191">
      <w:pPr>
        <w:pStyle w:val="Heading1"/>
      </w:pPr>
      <w:bookmarkStart w:id="5" w:name="O_872203"/>
      <w:bookmarkEnd w:id="5"/>
      <w:r w:rsidRPr="005C219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02C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TableHeading"/>
              <w:rPr>
                <w:lang w:val="en-NZ"/>
              </w:rPr>
            </w:pPr>
            <w:r w:rsidRPr="005C219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TableHeading"/>
              <w:rPr>
                <w:lang w:val="en-NZ"/>
              </w:rPr>
            </w:pPr>
            <w:r w:rsidRPr="005C2191">
              <w:t>Performance criteria</w:t>
            </w:r>
          </w:p>
        </w:tc>
      </w:tr>
      <w:tr w:rsidTr="00002C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BodyText"/>
              <w:rPr>
                <w:lang w:val="en-NZ"/>
              </w:rPr>
            </w:pPr>
            <w:r w:rsidRPr="005C219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BodyText"/>
              <w:rPr>
                <w:lang w:val="en-NZ"/>
              </w:rPr>
            </w:pPr>
            <w:r w:rsidRPr="005C2191">
              <w:t>Performance criteria describe the performance needed to demonstrate achievement of the element.</w:t>
            </w:r>
          </w:p>
        </w:tc>
      </w:tr>
      <w:tr w:rsidTr="00002C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List"/>
              <w:rPr>
                <w:lang w:val="en-NZ"/>
              </w:rPr>
            </w:pPr>
            <w:r w:rsidRPr="005C2191">
              <w:t>1.</w:t>
            </w:r>
            <w:r w:rsidRPr="005C2191">
              <w:tab/>
            </w:r>
            <w:r w:rsidRPr="005C2191">
              <w:t xml:space="preserve">Obtain information for a specific land </w:t>
            </w:r>
            <w:r w:rsidRPr="005C2191">
              <w:t>management purpose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191" w:rsidP="005C2191">
            <w:pPr>
              <w:pStyle w:val="List"/>
            </w:pPr>
            <w:r w:rsidRPr="005C2191">
              <w:t>1.1</w:t>
            </w:r>
            <w:r w:rsidRPr="005C2191">
              <w:tab/>
              <w:t>Define information required from data sets</w:t>
            </w:r>
          </w:p>
          <w:p w:rsidR="00000000" w:rsidRPr="005C2191" w:rsidP="005C2191">
            <w:pPr>
              <w:pStyle w:val="List"/>
            </w:pPr>
            <w:r w:rsidRPr="005C2191">
              <w:t>1.2</w:t>
            </w:r>
            <w:r w:rsidRPr="005C2191">
              <w:tab/>
              <w:t xml:space="preserve">Collect and present information from stakeholders on land </w:t>
            </w:r>
            <w:r w:rsidRPr="005C2191">
              <w:t>management and production systems consistent with the local area management strategy</w:t>
            </w:r>
          </w:p>
          <w:p w:rsidR="00000000" w:rsidRPr="005C2191" w:rsidP="005C2191">
            <w:pPr>
              <w:pStyle w:val="List"/>
            </w:pPr>
            <w:r w:rsidRPr="005C2191">
              <w:t>1.3</w:t>
            </w:r>
            <w:r w:rsidRPr="005C2191">
              <w:tab/>
            </w:r>
            <w:r w:rsidRPr="005C2191">
              <w:t>Collect information to include temporal and spatial data</w:t>
            </w:r>
          </w:p>
          <w:p w:rsidR="00000000" w:rsidP="005C2191">
            <w:pPr>
              <w:pStyle w:val="List"/>
              <w:rPr>
                <w:lang w:val="en-NZ"/>
              </w:rPr>
            </w:pPr>
            <w:r w:rsidRPr="005C2191">
              <w:t>1.4</w:t>
            </w:r>
            <w:r w:rsidRPr="005C2191">
              <w:tab/>
              <w:t>Review information for relevance and accuracy</w:t>
            </w:r>
          </w:p>
        </w:tc>
      </w:tr>
      <w:tr w:rsidTr="00002C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List"/>
              <w:rPr>
                <w:lang w:val="en-NZ"/>
              </w:rPr>
            </w:pPr>
            <w:r w:rsidRPr="005C2191">
              <w:t>2.</w:t>
            </w:r>
            <w:r w:rsidRPr="005C2191">
              <w:tab/>
              <w:t>Assess data availability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191" w:rsidP="005C2191">
            <w:pPr>
              <w:pStyle w:val="List"/>
            </w:pPr>
            <w:r w:rsidRPr="005C2191">
              <w:t>2.1</w:t>
            </w:r>
            <w:r w:rsidRPr="005C2191">
              <w:tab/>
              <w:t>Ascertain availability of required data sets from internal and external sources</w:t>
            </w:r>
          </w:p>
          <w:p w:rsidR="00000000" w:rsidRPr="005C2191" w:rsidP="005C2191">
            <w:pPr>
              <w:pStyle w:val="List"/>
            </w:pPr>
            <w:r w:rsidRPr="005C2191">
              <w:t>2.2</w:t>
            </w:r>
            <w:r w:rsidRPr="005C2191">
              <w:tab/>
              <w:t>Confirm ownership of data and de</w:t>
            </w:r>
            <w:r w:rsidRPr="005C2191">
              <w:t>termine access and pricing</w:t>
            </w:r>
          </w:p>
          <w:p w:rsidR="00000000" w:rsidRPr="005C2191" w:rsidP="005C2191">
            <w:pPr>
              <w:pStyle w:val="List"/>
            </w:pPr>
            <w:r w:rsidRPr="005C2191">
              <w:t>2.3</w:t>
            </w:r>
            <w:r w:rsidRPr="005C2191">
              <w:tab/>
              <w:t>Obtain data in accordance with industry standards, statutory requirements and enterprise policy</w:t>
            </w:r>
          </w:p>
          <w:p w:rsidR="00000000" w:rsidP="005C2191">
            <w:pPr>
              <w:pStyle w:val="List"/>
              <w:rPr>
                <w:lang w:val="en-NZ"/>
              </w:rPr>
            </w:pPr>
            <w:r w:rsidRPr="005C2191">
              <w:t>2.4</w:t>
            </w:r>
            <w:r w:rsidRPr="005C2191">
              <w:tab/>
              <w:t>Develop procedures to capture data</w:t>
            </w:r>
          </w:p>
        </w:tc>
      </w:tr>
      <w:tr w:rsidTr="00002C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List"/>
              <w:rPr>
                <w:lang w:val="en-NZ"/>
              </w:rPr>
            </w:pPr>
            <w:r w:rsidRPr="005C2191">
              <w:t>3.</w:t>
            </w:r>
            <w:r w:rsidRPr="005C2191">
              <w:tab/>
              <w:t>Assess data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191" w:rsidP="005C2191">
            <w:pPr>
              <w:pStyle w:val="List"/>
            </w:pPr>
            <w:r w:rsidRPr="005C2191">
              <w:t>3.1</w:t>
            </w:r>
            <w:r w:rsidRPr="005C2191">
              <w:tab/>
              <w:t>Assess data for integrity and to determine suitability for tas</w:t>
            </w:r>
            <w:r w:rsidRPr="005C2191">
              <w:t>k</w:t>
            </w:r>
          </w:p>
          <w:p w:rsidR="00000000" w:rsidP="005C2191">
            <w:pPr>
              <w:pStyle w:val="List"/>
              <w:rPr>
                <w:lang w:val="en-NZ"/>
              </w:rPr>
            </w:pPr>
            <w:r w:rsidRPr="005C2191">
              <w:t>3.2</w:t>
            </w:r>
            <w:r w:rsidRPr="005C2191">
              <w:tab/>
              <w:t>Investigate and resolve disparities between data sets</w:t>
            </w:r>
          </w:p>
        </w:tc>
      </w:tr>
      <w:tr w:rsidTr="00002C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List"/>
              <w:rPr>
                <w:lang w:val="en-NZ"/>
              </w:rPr>
            </w:pPr>
            <w:r w:rsidRPr="005C2191">
              <w:t>4.</w:t>
            </w:r>
            <w:r w:rsidRPr="005C2191">
              <w:tab/>
              <w:t>Format and present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191" w:rsidP="005C2191">
            <w:pPr>
              <w:pStyle w:val="List"/>
            </w:pPr>
            <w:r w:rsidRPr="005C2191">
              <w:t>4.1</w:t>
            </w:r>
            <w:r w:rsidRPr="005C2191">
              <w:tab/>
              <w:t>Identify compatible formats for data</w:t>
            </w:r>
          </w:p>
          <w:p w:rsidR="00000000" w:rsidRPr="005C2191" w:rsidP="005C2191">
            <w:pPr>
              <w:pStyle w:val="List"/>
            </w:pPr>
            <w:r w:rsidRPr="005C2191">
              <w:t>4.2</w:t>
            </w:r>
            <w:r w:rsidRPr="005C2191">
              <w:tab/>
              <w:t>Assemble relevant data elements</w:t>
            </w:r>
          </w:p>
          <w:p w:rsidR="00000000" w:rsidRPr="005C2191" w:rsidP="005C2191">
            <w:pPr>
              <w:pStyle w:val="List"/>
            </w:pPr>
            <w:r w:rsidRPr="005C2191">
              <w:t>4.3</w:t>
            </w:r>
            <w:r w:rsidRPr="005C2191">
              <w:tab/>
              <w:t>Select data formats to meet user</w:t>
            </w:r>
            <w:r>
              <w:t>’</w:t>
            </w:r>
            <w:r w:rsidRPr="005C2191">
              <w:t>s requirements</w:t>
            </w:r>
          </w:p>
          <w:p w:rsidR="00000000" w:rsidRPr="005C2191" w:rsidP="005C2191">
            <w:pPr>
              <w:pStyle w:val="List"/>
            </w:pPr>
            <w:r w:rsidRPr="005C2191">
              <w:t>4.4</w:t>
            </w:r>
            <w:r w:rsidRPr="005C2191">
              <w:tab/>
            </w:r>
            <w:r w:rsidRPr="005C2191">
              <w:t>Present information using suitable media</w:t>
            </w:r>
          </w:p>
          <w:p w:rsidR="00000000" w:rsidP="005C2191">
            <w:pPr>
              <w:pStyle w:val="List"/>
              <w:rPr>
                <w:lang w:val="en-NZ"/>
              </w:rPr>
            </w:pPr>
            <w:r w:rsidRPr="005C2191">
              <w:t>4.5</w:t>
            </w:r>
            <w:r w:rsidRPr="005C2191">
              <w:tab/>
              <w:t>Present information in accordance with appropriate enterprise requirements and Australian standards</w:t>
            </w:r>
          </w:p>
        </w:tc>
      </w:tr>
      <w:tr w:rsidTr="00002C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List"/>
              <w:rPr>
                <w:lang w:val="en-NZ"/>
              </w:rPr>
            </w:pPr>
            <w:r w:rsidRPr="005C2191">
              <w:t>5.</w:t>
            </w:r>
            <w:r w:rsidRPr="005C2191">
              <w:tab/>
              <w:t>Incorporate data onto maps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191" w:rsidP="005C2191">
            <w:pPr>
              <w:pStyle w:val="List"/>
            </w:pPr>
            <w:r w:rsidRPr="005C2191">
              <w:t>5.1</w:t>
            </w:r>
            <w:r w:rsidRPr="005C2191">
              <w:tab/>
              <w:t>Use range of computer applications to transfer information from various data</w:t>
            </w:r>
            <w:r w:rsidRPr="005C2191">
              <w:t xml:space="preserve"> sources onto maps</w:t>
            </w:r>
          </w:p>
          <w:p w:rsidR="00000000" w:rsidRPr="005C2191" w:rsidP="005C2191">
            <w:pPr>
              <w:pStyle w:val="List"/>
            </w:pPr>
            <w:r w:rsidRPr="005C2191">
              <w:t>5.2</w:t>
            </w:r>
            <w:r w:rsidRPr="005C2191">
              <w:tab/>
              <w:t>Produce draft maps showing spatial and temporal data consistent with development and implementation of the land management strategy</w:t>
            </w:r>
          </w:p>
          <w:p w:rsidR="00000000" w:rsidRPr="005C2191" w:rsidP="005C2191">
            <w:pPr>
              <w:pStyle w:val="List"/>
            </w:pPr>
            <w:r w:rsidRPr="005C2191">
              <w:t>5.3</w:t>
            </w:r>
            <w:r w:rsidRPr="005C2191">
              <w:tab/>
              <w:t>Review and edit maps to confirm accuracy and develop a map key to identify natural resource featu</w:t>
            </w:r>
            <w:r w:rsidRPr="005C2191">
              <w:t>res, structures and land uses</w:t>
            </w:r>
          </w:p>
          <w:p w:rsidR="00000000" w:rsidP="005C2191">
            <w:pPr>
              <w:pStyle w:val="List"/>
              <w:rPr>
                <w:lang w:val="en-NZ"/>
              </w:rPr>
            </w:pPr>
            <w:r w:rsidRPr="005C2191">
              <w:t>5.4</w:t>
            </w:r>
            <w:r w:rsidRPr="005C2191">
              <w:tab/>
              <w:t>Analyse maps for data to assist in development or implementation of land management plan</w:t>
            </w:r>
          </w:p>
        </w:tc>
      </w:tr>
      <w:tr w:rsidTr="00002C1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List"/>
              <w:rPr>
                <w:lang w:val="en-NZ"/>
              </w:rPr>
            </w:pPr>
            <w:r w:rsidRPr="005C2191">
              <w:t>6.</w:t>
            </w:r>
            <w:r w:rsidRPr="005C2191">
              <w:tab/>
              <w:t>Review customer satisfaction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191" w:rsidP="005C2191">
            <w:pPr>
              <w:pStyle w:val="List"/>
            </w:pPr>
            <w:r w:rsidRPr="005C2191">
              <w:t>6.1</w:t>
            </w:r>
            <w:r w:rsidRPr="005C2191">
              <w:tab/>
              <w:t>Seek feedback from users regarding satisfaction with information and presentation</w:t>
            </w:r>
          </w:p>
          <w:p w:rsidR="00000000" w:rsidRPr="005C2191" w:rsidP="005C2191">
            <w:pPr>
              <w:pStyle w:val="List"/>
            </w:pPr>
            <w:r w:rsidRPr="005C2191">
              <w:t>6.2</w:t>
            </w:r>
            <w:r w:rsidRPr="005C2191">
              <w:tab/>
              <w:t>Resolve an</w:t>
            </w:r>
            <w:r w:rsidRPr="005C2191">
              <w:t>y areas of dissatisfaction</w:t>
            </w:r>
          </w:p>
          <w:p w:rsidR="00000000" w:rsidRPr="005C2191" w:rsidP="005C2191">
            <w:pPr>
              <w:pStyle w:val="List"/>
            </w:pPr>
            <w:r w:rsidRPr="005C2191">
              <w:t>6.3</w:t>
            </w:r>
            <w:r w:rsidRPr="005C2191">
              <w:tab/>
              <w:t>Analyse and use customer feedback as a quality improvement tool</w:t>
            </w:r>
          </w:p>
        </w:tc>
      </w:tr>
    </w:tbl>
    <w:p w:rsidR="00000000" w:rsidRPr="005C2191" w:rsidP="005C2191">
      <w:pPr>
        <w:pStyle w:val="BodyText"/>
      </w:pPr>
    </w:p>
    <w:p w:rsidR="00000000" w:rsidRPr="005C2191" w:rsidP="005C2191">
      <w:pPr>
        <w:pStyle w:val="AllowPageBreak"/>
      </w:pPr>
    </w:p>
    <w:p w:rsidR="00000000" w:rsidRPr="005C2191" w:rsidP="005C2191">
      <w:pPr>
        <w:pStyle w:val="Heading1"/>
      </w:pPr>
      <w:bookmarkStart w:id="6" w:name="O_872204"/>
      <w:bookmarkEnd w:id="6"/>
      <w:r w:rsidRPr="005C2191">
        <w:t>Foundation Skills</w:t>
      </w:r>
    </w:p>
    <w:p w:rsidR="00000000" w:rsidRPr="005C2191" w:rsidP="00002C18">
      <w:pPr>
        <w:pStyle w:val="BodyText"/>
      </w:pPr>
      <w:r w:rsidRPr="005C2191">
        <w:t>Foundation Skills essential to performance are explicit in the performance criteria of this unit of competency.</w:t>
      </w:r>
    </w:p>
    <w:p w:rsidR="00000000" w:rsidRPr="005C2191" w:rsidP="005C2191">
      <w:pPr>
        <w:pStyle w:val="Heading1"/>
      </w:pPr>
      <w:bookmarkStart w:id="7" w:name="O_872205"/>
      <w:bookmarkEnd w:id="7"/>
      <w:r w:rsidRPr="005C2191">
        <w:t>Range of Conditions</w:t>
      </w:r>
    </w:p>
    <w:p w:rsidR="00000000" w:rsidRPr="005C2191" w:rsidP="005C2191">
      <w:pPr>
        <w:pStyle w:val="Heading1"/>
      </w:pPr>
      <w:bookmarkStart w:id="8" w:name="O_872206"/>
      <w:bookmarkEnd w:id="8"/>
      <w:r w:rsidRPr="005C2191">
        <w:t>Unit Mapping Information</w:t>
      </w:r>
    </w:p>
    <w:p w:rsidR="00000000" w:rsidRPr="005C2191" w:rsidP="00002C18">
      <w:pPr>
        <w:pStyle w:val="BodyText"/>
      </w:pPr>
      <w:r w:rsidRPr="005C2191">
        <w:t>This unit is equivalent to AHCLPW404A Produce maps for land management purposes.</w:t>
      </w:r>
    </w:p>
    <w:p w:rsidR="00000000" w:rsidRPr="005C2191" w:rsidP="005C2191">
      <w:pPr>
        <w:pStyle w:val="Heading1"/>
      </w:pPr>
      <w:bookmarkStart w:id="9" w:name="O_872213"/>
      <w:bookmarkEnd w:id="9"/>
      <w:r w:rsidRPr="005C2191">
        <w:t>Links</w:t>
      </w:r>
    </w:p>
    <w:p w:rsidR="00000000" w:rsidRPr="005C2191" w:rsidP="00002C18">
      <w:pPr>
        <w:pStyle w:val="BodyText"/>
      </w:pPr>
      <w:r w:rsidRPr="005C21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50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2191" w:rsidP="00002C18">
      <w:pPr>
        <w:pStyle w:val="BodyText"/>
        <w:sectPr w:rsidSect="005C21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2191" w:rsidP="005C2191">
      <w:pPr>
        <w:pStyle w:val="SuperHeading"/>
      </w:pPr>
      <w:r w:rsidRPr="005C2191">
        <w:t>Assessment Requirements for AHCLPW404 Produce maps for land management purposes</w:t>
      </w:r>
    </w:p>
    <w:p w:rsidR="00000000" w:rsidRPr="005C2191" w:rsidP="005C2191">
      <w:pPr>
        <w:pStyle w:val="Heading1"/>
      </w:pPr>
      <w:bookmarkStart w:id="10" w:name="O_872208"/>
      <w:bookmarkEnd w:id="10"/>
      <w:r w:rsidRPr="005C2191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C21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TableHeading"/>
              <w:rPr>
                <w:lang w:val="en-NZ"/>
              </w:rPr>
            </w:pPr>
            <w:r w:rsidRPr="005C2191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TableHeading"/>
              <w:rPr>
                <w:lang w:val="en-NZ"/>
              </w:rPr>
            </w:pPr>
            <w:r w:rsidRPr="005C2191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TableHeading"/>
              <w:rPr>
                <w:lang w:val="en-NZ"/>
              </w:rPr>
            </w:pPr>
            <w:r w:rsidRPr="005C2191">
              <w:t>Com</w:t>
            </w:r>
            <w:r w:rsidRPr="005C2191">
              <w:t>ments</w:t>
            </w:r>
          </w:p>
        </w:tc>
      </w:tr>
      <w:tr w:rsidTr="005C219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BodyText"/>
              <w:rPr>
                <w:lang w:val="en-NZ"/>
              </w:rPr>
            </w:pPr>
            <w:r w:rsidRPr="005C2191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191">
            <w:pPr>
              <w:pStyle w:val="BodyText"/>
              <w:rPr>
                <w:lang w:val="en-NZ"/>
              </w:rPr>
            </w:pPr>
            <w:r w:rsidRPr="005C2191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191" w:rsidP="005C2191">
            <w:pPr>
              <w:pStyle w:val="BodyText"/>
            </w:pPr>
            <w:r w:rsidRPr="005C2191">
              <w:t>Initial release</w:t>
            </w:r>
          </w:p>
        </w:tc>
      </w:tr>
    </w:tbl>
    <w:p w:rsidR="00000000" w:rsidRPr="005C2191" w:rsidP="005C2191">
      <w:pPr>
        <w:pStyle w:val="BodyText"/>
      </w:pPr>
    </w:p>
    <w:p w:rsidR="00000000" w:rsidRPr="005C2191" w:rsidP="005C2191">
      <w:pPr>
        <w:pStyle w:val="AllowPageBreak"/>
      </w:pPr>
    </w:p>
    <w:p w:rsidR="00000000" w:rsidRPr="005C2191" w:rsidP="005C2191">
      <w:pPr>
        <w:pStyle w:val="Heading1"/>
      </w:pPr>
      <w:bookmarkStart w:id="11" w:name="O_872209"/>
      <w:bookmarkEnd w:id="11"/>
      <w:r w:rsidRPr="005C2191">
        <w:t>Performance Evidence</w:t>
      </w:r>
    </w:p>
    <w:p w:rsidR="00000000" w:rsidRPr="005C2191" w:rsidP="00002C18">
      <w:pPr>
        <w:pStyle w:val="BodyText"/>
      </w:pPr>
      <w:r w:rsidRPr="005C2191">
        <w:t xml:space="preserve">The candidate must be assessed on their ability to integrate and apply the performance requirements of this unit in a workplace setting. Performance must be demonstrated </w:t>
      </w:r>
      <w:r w:rsidRPr="005C2191">
        <w:t xml:space="preserve">consistently over time and in a suitable range of contexts. </w:t>
      </w:r>
    </w:p>
    <w:p w:rsidR="00000000" w:rsidRPr="005C2191" w:rsidP="00002C18">
      <w:pPr>
        <w:pStyle w:val="BodyText"/>
      </w:pPr>
      <w:r w:rsidRPr="005C2191">
        <w:t>The candidate must provide evidence that they can:</w:t>
      </w:r>
    </w:p>
    <w:p w:rsidR="00000000" w:rsidRPr="005C2191" w:rsidP="005C2191">
      <w:pPr>
        <w:pStyle w:val="ListBullet"/>
      </w:pPr>
      <w:r w:rsidRPr="005C2191">
        <w:t>source data sets that provide the required information</w:t>
      </w:r>
    </w:p>
    <w:p w:rsidR="00000000" w:rsidRPr="005C2191" w:rsidP="005C2191">
      <w:pPr>
        <w:pStyle w:val="ListBullet"/>
      </w:pPr>
      <w:r w:rsidRPr="005C2191">
        <w:t xml:space="preserve">validate the data for currency and compare to ground observations </w:t>
      </w:r>
    </w:p>
    <w:p w:rsidR="00000000" w:rsidRPr="005C2191" w:rsidP="005C2191">
      <w:pPr>
        <w:pStyle w:val="ListBullet"/>
      </w:pPr>
      <w:r w:rsidRPr="005C2191">
        <w:t>present data to work</w:t>
      </w:r>
      <w:r w:rsidRPr="005C2191">
        <w:t xml:space="preserve">place requirements </w:t>
      </w:r>
    </w:p>
    <w:p w:rsidR="00000000" w:rsidRPr="005C2191" w:rsidP="005C2191">
      <w:pPr>
        <w:pStyle w:val="ListBullet"/>
      </w:pPr>
      <w:r w:rsidRPr="005C2191">
        <w:t>incorporate data onto a map</w:t>
      </w:r>
    </w:p>
    <w:p w:rsidR="00000000" w:rsidRPr="005C2191" w:rsidP="005C2191">
      <w:pPr>
        <w:pStyle w:val="ListBullet"/>
      </w:pPr>
      <w:r w:rsidRPr="005C2191">
        <w:t>use drafting and editing processes to ensure accuracy of data and maps and to ensure reports and maps meet organisational standards</w:t>
      </w:r>
    </w:p>
    <w:p w:rsidR="00000000" w:rsidRPr="005C2191" w:rsidP="005C2191">
      <w:pPr>
        <w:pStyle w:val="ListBullet"/>
      </w:pPr>
      <w:r w:rsidRPr="005C2191">
        <w:t>provide a map key and any supporting information required</w:t>
      </w:r>
    </w:p>
    <w:p w:rsidR="00000000" w:rsidRPr="005C2191" w:rsidP="005C2191">
      <w:pPr>
        <w:pStyle w:val="ListBullet"/>
      </w:pPr>
      <w:r w:rsidRPr="005C2191">
        <w:t>evaluate maps for suitability for purpose and value in making land management decisions</w:t>
      </w:r>
    </w:p>
    <w:p w:rsidR="00000000" w:rsidRPr="005C2191" w:rsidP="005C2191">
      <w:pPr>
        <w:pStyle w:val="AllowPageBreak"/>
      </w:pPr>
    </w:p>
    <w:p w:rsidR="00000000" w:rsidRPr="005C2191" w:rsidP="005C2191">
      <w:pPr>
        <w:pStyle w:val="Heading1"/>
      </w:pPr>
      <w:bookmarkStart w:id="12" w:name="O_872210"/>
      <w:bookmarkEnd w:id="12"/>
      <w:r w:rsidRPr="005C2191">
        <w:t>Knowledge Evidence</w:t>
      </w:r>
    </w:p>
    <w:p w:rsidR="00000000" w:rsidRPr="005C2191" w:rsidP="00002C18">
      <w:pPr>
        <w:pStyle w:val="BodyText"/>
      </w:pPr>
      <w:r w:rsidRPr="005C2191">
        <w:t>The candidate must demonstrate knowledge of:</w:t>
      </w:r>
    </w:p>
    <w:p w:rsidR="00000000" w:rsidRPr="005C2191" w:rsidP="005C2191">
      <w:pPr>
        <w:pStyle w:val="ListBullet"/>
      </w:pPr>
      <w:r w:rsidRPr="005C2191">
        <w:t>land management processes relevant to map being prepared</w:t>
      </w:r>
    </w:p>
    <w:p w:rsidR="00000000" w:rsidRPr="005C2191" w:rsidP="005C2191">
      <w:pPr>
        <w:pStyle w:val="ListBullet"/>
      </w:pPr>
      <w:r w:rsidRPr="005C2191">
        <w:t>mapping principles and conven</w:t>
      </w:r>
      <w:r w:rsidRPr="005C2191">
        <w:t>tions including layout, legends, scale, media, printing and presentation styles</w:t>
      </w:r>
    </w:p>
    <w:p w:rsidR="00000000" w:rsidRPr="005C2191" w:rsidP="005C2191">
      <w:pPr>
        <w:pStyle w:val="ListBullet"/>
      </w:pPr>
      <w:r w:rsidRPr="005C2191">
        <w:t>use of software and hardware such as GIS, computer-aided design (CAD), desktop publishing, desktop mapping, multimedia, graphic animation, plotters and printers</w:t>
      </w:r>
    </w:p>
    <w:p w:rsidR="00000000" w:rsidRPr="005C2191" w:rsidP="005C2191">
      <w:pPr>
        <w:pStyle w:val="AllowPageBreak"/>
      </w:pPr>
    </w:p>
    <w:p w:rsidR="00000000" w:rsidRPr="005C2191" w:rsidP="005C2191">
      <w:pPr>
        <w:pStyle w:val="Heading1"/>
      </w:pPr>
      <w:bookmarkStart w:id="13" w:name="O_872211"/>
      <w:bookmarkEnd w:id="13"/>
      <w:r w:rsidRPr="005C2191">
        <w:t>Assessment Conditions</w:t>
      </w:r>
    </w:p>
    <w:p w:rsidR="00000000" w:rsidRPr="005C2191" w:rsidP="00002C18">
      <w:pPr>
        <w:pStyle w:val="BodyText"/>
      </w:pPr>
      <w:r w:rsidRPr="005C2191">
        <w:t>Assessors must satisfy current standards for RTOs.</w:t>
      </w:r>
    </w:p>
    <w:p w:rsidR="00000000" w:rsidRPr="005C2191" w:rsidP="005C2191">
      <w:pPr>
        <w:pStyle w:val="Heading1"/>
      </w:pPr>
      <w:bookmarkStart w:id="14" w:name="O_872214"/>
      <w:bookmarkEnd w:id="14"/>
      <w:r w:rsidRPr="005C2191">
        <w:t>Links</w:t>
      </w:r>
    </w:p>
    <w:p w:rsidR="00000000" w:rsidRPr="005C2191" w:rsidP="00002C18">
      <w:pPr>
        <w:pStyle w:val="BodyText"/>
      </w:pPr>
      <w:r w:rsidRPr="005C21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50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2191" w:rsidP="005C2191"/>
    <w:sectPr w:rsidSect="005C21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91" w:rsidRPr="00002C18" w:rsidP="00002C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C18" w:rsidP="005C2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C18" w:rsidP="005C2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2C18" w:rsidP="005C21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91" w:rsidP="005C2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2C18">
      <w:t>Approved</w:t>
    </w:r>
    <w:r w:rsidR="00002C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2C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2C18">
      <w:rPr>
        <w:noProof/>
      </w:rPr>
      <w:t>4</w:t>
    </w:r>
    <w:r>
      <w:rPr>
        <w:noProof/>
      </w:rPr>
      <w:fldChar w:fldCharType="end"/>
    </w:r>
  </w:p>
  <w:p w:rsidR="005C2191" w:rsidP="005C2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2C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2C18">
      <w:t>Skills Insight</w:t>
    </w:r>
    <w:r w:rsidR="00002C18">
      <w:fldChar w:fldCharType="end"/>
    </w:r>
  </w:p>
  <w:p w:rsidR="005C2191" w:rsidP="005C2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C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191" w:rsidRPr="00002C18" w:rsidP="00002C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C18" w:rsidRPr="002D2AF8" w:rsidP="005C2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AHCLPW404 Produce maps for land management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2C18" w:rsidP="005C21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191" w:rsidRPr="002D2AF8" w:rsidP="005C2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2C18">
      <w:t>AHCLPW404 Produce maps for land management purposes</w:t>
    </w:r>
    <w:r w:rsidR="00002C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2C18">
      <w:rPr>
        <w:noProof/>
      </w:rPr>
      <w:t>2 March 2025</w:t>
    </w:r>
    <w:r>
      <w:fldChar w:fldCharType="end"/>
    </w:r>
  </w:p>
  <w:p w:rsidR="005C2191" w:rsidP="005C2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F8D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C0B6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191"/>
  </w:style>
  <w:style w:type="character" w:customStyle="1" w:styleId="Heading1Char">
    <w:name w:val="Heading 1 Char"/>
    <w:basedOn w:val="DefaultParagraphFont"/>
    <w:link w:val="Heading1"/>
    <w:rsid w:val="005C2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1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1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21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21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C2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219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2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1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2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191"/>
    <w:rPr>
      <w:b/>
      <w:spacing w:val="0"/>
    </w:rPr>
  </w:style>
  <w:style w:type="paragraph" w:customStyle="1" w:styleId="SuperTitle">
    <w:name w:val="SuperTitle"/>
    <w:basedOn w:val="Title"/>
    <w:rsid w:val="005C2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1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1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191"/>
    <w:rPr>
      <w:i/>
    </w:rPr>
  </w:style>
  <w:style w:type="paragraph" w:styleId="Caption">
    <w:name w:val="caption"/>
    <w:basedOn w:val="BodyText"/>
    <w:next w:val="Normal"/>
    <w:qFormat/>
    <w:rsid w:val="005C2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191"/>
  </w:style>
  <w:style w:type="paragraph" w:styleId="TableofFigures">
    <w:name w:val="table of figures"/>
    <w:basedOn w:val="Normal"/>
    <w:next w:val="Normal"/>
    <w:semiHidden/>
    <w:rsid w:val="005C2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1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191"/>
    <w:rPr>
      <w:rFonts w:ascii="Wingdings" w:hAnsi="Wingdings"/>
    </w:rPr>
  </w:style>
  <w:style w:type="character" w:customStyle="1" w:styleId="HotSpot">
    <w:name w:val="HotSpot"/>
    <w:rsid w:val="005C2191"/>
    <w:rPr>
      <w:color w:val="0033CC"/>
      <w:u w:val="none"/>
    </w:rPr>
  </w:style>
  <w:style w:type="paragraph" w:customStyle="1" w:styleId="BodyTextRight">
    <w:name w:val="Body Text Right"/>
    <w:basedOn w:val="BodyText"/>
    <w:rsid w:val="005C2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1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191"/>
    <w:rPr>
      <w:sz w:val="32"/>
    </w:rPr>
  </w:style>
  <w:style w:type="paragraph" w:customStyle="1" w:styleId="HeadingProcedure">
    <w:name w:val="Heading Procedure"/>
    <w:basedOn w:val="HeadingBase"/>
    <w:next w:val="Normal"/>
    <w:rsid w:val="005C2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191"/>
    <w:pPr>
      <w:spacing w:before="60" w:after="60"/>
    </w:pPr>
  </w:style>
  <w:style w:type="paragraph" w:styleId="ListContinue">
    <w:name w:val="List Continue"/>
    <w:basedOn w:val="List"/>
    <w:rsid w:val="005C2191"/>
    <w:pPr>
      <w:ind w:firstLine="0"/>
    </w:pPr>
  </w:style>
  <w:style w:type="paragraph" w:customStyle="1" w:styleId="ListNote">
    <w:name w:val="List Note"/>
    <w:basedOn w:val="List"/>
    <w:rsid w:val="005C2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191"/>
    <w:rPr>
      <w:rFonts w:ascii="Courier New" w:hAnsi="Courier New"/>
    </w:rPr>
  </w:style>
  <w:style w:type="paragraph" w:customStyle="1" w:styleId="NoteBullet">
    <w:name w:val="Note Bullet"/>
    <w:basedOn w:val="Note"/>
    <w:rsid w:val="005C2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1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191"/>
    <w:rPr>
      <w:b/>
      <w:smallCaps/>
    </w:rPr>
  </w:style>
  <w:style w:type="paragraph" w:customStyle="1" w:styleId="TableListNumber">
    <w:name w:val="Table List Number"/>
    <w:basedOn w:val="ListNumber"/>
    <w:rsid w:val="005C2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191"/>
    <w:pPr>
      <w:numPr>
        <w:numId w:val="8"/>
      </w:numPr>
    </w:pPr>
  </w:style>
  <w:style w:type="paragraph" w:customStyle="1" w:styleId="ListAlpha2">
    <w:name w:val="List Alpha 2"/>
    <w:basedOn w:val="List2"/>
    <w:rsid w:val="005C2191"/>
    <w:pPr>
      <w:numPr>
        <w:numId w:val="7"/>
      </w:numPr>
    </w:pPr>
  </w:style>
  <w:style w:type="paragraph" w:styleId="List2">
    <w:name w:val="List 2"/>
    <w:basedOn w:val="BodyText"/>
    <w:rsid w:val="005C2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1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1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1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191"/>
    <w:pPr>
      <w:numPr>
        <w:numId w:val="3"/>
      </w:numPr>
    </w:pPr>
  </w:style>
  <w:style w:type="paragraph" w:styleId="ListContinue2">
    <w:name w:val="List Continue 2"/>
    <w:basedOn w:val="List2"/>
    <w:rsid w:val="005C2191"/>
    <w:pPr>
      <w:ind w:firstLine="0"/>
    </w:pPr>
  </w:style>
  <w:style w:type="paragraph" w:styleId="ListContinue3">
    <w:name w:val="List Continue 3"/>
    <w:basedOn w:val="List3"/>
    <w:rsid w:val="005C2191"/>
    <w:pPr>
      <w:ind w:left="1021" w:firstLine="0"/>
    </w:pPr>
  </w:style>
  <w:style w:type="paragraph" w:styleId="ListContinue4">
    <w:name w:val="List Continue 4"/>
    <w:basedOn w:val="List4"/>
    <w:rsid w:val="005C2191"/>
    <w:pPr>
      <w:ind w:firstLine="0"/>
    </w:pPr>
  </w:style>
  <w:style w:type="paragraph" w:styleId="ListContinue5">
    <w:name w:val="List Continue 5"/>
    <w:basedOn w:val="List5"/>
    <w:rsid w:val="005C2191"/>
    <w:pPr>
      <w:ind w:firstLine="0"/>
    </w:pPr>
  </w:style>
  <w:style w:type="paragraph" w:styleId="ListNumber3">
    <w:name w:val="List Number 3"/>
    <w:basedOn w:val="List3"/>
    <w:rsid w:val="005C2191"/>
    <w:pPr>
      <w:numPr>
        <w:numId w:val="4"/>
      </w:numPr>
    </w:pPr>
  </w:style>
  <w:style w:type="paragraph" w:styleId="ListNumber4">
    <w:name w:val="List Number 4"/>
    <w:basedOn w:val="List4"/>
    <w:rsid w:val="005C2191"/>
    <w:pPr>
      <w:numPr>
        <w:numId w:val="5"/>
      </w:numPr>
    </w:pPr>
  </w:style>
  <w:style w:type="paragraph" w:styleId="ListNumber5">
    <w:name w:val="List Number 5"/>
    <w:basedOn w:val="List5"/>
    <w:rsid w:val="005C2191"/>
    <w:pPr>
      <w:numPr>
        <w:numId w:val="6"/>
      </w:numPr>
    </w:pPr>
  </w:style>
  <w:style w:type="paragraph" w:styleId="BlockText">
    <w:name w:val="Block Text"/>
    <w:basedOn w:val="Normal"/>
    <w:rsid w:val="005C2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191"/>
    <w:rPr>
      <w:sz w:val="16"/>
      <w:vertAlign w:val="superscript"/>
    </w:rPr>
  </w:style>
  <w:style w:type="character" w:customStyle="1" w:styleId="Symbols">
    <w:name w:val="Symbols"/>
    <w:basedOn w:val="DefaultParagraphFont"/>
    <w:rsid w:val="005C2191"/>
    <w:rPr>
      <w:rFonts w:ascii="Symbol" w:hAnsi="Symbol"/>
    </w:rPr>
  </w:style>
  <w:style w:type="character" w:customStyle="1" w:styleId="MenuOptions">
    <w:name w:val="Menu Options"/>
    <w:basedOn w:val="DefaultParagraphFont"/>
    <w:rsid w:val="005C2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191"/>
    <w:rPr>
      <w:b/>
    </w:rPr>
  </w:style>
  <w:style w:type="character" w:customStyle="1" w:styleId="Underlined">
    <w:name w:val="Underlined"/>
    <w:basedOn w:val="DefaultParagraphFont"/>
    <w:rsid w:val="005C2191"/>
    <w:rPr>
      <w:u w:val="single"/>
    </w:rPr>
  </w:style>
  <w:style w:type="paragraph" w:customStyle="1" w:styleId="TableBodyTextRight">
    <w:name w:val="Table Body Text Right"/>
    <w:basedOn w:val="TableBodyText"/>
    <w:rsid w:val="005C2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191"/>
    <w:rPr>
      <w:sz w:val="18"/>
    </w:rPr>
  </w:style>
  <w:style w:type="paragraph" w:customStyle="1" w:styleId="BodySmallRight">
    <w:name w:val="Body Small Right"/>
    <w:basedOn w:val="BodyTextRight"/>
    <w:rsid w:val="005C2191"/>
    <w:rPr>
      <w:sz w:val="18"/>
      <w:szCs w:val="18"/>
    </w:rPr>
  </w:style>
  <w:style w:type="paragraph" w:customStyle="1" w:styleId="MarginEdition">
    <w:name w:val="Margin Edition"/>
    <w:basedOn w:val="MarginNote"/>
    <w:rsid w:val="005C2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191"/>
    <w:rPr>
      <w:sz w:val="2"/>
      <w:szCs w:val="2"/>
    </w:rPr>
  </w:style>
  <w:style w:type="character" w:customStyle="1" w:styleId="Small">
    <w:name w:val="Small"/>
    <w:basedOn w:val="DefaultParagraphFont"/>
    <w:rsid w:val="005C2191"/>
    <w:rPr>
      <w:sz w:val="16"/>
    </w:rPr>
  </w:style>
  <w:style w:type="paragraph" w:customStyle="1" w:styleId="WideTable">
    <w:name w:val="Wide Table"/>
    <w:basedOn w:val="Normal"/>
    <w:rsid w:val="005C2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191"/>
  </w:style>
  <w:style w:type="paragraph" w:styleId="Quote">
    <w:name w:val="Quote"/>
    <w:basedOn w:val="Heading1"/>
    <w:link w:val="QuoteChar"/>
    <w:qFormat/>
    <w:rsid w:val="005C2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191"/>
    <w:pPr>
      <w:pageBreakBefore/>
    </w:pPr>
  </w:style>
  <w:style w:type="paragraph" w:customStyle="1" w:styleId="Border">
    <w:name w:val="Border"/>
    <w:basedOn w:val="Normal"/>
    <w:qFormat/>
    <w:rsid w:val="005C2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191"/>
    <w:rPr>
      <w:u w:val="single"/>
    </w:rPr>
  </w:style>
  <w:style w:type="character" w:customStyle="1" w:styleId="BoldandItalics">
    <w:name w:val="Bold and Italics"/>
    <w:qFormat/>
    <w:rsid w:val="005C2191"/>
    <w:rPr>
      <w:b/>
      <w:i/>
      <w:u w:val="none"/>
    </w:rPr>
  </w:style>
  <w:style w:type="paragraph" w:styleId="BalloonText">
    <w:name w:val="Balloon Text"/>
    <w:basedOn w:val="Normal"/>
    <w:link w:val="BalloonTextChar"/>
    <w:rsid w:val="005C2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1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1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191"/>
    <w:pPr>
      <w:spacing w:before="0" w:after="0"/>
    </w:pPr>
  </w:style>
  <w:style w:type="paragraph" w:customStyle="1" w:styleId="BodyTextBold">
    <w:name w:val="Body Text Bold"/>
    <w:basedOn w:val="BodyText"/>
    <w:qFormat/>
    <w:rsid w:val="005C2191"/>
    <w:rPr>
      <w:b/>
    </w:rPr>
  </w:style>
  <w:style w:type="character" w:styleId="Hyperlink">
    <w:name w:val="Hyperlink"/>
    <w:basedOn w:val="DefaultParagraphFont"/>
    <w:uiPriority w:val="99"/>
    <w:unhideWhenUsed/>
    <w:rsid w:val="00002C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4424</Characters>
  <Application>Microsoft Office Word</Application>
  <DocSecurity>0</DocSecurity>
  <Lines>147</Lines>
  <Paragraphs>104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AHCLPW404 Produce maps for land management purposes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