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AD9" w:rsidP="00E84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AHCLPW307 Perform restricted diving for scientific purposes</w:t>
      </w:r>
      <w:r>
        <w:fldChar w:fldCharType="end"/>
      </w:r>
    </w:p>
    <w:p w:rsidR="00E84AD9" w:rsidP="00E84AD9">
      <w:pPr>
        <w:pStyle w:val="Version"/>
        <w:sectPr w:rsidSect="00940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450" w:rsidP="00940450">
      <w:pPr>
        <w:pStyle w:val="SuperHeading"/>
      </w:pPr>
      <w:r w:rsidRPr="00940450">
        <w:t>AHCLPW307 Perform restricted diving for scientific purposes</w:t>
      </w:r>
    </w:p>
    <w:p w:rsidR="00000000" w:rsidRPr="00940450" w:rsidP="00940450">
      <w:pPr>
        <w:pStyle w:val="Heading1"/>
      </w:pPr>
      <w:bookmarkStart w:id="1" w:name="O_1150818"/>
      <w:bookmarkEnd w:id="1"/>
      <w:r w:rsidRPr="009404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Bold"/>
              <w:rPr>
                <w:lang w:val="en-NZ"/>
              </w:rPr>
            </w:pPr>
            <w:r w:rsidRPr="009404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Bold"/>
              <w:rPr>
                <w:lang w:val="en-NZ"/>
              </w:rPr>
            </w:pPr>
            <w:r w:rsidRPr="00940450">
              <w:t>Comments</w:t>
            </w:r>
          </w:p>
        </w:tc>
      </w:tr>
      <w:tr w:rsidTr="0094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BodyText"/>
            </w:pPr>
            <w:r w:rsidRPr="00940450">
              <w:t>This version released with AHC Agriculture, Horticulture and Conservation and Land Management Training Package Version 6.0.</w:t>
            </w:r>
          </w:p>
        </w:tc>
      </w:tr>
    </w:tbl>
    <w:p w:rsidR="00000000" w:rsidRPr="00940450" w:rsidP="00940450">
      <w:pPr>
        <w:pStyle w:val="BodyText"/>
      </w:pPr>
    </w:p>
    <w:p w:rsidR="00000000" w:rsidRPr="00940450" w:rsidP="00940450">
      <w:pPr>
        <w:pStyle w:val="AllowPageBreak"/>
      </w:pPr>
    </w:p>
    <w:p w:rsidR="00000000" w:rsidRPr="00940450" w:rsidP="00940450">
      <w:pPr>
        <w:pStyle w:val="Heading1"/>
      </w:pPr>
      <w:bookmarkStart w:id="2" w:name="O_1150819"/>
      <w:bookmarkEnd w:id="2"/>
      <w:r w:rsidRPr="00940450">
        <w:t>Application</w:t>
      </w:r>
    </w:p>
    <w:p w:rsidR="00000000" w:rsidRPr="00940450" w:rsidP="00E84AD9">
      <w:pPr>
        <w:pStyle w:val="BodyText"/>
      </w:pPr>
      <w:r w:rsidRPr="00940450">
        <w:t>This unit of competency describe</w:t>
      </w:r>
      <w:r w:rsidRPr="00940450">
        <w:t>s the skills and knowledge required to support a diving expedition for scientific research, monitoring and inspection using self-contained underwater breathing apparatus (SCUBA) for both air and enriched air nitrox (EAN) breathing gases.</w:t>
      </w:r>
    </w:p>
    <w:p w:rsidR="00000000" w:rsidRPr="00940450" w:rsidP="00E84AD9">
      <w:pPr>
        <w:pStyle w:val="BodyText"/>
      </w:pPr>
      <w:r w:rsidRPr="00940450">
        <w:t>The unit applies t</w:t>
      </w:r>
      <w:r w:rsidRPr="00940450">
        <w:t>o individuals who work under broad direction and use discretion and judgement in the selection and use of available resources.</w:t>
      </w:r>
    </w:p>
    <w:p w:rsidR="00000000" w:rsidRPr="00940450" w:rsidP="00E84AD9">
      <w:pPr>
        <w:pStyle w:val="BodyText"/>
      </w:pPr>
      <w:r w:rsidRPr="00940450">
        <w:t>Dive certificates and licensing apply for this unit and specific determination should be sought from the relevant state or territ</w:t>
      </w:r>
      <w:r w:rsidRPr="00940450">
        <w:t>ory authorities. This unit also requires compliance with the current version of the Australian Standard for training and certification of occupational divers for restricted occupational self-contained underwater breathing apparatus (SCUBA).</w:t>
      </w:r>
    </w:p>
    <w:p w:rsidR="00000000" w:rsidRPr="00940450" w:rsidP="00940450">
      <w:pPr>
        <w:pStyle w:val="Heading1"/>
      </w:pPr>
      <w:bookmarkStart w:id="3" w:name="O_1150820"/>
      <w:bookmarkEnd w:id="3"/>
      <w:r w:rsidRPr="00940450">
        <w:t>Pre-requisite Unit</w:t>
      </w:r>
    </w:p>
    <w:p w:rsidR="00000000" w:rsidRPr="00940450" w:rsidP="00E84AD9">
      <w:pPr>
        <w:pStyle w:val="List"/>
      </w:pPr>
      <w:r w:rsidRPr="00940450">
        <w:t>SISOSCB001 SCUBA dive in open water to a maximum depth of 18 metres</w:t>
      </w:r>
    </w:p>
    <w:p w:rsidR="00000000" w:rsidRPr="00940450" w:rsidP="00E84AD9">
      <w:pPr>
        <w:pStyle w:val="List"/>
      </w:pPr>
      <w:r w:rsidRPr="00940450">
        <w:t>SISOSCB006 Perform diver rescues</w:t>
      </w:r>
    </w:p>
    <w:p w:rsidR="00000000" w:rsidRPr="00940450" w:rsidP="00E84AD9">
      <w:pPr>
        <w:pStyle w:val="List"/>
      </w:pPr>
      <w:r w:rsidRPr="00940450">
        <w:t>HLTAID011 Provide First Aid</w:t>
      </w:r>
    </w:p>
    <w:p w:rsidR="00000000" w:rsidRPr="00940450" w:rsidP="00E84AD9">
      <w:pPr>
        <w:pStyle w:val="List"/>
      </w:pPr>
      <w:r w:rsidRPr="00940450">
        <w:t>HLTAID015 Provide advanced resuscitation and oxygen therapy</w:t>
      </w:r>
    </w:p>
    <w:p w:rsidR="00000000" w:rsidRPr="00940450" w:rsidP="00940450">
      <w:pPr>
        <w:pStyle w:val="AllowPageBreak"/>
      </w:pPr>
    </w:p>
    <w:p w:rsidR="00000000" w:rsidRPr="00940450" w:rsidP="00940450">
      <w:pPr>
        <w:pStyle w:val="Heading1"/>
      </w:pPr>
      <w:bookmarkStart w:id="4" w:name="O_1150822"/>
      <w:bookmarkEnd w:id="4"/>
      <w:r w:rsidRPr="00940450">
        <w:t>Unit Sector</w:t>
      </w:r>
    </w:p>
    <w:p w:rsidR="00000000" w:rsidRPr="00940450" w:rsidP="00E84AD9">
      <w:pPr>
        <w:pStyle w:val="BodyText"/>
      </w:pPr>
      <w:r w:rsidRPr="00940450">
        <w:t>Lands, Parks and Wildlife (LPW)</w:t>
      </w:r>
    </w:p>
    <w:p w:rsidR="00000000" w:rsidRPr="00940450" w:rsidP="00940450">
      <w:pPr>
        <w:pStyle w:val="Heading1"/>
      </w:pPr>
      <w:bookmarkStart w:id="5" w:name="O_1150823"/>
      <w:bookmarkEnd w:id="5"/>
      <w:r w:rsidRPr="009404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Bold"/>
              <w:rPr>
                <w:lang w:val="en-NZ"/>
              </w:rPr>
            </w:pPr>
            <w:r w:rsidRPr="0094045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Bold"/>
              <w:rPr>
                <w:lang w:val="en-NZ"/>
              </w:rPr>
            </w:pPr>
            <w:r w:rsidRPr="00940450">
              <w:t>Performance Criteria</w:t>
            </w:r>
          </w:p>
        </w:tc>
      </w:tr>
      <w:tr w:rsidTr="00E8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BodyText"/>
            </w:pPr>
            <w:r w:rsidRPr="009404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1</w:t>
            </w:r>
            <w:r w:rsidRPr="00940450">
              <w:t>. Plan diving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BodyText"/>
            </w:pPr>
            <w:r w:rsidRPr="00940450">
              <w:t xml:space="preserve">1.1 Receive and interpret dive objectives and activities from </w:t>
            </w:r>
            <w:r w:rsidRPr="00940450">
              <w:t>instructions</w:t>
            </w:r>
          </w:p>
          <w:p w:rsidR="00000000" w:rsidRPr="00940450" w:rsidP="00940450">
            <w:pPr>
              <w:pStyle w:val="BodyText"/>
            </w:pPr>
            <w:r w:rsidRPr="00940450">
              <w:t>1.2 Assess number and type of dives required to meet dive objectives</w:t>
            </w:r>
          </w:p>
          <w:p w:rsidR="00000000" w:rsidRPr="00940450" w:rsidP="00940450">
            <w:pPr>
              <w:pStyle w:val="BodyText"/>
            </w:pPr>
            <w:r w:rsidRPr="00940450">
              <w:t>1.3 Plan and organise a dive program</w:t>
            </w:r>
          </w:p>
          <w:p w:rsidR="00000000" w:rsidRPr="00940450" w:rsidP="00940450">
            <w:pPr>
              <w:pStyle w:val="BodyText"/>
            </w:pPr>
            <w:r w:rsidRPr="00940450">
              <w:t>1.4 Determine equipment and dive team required for dive operations</w:t>
            </w:r>
          </w:p>
          <w:p w:rsidR="00000000" w:rsidRPr="00940450" w:rsidP="00940450">
            <w:pPr>
              <w:pStyle w:val="BodyText"/>
            </w:pPr>
            <w:r w:rsidRPr="00940450">
              <w:t>1.5 Source and secure equipment and dive team for dive operations</w:t>
            </w:r>
          </w:p>
          <w:p w:rsidR="00000000" w:rsidRPr="00940450" w:rsidP="00940450">
            <w:pPr>
              <w:pStyle w:val="BodyText"/>
            </w:pPr>
            <w:r w:rsidRPr="00940450">
              <w:t>1.6 Ensure dive team are competent and possess current medical clearances according to industry standards</w:t>
            </w:r>
          </w:p>
          <w:p w:rsidR="00000000" w:rsidRPr="00940450" w:rsidP="00940450">
            <w:pPr>
              <w:pStyle w:val="BodyText"/>
            </w:pPr>
            <w:r w:rsidRPr="00940450">
              <w:t>1.7 Source and se</w:t>
            </w:r>
            <w:r w:rsidRPr="00940450">
              <w:t>cure first aid equipment and pure oxygen administration equipment</w:t>
            </w:r>
          </w:p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1.8 Obtain and secure permits required for dive plan</w:t>
            </w:r>
          </w:p>
        </w:tc>
      </w:tr>
      <w:tr w:rsidTr="00E8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2. Prepare for diving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BodyText"/>
            </w:pPr>
            <w:r w:rsidRPr="00940450">
              <w:t>2.1 Check serviceability and condition of equipment and resolve defective equipment according to workpl</w:t>
            </w:r>
            <w:r w:rsidRPr="00940450">
              <w:t>ace procedures</w:t>
            </w:r>
          </w:p>
          <w:p w:rsidR="00000000" w:rsidRPr="00940450" w:rsidP="00940450">
            <w:pPr>
              <w:pStyle w:val="BodyText"/>
            </w:pPr>
            <w:r w:rsidRPr="00940450">
              <w:t>2.2 Select and prepare dive breathing gas and cylinders according to workplace procedures and industry standards</w:t>
            </w:r>
          </w:p>
          <w:p w:rsidR="00000000" w:rsidRPr="00940450" w:rsidP="00940450">
            <w:pPr>
              <w:pStyle w:val="BodyText"/>
            </w:pPr>
            <w:r w:rsidRPr="00940450">
              <w:t>2.3 Identify and source materials and consumables required for dive</w:t>
            </w:r>
          </w:p>
          <w:p w:rsidR="00000000" w:rsidRPr="00940450" w:rsidP="00940450">
            <w:pPr>
              <w:pStyle w:val="BodyText"/>
            </w:pPr>
            <w:r w:rsidRPr="00940450">
              <w:t xml:space="preserve">2.4 Develop operational safety and emergency procedures for </w:t>
            </w:r>
            <w:r w:rsidRPr="00940450">
              <w:t>dive program</w:t>
            </w:r>
          </w:p>
          <w:p w:rsidR="00000000" w:rsidRPr="00940450" w:rsidP="00940450">
            <w:pPr>
              <w:pStyle w:val="BodyText"/>
            </w:pPr>
            <w:r w:rsidRPr="00940450">
              <w:t>2.5 Identify hazards, assess risk and implement controls according to safe diving operations, dive plan and workplace procedures</w:t>
            </w:r>
          </w:p>
          <w:p w:rsidR="00000000" w:rsidRPr="00940450" w:rsidP="00940450">
            <w:pPr>
              <w:pStyle w:val="BodyText"/>
            </w:pPr>
            <w:r w:rsidRPr="00940450">
              <w:t>2.6 Establish communications procedures with dive team</w:t>
            </w:r>
          </w:p>
          <w:p w:rsidR="00000000" w:rsidRPr="00940450" w:rsidP="00940450">
            <w:pPr>
              <w:pStyle w:val="BodyText"/>
            </w:pPr>
            <w:r w:rsidRPr="00940450">
              <w:t>2.7 Develop emergency procedures for dive according to indu</w:t>
            </w:r>
            <w:r w:rsidRPr="00940450">
              <w:t>stry standards and codes of practice and emergency management plan</w:t>
            </w:r>
          </w:p>
          <w:p w:rsidR="00000000" w:rsidRPr="00940450" w:rsidP="00940450">
            <w:pPr>
              <w:pStyle w:val="BodyText"/>
            </w:pPr>
            <w:r w:rsidRPr="00940450">
              <w:t>2.8 Communicate emergency procedures and rescue plan to dive team at a pre-dive briefing</w:t>
            </w:r>
          </w:p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2.9 Stow and transport dive equipment and resources to dive site</w:t>
            </w:r>
          </w:p>
        </w:tc>
      </w:tr>
      <w:tr w:rsidTr="00E8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3. Conduct dives for scientific pu</w:t>
            </w:r>
            <w:r w:rsidRPr="00940450">
              <w:t>rposes with SCUBA compressed air, or (EAN)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BodyText"/>
            </w:pPr>
            <w:r w:rsidRPr="00940450">
              <w:t>3.1 Perform pre-dive checks according to workplace and standard operating procedures</w:t>
            </w:r>
          </w:p>
          <w:p w:rsidR="00000000" w:rsidRPr="00940450" w:rsidP="00940450">
            <w:pPr>
              <w:pStyle w:val="BodyText"/>
            </w:pPr>
            <w:r w:rsidRPr="00940450">
              <w:t>3.2 Prepare equipment and resources required for compressed air and EAN diving</w:t>
            </w:r>
          </w:p>
          <w:p w:rsidR="00000000" w:rsidRPr="00940450" w:rsidP="00940450">
            <w:pPr>
              <w:pStyle w:val="BodyText"/>
            </w:pPr>
            <w:r w:rsidRPr="00940450">
              <w:t>3.3 Assess environmental fact</w:t>
            </w:r>
            <w:r w:rsidRPr="00940450">
              <w:t>ors before entering the water and apply workplace safety procedures</w:t>
            </w:r>
          </w:p>
          <w:p w:rsidR="00000000" w:rsidRPr="00940450" w:rsidP="00940450">
            <w:pPr>
              <w:pStyle w:val="BodyText"/>
            </w:pPr>
            <w:r w:rsidRPr="00940450">
              <w:t>3.4 Conduct dives for scientific purposes to achieve objectives of dive plan according to industry standards and codes of practice</w:t>
            </w:r>
          </w:p>
          <w:p w:rsidR="00000000" w:rsidRPr="00940450" w:rsidP="00940450">
            <w:pPr>
              <w:pStyle w:val="BodyText"/>
            </w:pPr>
            <w:r w:rsidRPr="00940450">
              <w:t>3.5 Operate dive equipment during dive according to manuf</w:t>
            </w:r>
            <w:r w:rsidRPr="00940450">
              <w:t>acturer instructions</w:t>
            </w:r>
          </w:p>
          <w:p w:rsidR="00000000" w:rsidRPr="00940450" w:rsidP="00940450">
            <w:pPr>
              <w:pStyle w:val="BodyText"/>
            </w:pPr>
            <w:r w:rsidRPr="00940450">
              <w:t>3.6 Monitor dive conditions and amend dive procedures according to enterprise requirements, codes of practice and safety procedures</w:t>
            </w:r>
          </w:p>
          <w:p w:rsidR="00000000" w:rsidRPr="00940450" w:rsidP="00940450">
            <w:pPr>
              <w:pStyle w:val="BodyText"/>
            </w:pPr>
            <w:r w:rsidRPr="00940450">
              <w:t>3.7 Monitor and suspend dive according to no-decompression requirements</w:t>
            </w:r>
          </w:p>
          <w:p w:rsidR="00000000" w:rsidRPr="00940450" w:rsidP="00940450">
            <w:pPr>
              <w:pStyle w:val="BodyText"/>
            </w:pPr>
            <w:r w:rsidRPr="00940450">
              <w:t>3.8 Exit water and assist other</w:t>
            </w:r>
            <w:r w:rsidRPr="00940450">
              <w:t>s to exit water safely without damage to equipment</w:t>
            </w:r>
          </w:p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 xml:space="preserve">3.9 Update records of dive and activity according to workplace procedures </w:t>
            </w:r>
          </w:p>
        </w:tc>
      </w:tr>
      <w:tr w:rsidTr="00E8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4. Respond to emergency diving incidents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BodyText"/>
            </w:pPr>
            <w:r w:rsidRPr="00940450">
              <w:t>4.1 Monitor dive operations and identify emergency incidents</w:t>
            </w:r>
          </w:p>
          <w:p w:rsidR="00000000" w:rsidRPr="00940450" w:rsidP="00940450">
            <w:pPr>
              <w:pStyle w:val="BodyText"/>
            </w:pPr>
            <w:r w:rsidRPr="00940450">
              <w:t>4.2 Activate emergency mana</w:t>
            </w:r>
            <w:r w:rsidRPr="00940450">
              <w:t>gement plan for identified incidents</w:t>
            </w:r>
          </w:p>
          <w:p w:rsidR="00000000" w:rsidRPr="00940450" w:rsidP="00940450">
            <w:pPr>
              <w:pStyle w:val="BodyText"/>
            </w:pPr>
            <w:r w:rsidRPr="00940450">
              <w:t>4.3 Suspend or cancel dive operations according to emergency management plan</w:t>
            </w:r>
          </w:p>
          <w:p w:rsidR="00000000" w:rsidRPr="00940450" w:rsidP="00940450">
            <w:pPr>
              <w:pStyle w:val="BodyText"/>
            </w:pPr>
            <w:r w:rsidRPr="00940450">
              <w:t>4.4 Implement actions according to type and nature of emergency incident</w:t>
            </w:r>
          </w:p>
          <w:p w:rsidR="00000000" w:rsidRPr="00940450" w:rsidP="00940450">
            <w:pPr>
              <w:pStyle w:val="BodyText"/>
            </w:pPr>
            <w:r w:rsidRPr="00940450">
              <w:t>4.5 Apply diver first aid to personnel involved in emergency incident</w:t>
            </w:r>
          </w:p>
          <w:p w:rsidR="00000000" w:rsidRPr="00940450" w:rsidP="00940450">
            <w:pPr>
              <w:pStyle w:val="BodyText"/>
            </w:pPr>
            <w:r w:rsidRPr="00940450">
              <w:t>4.6 Notify authorities where emergency assistance is required according to workplace procedures</w:t>
            </w:r>
          </w:p>
          <w:p w:rsidR="00000000" w:rsidRPr="00940450" w:rsidP="00940450">
            <w:pPr>
              <w:pStyle w:val="BodyText"/>
            </w:pPr>
            <w:r w:rsidRPr="00940450">
              <w:t>4.7 Review emergency incident and modify procedures and dive plan to prevent reoccurrence</w:t>
            </w:r>
          </w:p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4.8 Record emergency incident according to workplace and industry pra</w:t>
            </w:r>
            <w:r w:rsidRPr="00940450">
              <w:t>ctices</w:t>
            </w:r>
          </w:p>
        </w:tc>
      </w:tr>
      <w:tr w:rsidTr="00E8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5. Check and store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BodyText"/>
            </w:pPr>
            <w:r w:rsidRPr="00940450">
              <w:t xml:space="preserve">5.1 Remove and assist others to remove dive attire and equipment according to workplace procedures </w:t>
            </w:r>
          </w:p>
          <w:p w:rsidR="00000000" w:rsidRPr="00940450" w:rsidP="00940450">
            <w:pPr>
              <w:pStyle w:val="BodyText"/>
            </w:pPr>
            <w:r w:rsidRPr="00940450">
              <w:t>5.2 Disassemble and remove equipment from dive site on completion of dive</w:t>
            </w:r>
          </w:p>
          <w:p w:rsidR="00000000" w:rsidRPr="00940450" w:rsidP="00940450">
            <w:pPr>
              <w:pStyle w:val="BodyText"/>
            </w:pPr>
            <w:r w:rsidRPr="00940450">
              <w:t>5.3 Check and test dive equipment for conditi</w:t>
            </w:r>
            <w:r w:rsidRPr="00940450">
              <w:t>on and correct operation</w:t>
            </w:r>
          </w:p>
          <w:p w:rsidR="00000000" w:rsidRPr="00940450" w:rsidP="00940450">
            <w:pPr>
              <w:pStyle w:val="BodyText"/>
            </w:pPr>
            <w:r w:rsidRPr="00940450">
              <w:t>5.4 Arrange for repair or replacement of faulty equipment according to workplace procedures</w:t>
            </w:r>
          </w:p>
          <w:p w:rsidR="00000000" w:rsidRPr="00940450" w:rsidP="00940450">
            <w:pPr>
              <w:pStyle w:val="BodyText"/>
            </w:pPr>
            <w:r w:rsidRPr="00940450">
              <w:t>5.5 Store equipment according to manufacturer instructions and workplace procedures</w:t>
            </w:r>
          </w:p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5.6 Maintain records of equipment use according to workplace procedures</w:t>
            </w:r>
          </w:p>
        </w:tc>
      </w:tr>
      <w:tr w:rsidTr="00E8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6. Debrief diving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BodyText"/>
            </w:pPr>
            <w:r w:rsidRPr="00940450">
              <w:t>6.1 Review and assess procedures and outcomes of dive plan with dive team</w:t>
            </w:r>
          </w:p>
          <w:p w:rsidR="00000000" w:rsidRPr="00940450" w:rsidP="00940450">
            <w:pPr>
              <w:pStyle w:val="BodyText"/>
            </w:pPr>
            <w:r w:rsidRPr="00940450">
              <w:t>6.2 Identify recommendations to amend procedures and dive plan</w:t>
            </w:r>
          </w:p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6.3 Record dive team de</w:t>
            </w:r>
            <w:r w:rsidRPr="00940450">
              <w:t>briefing session according to workplace procedures</w:t>
            </w:r>
          </w:p>
        </w:tc>
      </w:tr>
      <w:tr w:rsidTr="00E8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7. Review diving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BodyText"/>
            </w:pPr>
            <w:r w:rsidRPr="00940450">
              <w:t>7.1 Compile recommendations for amendments to procedures and dive plans</w:t>
            </w:r>
          </w:p>
          <w:p w:rsidR="00000000" w:rsidRPr="00940450" w:rsidP="00940450">
            <w:pPr>
              <w:pStyle w:val="BodyText"/>
            </w:pPr>
            <w:r w:rsidRPr="00940450">
              <w:t>7.2 Review dive plan and amend as appropriate</w:t>
            </w:r>
          </w:p>
          <w:p w:rsidR="00000000" w:rsidRPr="00940450" w:rsidP="00940450">
            <w:pPr>
              <w:pStyle w:val="BodyText"/>
            </w:pPr>
            <w:r w:rsidRPr="00940450">
              <w:t>7.3 Record and report review conclusions</w:t>
            </w:r>
          </w:p>
        </w:tc>
      </w:tr>
    </w:tbl>
    <w:p w:rsidR="00000000" w:rsidRPr="00940450" w:rsidP="00940450">
      <w:pPr>
        <w:pStyle w:val="BodyText"/>
      </w:pPr>
    </w:p>
    <w:p w:rsidR="00000000" w:rsidRPr="00940450" w:rsidP="00940450">
      <w:pPr>
        <w:pStyle w:val="AllowPageBreak"/>
      </w:pPr>
    </w:p>
    <w:p w:rsidR="00000000" w:rsidRPr="00940450" w:rsidP="00940450">
      <w:pPr>
        <w:pStyle w:val="Heading1"/>
      </w:pPr>
      <w:bookmarkStart w:id="6" w:name="O_1150824"/>
      <w:bookmarkEnd w:id="6"/>
      <w:r w:rsidRPr="00940450">
        <w:t>Foundation Skills</w:t>
      </w:r>
    </w:p>
    <w:p w:rsidR="00000000" w:rsidRPr="00E84AD9" w:rsidP="00E84AD9">
      <w:pPr>
        <w:pStyle w:val="BodyText"/>
        <w:rPr>
          <w:i/>
        </w:rPr>
      </w:pPr>
      <w:r w:rsidRPr="00E84AD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Bold"/>
              <w:rPr>
                <w:lang w:val="en-NZ"/>
              </w:rPr>
            </w:pPr>
            <w:r w:rsidRPr="0094045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Bold"/>
              <w:rPr>
                <w:lang w:val="en-NZ"/>
              </w:rPr>
            </w:pPr>
            <w:r w:rsidRPr="00940450">
              <w:t>Description</w:t>
            </w:r>
          </w:p>
        </w:tc>
      </w:tr>
      <w:tr w:rsidTr="0094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ListBullet"/>
              <w:rPr>
                <w:lang w:val="en-NZ"/>
              </w:rPr>
            </w:pPr>
            <w:r w:rsidRPr="00940450">
              <w:t>Interpret dive plans and instructions and consolidates information to determine requirements for dive</w:t>
            </w:r>
          </w:p>
        </w:tc>
      </w:tr>
      <w:tr w:rsidTr="0094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ListBullet"/>
              <w:rPr>
                <w:lang w:val="en-NZ"/>
              </w:rPr>
            </w:pPr>
            <w:r w:rsidRPr="00940450">
              <w:t>Accurately complete organisational records and programs using clear language and industry terminology</w:t>
            </w:r>
          </w:p>
        </w:tc>
      </w:tr>
      <w:tr w:rsidTr="0094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ListBullet"/>
              <w:rPr>
                <w:lang w:val="en-NZ"/>
              </w:rPr>
            </w:pPr>
            <w:r w:rsidRPr="00940450">
              <w:t>Effectively participate in verbal exchanges with dive team using collaborative and inclusive techniques including active listening and questioning and reading of verbal and non-verbal signals to convey and clarify information</w:t>
            </w:r>
          </w:p>
        </w:tc>
      </w:tr>
      <w:tr w:rsidTr="0094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ListBullet"/>
            </w:pPr>
            <w:r w:rsidRPr="00940450">
              <w:t>Interpret numeric i</w:t>
            </w:r>
            <w:r w:rsidRPr="00940450">
              <w:t>nformation to determine pressures and to assess and calculate dive times based on depth, pressure and no-decompression tables</w:t>
            </w:r>
          </w:p>
        </w:tc>
      </w:tr>
    </w:tbl>
    <w:p w:rsidR="00000000" w:rsidRPr="00940450" w:rsidP="00940450">
      <w:pPr>
        <w:pStyle w:val="BodyText"/>
      </w:pPr>
    </w:p>
    <w:p w:rsidR="00000000" w:rsidRPr="00940450" w:rsidP="00940450">
      <w:pPr>
        <w:pStyle w:val="AllowPageBreak"/>
      </w:pPr>
    </w:p>
    <w:p w:rsidR="00000000" w:rsidRPr="00940450" w:rsidP="00940450">
      <w:pPr>
        <w:pStyle w:val="Heading1"/>
      </w:pPr>
      <w:bookmarkStart w:id="7" w:name="O_1150826"/>
      <w:bookmarkEnd w:id="7"/>
      <w:r w:rsidRPr="009404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4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Bold"/>
              <w:rPr>
                <w:lang w:val="en-NZ"/>
              </w:rPr>
            </w:pPr>
            <w:r w:rsidRPr="0094045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Bold"/>
              <w:rPr>
                <w:lang w:val="en-NZ"/>
              </w:rPr>
            </w:pPr>
            <w:r w:rsidRPr="0094045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Bold"/>
              <w:rPr>
                <w:lang w:val="en-NZ"/>
              </w:rPr>
            </w:pPr>
            <w:r w:rsidRPr="0094045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Bold"/>
              <w:rPr>
                <w:lang w:val="en-NZ"/>
              </w:rPr>
            </w:pPr>
            <w:r w:rsidRPr="00940450">
              <w:t>Equivalence status</w:t>
            </w:r>
          </w:p>
        </w:tc>
      </w:tr>
      <w:tr w:rsidTr="0094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AHCLPW307 Perform restricted diving for scientific purposes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AHCLPW305 Perform diving for scientific purposes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450">
            <w:pPr>
              <w:pStyle w:val="BodyText"/>
              <w:rPr>
                <w:lang w:val="en-NZ"/>
              </w:rPr>
            </w:pPr>
            <w:r w:rsidRPr="00940450">
              <w:t>Redesigned unit to align with Australian training standards for occupational divers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450" w:rsidP="00940450">
            <w:pPr>
              <w:pStyle w:val="BodyText"/>
            </w:pPr>
            <w:r w:rsidRPr="00940450">
              <w:t>Not equivalent</w:t>
            </w:r>
          </w:p>
        </w:tc>
      </w:tr>
    </w:tbl>
    <w:p w:rsidR="00000000" w:rsidRPr="00940450" w:rsidP="00940450">
      <w:pPr>
        <w:pStyle w:val="BodyText"/>
      </w:pPr>
    </w:p>
    <w:p w:rsidR="00000000" w:rsidRPr="00940450" w:rsidP="00940450">
      <w:pPr>
        <w:pStyle w:val="AllowPageBreak"/>
      </w:pPr>
    </w:p>
    <w:p w:rsidR="00000000" w:rsidRPr="00940450" w:rsidP="00940450">
      <w:pPr>
        <w:pStyle w:val="Heading1"/>
      </w:pPr>
      <w:bookmarkStart w:id="8" w:name="O_1150833"/>
      <w:bookmarkEnd w:id="8"/>
      <w:r w:rsidRPr="00940450">
        <w:t>Links</w:t>
      </w:r>
    </w:p>
    <w:p w:rsidR="00000000" w:rsidRPr="00940450" w:rsidP="00E84AD9">
      <w:pPr>
        <w:pStyle w:val="BodyText"/>
      </w:pPr>
      <w:r w:rsidRPr="00940450">
        <w:t>C</w:t>
      </w:r>
      <w:r w:rsidRPr="00940450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5F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0450" w:rsidP="00940450"/>
    <w:sectPr w:rsidSect="009404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50" w:rsidRPr="00E84AD9" w:rsidP="00E84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D9" w:rsidP="00940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AD9" w:rsidP="00940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4AD9" w:rsidP="00940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450" w:rsidRPr="00E84AD9" w:rsidP="00E84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D9" w:rsidRPr="002D2AF8" w:rsidP="00940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AHCLPW307 Perform restricted diving for scientific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4AD9" w:rsidP="00940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72B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724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450"/>
  </w:style>
  <w:style w:type="character" w:customStyle="1" w:styleId="Heading1Char">
    <w:name w:val="Heading 1 Char"/>
    <w:basedOn w:val="DefaultParagraphFont"/>
    <w:link w:val="Heading1"/>
    <w:rsid w:val="00940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4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45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40450"/>
    <w:rPr>
      <w:i/>
    </w:rPr>
  </w:style>
  <w:style w:type="paragraph" w:customStyle="1" w:styleId="SuperHeading">
    <w:name w:val="SuperHeading"/>
    <w:basedOn w:val="Normal"/>
    <w:rsid w:val="00940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0450"/>
    <w:rPr>
      <w:b/>
    </w:rPr>
  </w:style>
  <w:style w:type="character" w:customStyle="1" w:styleId="Heading2Char">
    <w:name w:val="Heading 2 Char"/>
    <w:basedOn w:val="DefaultParagraphFont"/>
    <w:link w:val="Heading2"/>
    <w:rsid w:val="00940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4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4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0450"/>
    <w:rPr>
      <w:b/>
      <w:spacing w:val="0"/>
    </w:rPr>
  </w:style>
  <w:style w:type="paragraph" w:customStyle="1" w:styleId="SuperTitle">
    <w:name w:val="SuperTitle"/>
    <w:basedOn w:val="Title"/>
    <w:rsid w:val="00940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4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4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0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450"/>
  </w:style>
  <w:style w:type="paragraph" w:styleId="TableofFigures">
    <w:name w:val="table of figures"/>
    <w:basedOn w:val="Normal"/>
    <w:next w:val="Normal"/>
    <w:semiHidden/>
    <w:rsid w:val="00940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4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0450"/>
    <w:rPr>
      <w:rFonts w:ascii="Wingdings" w:hAnsi="Wingdings"/>
    </w:rPr>
  </w:style>
  <w:style w:type="paragraph" w:customStyle="1" w:styleId="TableHeading">
    <w:name w:val="Table Heading"/>
    <w:basedOn w:val="HeadingBase"/>
    <w:rsid w:val="00940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450"/>
    <w:rPr>
      <w:color w:val="0033CC"/>
      <w:u w:val="none"/>
    </w:rPr>
  </w:style>
  <w:style w:type="paragraph" w:customStyle="1" w:styleId="BodyTextRight">
    <w:name w:val="Body Text Right"/>
    <w:basedOn w:val="BodyText"/>
    <w:rsid w:val="00940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4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450"/>
    <w:rPr>
      <w:sz w:val="32"/>
    </w:rPr>
  </w:style>
  <w:style w:type="paragraph" w:customStyle="1" w:styleId="HeadingProcedure">
    <w:name w:val="Heading Procedure"/>
    <w:basedOn w:val="HeadingBase"/>
    <w:next w:val="Normal"/>
    <w:rsid w:val="00940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450"/>
    <w:pPr>
      <w:spacing w:before="60" w:after="60"/>
    </w:pPr>
  </w:style>
  <w:style w:type="paragraph" w:styleId="ListContinue">
    <w:name w:val="List Continue"/>
    <w:basedOn w:val="List"/>
    <w:rsid w:val="00940450"/>
    <w:pPr>
      <w:ind w:firstLine="0"/>
    </w:pPr>
  </w:style>
  <w:style w:type="paragraph" w:customStyle="1" w:styleId="ListNote">
    <w:name w:val="List Note"/>
    <w:basedOn w:val="List"/>
    <w:rsid w:val="00940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450"/>
    <w:rPr>
      <w:rFonts w:ascii="Courier New" w:hAnsi="Courier New"/>
    </w:rPr>
  </w:style>
  <w:style w:type="paragraph" w:customStyle="1" w:styleId="NoteBullet">
    <w:name w:val="Note Bullet"/>
    <w:basedOn w:val="Note"/>
    <w:rsid w:val="00940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4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0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450"/>
    <w:rPr>
      <w:b/>
      <w:smallCaps/>
    </w:rPr>
  </w:style>
  <w:style w:type="paragraph" w:customStyle="1" w:styleId="TableListNumber">
    <w:name w:val="Table List Number"/>
    <w:basedOn w:val="ListNumber"/>
    <w:rsid w:val="00940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450"/>
    <w:pPr>
      <w:numPr>
        <w:numId w:val="8"/>
      </w:numPr>
    </w:pPr>
  </w:style>
  <w:style w:type="paragraph" w:customStyle="1" w:styleId="ListAlpha2">
    <w:name w:val="List Alpha 2"/>
    <w:basedOn w:val="List2"/>
    <w:rsid w:val="00940450"/>
    <w:pPr>
      <w:numPr>
        <w:numId w:val="7"/>
      </w:numPr>
    </w:pPr>
  </w:style>
  <w:style w:type="paragraph" w:styleId="List2">
    <w:name w:val="List 2"/>
    <w:basedOn w:val="BodyText"/>
    <w:rsid w:val="00940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4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4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0450"/>
    <w:pPr>
      <w:numPr>
        <w:numId w:val="3"/>
      </w:numPr>
    </w:pPr>
  </w:style>
  <w:style w:type="paragraph" w:styleId="ListContinue2">
    <w:name w:val="List Continue 2"/>
    <w:basedOn w:val="List2"/>
    <w:rsid w:val="00940450"/>
    <w:pPr>
      <w:ind w:firstLine="0"/>
    </w:pPr>
  </w:style>
  <w:style w:type="paragraph" w:styleId="ListContinue3">
    <w:name w:val="List Continue 3"/>
    <w:basedOn w:val="List3"/>
    <w:rsid w:val="00940450"/>
    <w:pPr>
      <w:ind w:left="1021" w:firstLine="0"/>
    </w:pPr>
  </w:style>
  <w:style w:type="paragraph" w:styleId="ListContinue4">
    <w:name w:val="List Continue 4"/>
    <w:basedOn w:val="List4"/>
    <w:rsid w:val="00940450"/>
    <w:pPr>
      <w:ind w:firstLine="0"/>
    </w:pPr>
  </w:style>
  <w:style w:type="paragraph" w:styleId="ListContinue5">
    <w:name w:val="List Continue 5"/>
    <w:basedOn w:val="List5"/>
    <w:rsid w:val="00940450"/>
    <w:pPr>
      <w:ind w:firstLine="0"/>
    </w:pPr>
  </w:style>
  <w:style w:type="paragraph" w:styleId="ListNumber3">
    <w:name w:val="List Number 3"/>
    <w:basedOn w:val="List3"/>
    <w:rsid w:val="00940450"/>
    <w:pPr>
      <w:numPr>
        <w:numId w:val="4"/>
      </w:numPr>
    </w:pPr>
  </w:style>
  <w:style w:type="paragraph" w:styleId="ListNumber4">
    <w:name w:val="List Number 4"/>
    <w:basedOn w:val="List4"/>
    <w:rsid w:val="00940450"/>
    <w:pPr>
      <w:numPr>
        <w:numId w:val="5"/>
      </w:numPr>
    </w:pPr>
  </w:style>
  <w:style w:type="paragraph" w:styleId="ListNumber5">
    <w:name w:val="List Number 5"/>
    <w:basedOn w:val="List5"/>
    <w:rsid w:val="00940450"/>
    <w:pPr>
      <w:numPr>
        <w:numId w:val="6"/>
      </w:numPr>
    </w:pPr>
  </w:style>
  <w:style w:type="paragraph" w:styleId="BlockText">
    <w:name w:val="Block Text"/>
    <w:basedOn w:val="Normal"/>
    <w:rsid w:val="00940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450"/>
    <w:rPr>
      <w:sz w:val="16"/>
      <w:vertAlign w:val="superscript"/>
    </w:rPr>
  </w:style>
  <w:style w:type="character" w:customStyle="1" w:styleId="Symbols">
    <w:name w:val="Symbols"/>
    <w:basedOn w:val="DefaultParagraphFont"/>
    <w:rsid w:val="00940450"/>
    <w:rPr>
      <w:rFonts w:ascii="Symbol" w:hAnsi="Symbol"/>
    </w:rPr>
  </w:style>
  <w:style w:type="character" w:customStyle="1" w:styleId="MenuOptions">
    <w:name w:val="Menu Options"/>
    <w:basedOn w:val="DefaultParagraphFont"/>
    <w:rsid w:val="00940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450"/>
    <w:rPr>
      <w:b/>
    </w:rPr>
  </w:style>
  <w:style w:type="character" w:customStyle="1" w:styleId="Underlined">
    <w:name w:val="Underlined"/>
    <w:basedOn w:val="DefaultParagraphFont"/>
    <w:rsid w:val="00940450"/>
    <w:rPr>
      <w:u w:val="single"/>
    </w:rPr>
  </w:style>
  <w:style w:type="paragraph" w:customStyle="1" w:styleId="TableBodyTextRight">
    <w:name w:val="Table Body Text Right"/>
    <w:basedOn w:val="TableBodyText"/>
    <w:rsid w:val="00940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450"/>
    <w:rPr>
      <w:sz w:val="18"/>
    </w:rPr>
  </w:style>
  <w:style w:type="paragraph" w:customStyle="1" w:styleId="BodySmallRight">
    <w:name w:val="Body Small Right"/>
    <w:basedOn w:val="BodyTextRight"/>
    <w:rsid w:val="00940450"/>
    <w:rPr>
      <w:sz w:val="18"/>
      <w:szCs w:val="18"/>
    </w:rPr>
  </w:style>
  <w:style w:type="paragraph" w:customStyle="1" w:styleId="MarginEdition">
    <w:name w:val="Margin Edition"/>
    <w:basedOn w:val="MarginNote"/>
    <w:rsid w:val="00940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450"/>
    <w:rPr>
      <w:sz w:val="2"/>
      <w:szCs w:val="2"/>
    </w:rPr>
  </w:style>
  <w:style w:type="character" w:customStyle="1" w:styleId="Small">
    <w:name w:val="Small"/>
    <w:basedOn w:val="DefaultParagraphFont"/>
    <w:rsid w:val="00940450"/>
    <w:rPr>
      <w:sz w:val="16"/>
    </w:rPr>
  </w:style>
  <w:style w:type="paragraph" w:customStyle="1" w:styleId="WideTable">
    <w:name w:val="Wide Table"/>
    <w:basedOn w:val="Normal"/>
    <w:rsid w:val="00940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450"/>
  </w:style>
  <w:style w:type="paragraph" w:styleId="Quote">
    <w:name w:val="Quote"/>
    <w:basedOn w:val="Heading1"/>
    <w:link w:val="QuoteChar"/>
    <w:qFormat/>
    <w:rsid w:val="00940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450"/>
    <w:pPr>
      <w:pageBreakBefore/>
    </w:pPr>
  </w:style>
  <w:style w:type="paragraph" w:customStyle="1" w:styleId="Border">
    <w:name w:val="Border"/>
    <w:basedOn w:val="Normal"/>
    <w:qFormat/>
    <w:rsid w:val="00940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450"/>
    <w:rPr>
      <w:u w:val="single"/>
    </w:rPr>
  </w:style>
  <w:style w:type="character" w:customStyle="1" w:styleId="BoldandItalics">
    <w:name w:val="Bold and Italics"/>
    <w:qFormat/>
    <w:rsid w:val="00940450"/>
    <w:rPr>
      <w:b/>
      <w:i/>
      <w:u w:val="none"/>
    </w:rPr>
  </w:style>
  <w:style w:type="paragraph" w:styleId="BalloonText">
    <w:name w:val="Balloon Text"/>
    <w:basedOn w:val="Normal"/>
    <w:link w:val="BalloonTextChar"/>
    <w:rsid w:val="00940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4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4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977</Words>
  <Characters>6070</Characters>
  <Application>Microsoft Office Word</Application>
  <DocSecurity>0</DocSecurity>
  <Lines>189</Lines>
  <Paragraphs>117</Paragraphs>
  <ScaleCrop>false</ScaleCrop>
  <Company>Author-it Software Corporation Ltd.</Company>
  <LinksUpToDate>false</LinksUpToDate>
  <CharactersWithSpaces>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AHCLPW307 Perform restricted diving for scientific purposes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