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431" w:rsidP="00E61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AHCLPW201 Operate a handheld GPS device</w:t>
      </w:r>
      <w:r>
        <w:fldChar w:fldCharType="end"/>
      </w:r>
    </w:p>
    <w:p w:rsidR="00E61431" w:rsidP="00E61431">
      <w:pPr>
        <w:pStyle w:val="Version"/>
        <w:sectPr w:rsidSect="00703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D7D" w:rsidP="00703D7D">
      <w:pPr>
        <w:pStyle w:val="SuperHeading"/>
      </w:pPr>
      <w:r w:rsidRPr="00703D7D">
        <w:t>Assessment Requirements for AHCLPW201 Operate a handheld GPS device</w:t>
      </w:r>
    </w:p>
    <w:p w:rsidR="00000000" w:rsidRPr="00703D7D" w:rsidP="00703D7D">
      <w:pPr>
        <w:pStyle w:val="Heading1"/>
      </w:pPr>
      <w:bookmarkStart w:id="1" w:name="O_1150790"/>
      <w:bookmarkEnd w:id="1"/>
      <w:r w:rsidRPr="00703D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3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D7D">
            <w:pPr>
              <w:pStyle w:val="BodyTextBold"/>
              <w:rPr>
                <w:lang w:val="en-NZ"/>
              </w:rPr>
            </w:pPr>
            <w:r w:rsidRPr="00703D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D7D">
            <w:pPr>
              <w:pStyle w:val="BodyTextBold"/>
              <w:rPr>
                <w:lang w:val="en-NZ"/>
              </w:rPr>
            </w:pPr>
            <w:r w:rsidRPr="00703D7D">
              <w:t>Comments</w:t>
            </w:r>
          </w:p>
        </w:tc>
      </w:tr>
      <w:tr w:rsidTr="00703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D7D">
            <w:pPr>
              <w:pStyle w:val="BodyText"/>
              <w:rPr>
                <w:lang w:val="en-NZ"/>
              </w:rPr>
            </w:pPr>
            <w:r w:rsidRPr="00703D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D7D" w:rsidP="00703D7D">
            <w:pPr>
              <w:pStyle w:val="BodyText"/>
            </w:pPr>
            <w:r w:rsidRPr="00703D7D">
              <w:t>This version released with AHC Agriculture, Horticulture and Conservation and Land Management Training Package Version 6.0.</w:t>
            </w:r>
          </w:p>
        </w:tc>
      </w:tr>
    </w:tbl>
    <w:p w:rsidR="00000000" w:rsidRPr="00703D7D" w:rsidP="00703D7D">
      <w:pPr>
        <w:pStyle w:val="BodyText"/>
      </w:pPr>
    </w:p>
    <w:p w:rsidR="00000000" w:rsidRPr="00703D7D" w:rsidP="00703D7D">
      <w:pPr>
        <w:pStyle w:val="AllowPageBreak"/>
      </w:pPr>
    </w:p>
    <w:p w:rsidR="00000000" w:rsidRPr="00703D7D" w:rsidP="00703D7D">
      <w:pPr>
        <w:pStyle w:val="Heading1"/>
      </w:pPr>
      <w:bookmarkStart w:id="2" w:name="O_1150791"/>
      <w:bookmarkEnd w:id="2"/>
      <w:r w:rsidRPr="00703D7D">
        <w:t>Performance Evidence</w:t>
      </w:r>
    </w:p>
    <w:p w:rsidR="00000000" w:rsidRPr="00703D7D" w:rsidP="00E61431">
      <w:pPr>
        <w:pStyle w:val="BodyText"/>
      </w:pPr>
      <w:r w:rsidRPr="00703D7D">
        <w:t>An individual demonstrating competency must satisfy all of the elements and performance cr</w:t>
      </w:r>
      <w:r w:rsidRPr="00703D7D">
        <w:t xml:space="preserve">iteria in this unit. </w:t>
      </w:r>
    </w:p>
    <w:p w:rsidR="00000000" w:rsidRPr="00703D7D" w:rsidP="00E61431">
      <w:pPr>
        <w:pStyle w:val="BodyText"/>
      </w:pPr>
      <w:r w:rsidRPr="00703D7D">
        <w:t>There must be evidence that the individual has, on at least one occasion, operated a handheld Global Positioning System (GPS) unit and software-based GPS on handheld portable devices, and has:</w:t>
      </w:r>
    </w:p>
    <w:p w:rsidR="00000000" w:rsidRPr="00703D7D" w:rsidP="00703D7D">
      <w:pPr>
        <w:pStyle w:val="ListBullet"/>
      </w:pPr>
      <w:r w:rsidRPr="00703D7D">
        <w:t xml:space="preserve">navigated settings on the GPS/tablet to </w:t>
      </w:r>
      <w:r w:rsidRPr="00703D7D">
        <w:t>change datum, coordinate system and units</w:t>
      </w:r>
    </w:p>
    <w:p w:rsidR="00000000" w:rsidRPr="00703D7D" w:rsidP="00703D7D">
      <w:pPr>
        <w:pStyle w:val="ListBullet"/>
      </w:pPr>
      <w:r w:rsidRPr="00703D7D">
        <w:t>adjusted display parameters to suit operating conditions</w:t>
      </w:r>
    </w:p>
    <w:p w:rsidR="00000000" w:rsidRPr="00703D7D" w:rsidP="00703D7D">
      <w:pPr>
        <w:pStyle w:val="ListBullet"/>
      </w:pPr>
      <w:r w:rsidRPr="00703D7D">
        <w:t>managed power supply for portable devices</w:t>
      </w:r>
    </w:p>
    <w:p w:rsidR="00000000" w:rsidRPr="00703D7D" w:rsidP="00703D7D">
      <w:pPr>
        <w:pStyle w:val="ListBullet"/>
      </w:pPr>
      <w:r w:rsidRPr="00703D7D">
        <w:t>identified and followed workplace health and safety procedures for fieldwork and reported unsafe situations to supervisor</w:t>
      </w:r>
    </w:p>
    <w:p w:rsidR="00000000" w:rsidRPr="00703D7D" w:rsidP="00703D7D">
      <w:pPr>
        <w:pStyle w:val="ListBullet"/>
      </w:pPr>
      <w:r w:rsidRPr="00703D7D">
        <w:t>collected, used and stored GPS information in the field, including:</w:t>
      </w:r>
    </w:p>
    <w:p w:rsidR="00000000" w:rsidRPr="00703D7D" w:rsidP="00703D7D">
      <w:pPr>
        <w:pStyle w:val="ListBullet2"/>
      </w:pPr>
      <w:r w:rsidRPr="00703D7D">
        <w:t>recorded and labelled points</w:t>
      </w:r>
    </w:p>
    <w:p w:rsidR="00000000" w:rsidRPr="00703D7D" w:rsidP="00703D7D">
      <w:pPr>
        <w:pStyle w:val="ListBullet2"/>
      </w:pPr>
      <w:r w:rsidRPr="00703D7D">
        <w:t>recorded and labelled tracks</w:t>
      </w:r>
    </w:p>
    <w:p w:rsidR="00000000" w:rsidRPr="00703D7D" w:rsidP="00703D7D">
      <w:pPr>
        <w:pStyle w:val="ListBullet2"/>
      </w:pPr>
      <w:r w:rsidRPr="00703D7D">
        <w:t>navigat</w:t>
      </w:r>
      <w:r w:rsidRPr="00703D7D">
        <w:t>ed to points</w:t>
      </w:r>
    </w:p>
    <w:p w:rsidR="00000000" w:rsidRPr="00703D7D" w:rsidP="00703D7D">
      <w:pPr>
        <w:pStyle w:val="ListBullet2"/>
      </w:pPr>
      <w:r w:rsidRPr="00703D7D">
        <w:t>created a route using recorded waypoints</w:t>
      </w:r>
    </w:p>
    <w:p w:rsidR="00000000" w:rsidRPr="00703D7D" w:rsidP="00703D7D">
      <w:pPr>
        <w:pStyle w:val="ListBullet2"/>
      </w:pPr>
      <w:r w:rsidRPr="00703D7D">
        <w:t>navigated a route</w:t>
      </w:r>
    </w:p>
    <w:p w:rsidR="00000000" w:rsidRPr="00703D7D" w:rsidP="00703D7D">
      <w:pPr>
        <w:pStyle w:val="ListBullet"/>
      </w:pPr>
      <w:r w:rsidRPr="00703D7D">
        <w:t>used basic software to retrieve, manipulate, display and store GPS data, including:</w:t>
      </w:r>
    </w:p>
    <w:p w:rsidR="00000000" w:rsidRPr="00703D7D" w:rsidP="00703D7D">
      <w:pPr>
        <w:pStyle w:val="ListBullet2"/>
      </w:pPr>
      <w:r w:rsidRPr="00703D7D">
        <w:t>edited symbols, labels and names</w:t>
      </w:r>
    </w:p>
    <w:p w:rsidR="00000000" w:rsidRPr="00703D7D" w:rsidP="00703D7D">
      <w:pPr>
        <w:pStyle w:val="ListBullet2"/>
      </w:pPr>
      <w:r w:rsidRPr="00703D7D">
        <w:t>added notes and other information</w:t>
      </w:r>
    </w:p>
    <w:p w:rsidR="00000000" w:rsidRPr="00703D7D" w:rsidP="00703D7D">
      <w:pPr>
        <w:pStyle w:val="ListBullet2"/>
      </w:pPr>
      <w:r w:rsidRPr="00703D7D">
        <w:t>created routes from waypoints a</w:t>
      </w:r>
      <w:r w:rsidRPr="00703D7D">
        <w:t>nd tracks</w:t>
      </w:r>
    </w:p>
    <w:p w:rsidR="00000000" w:rsidRPr="00703D7D" w:rsidP="00703D7D">
      <w:pPr>
        <w:pStyle w:val="ListBullet2"/>
      </w:pPr>
      <w:r w:rsidRPr="00703D7D">
        <w:t>created and edited files and datasets of spatial information</w:t>
      </w:r>
    </w:p>
    <w:p w:rsidR="00000000" w:rsidRPr="00703D7D" w:rsidP="00703D7D">
      <w:pPr>
        <w:pStyle w:val="ListBullet2"/>
      </w:pPr>
      <w:r w:rsidRPr="00703D7D">
        <w:t>used data to modify/update support dataset for future work</w:t>
      </w:r>
    </w:p>
    <w:p w:rsidR="00000000" w:rsidRPr="00703D7D" w:rsidP="00703D7D">
      <w:pPr>
        <w:pStyle w:val="ListBullet"/>
      </w:pPr>
      <w:r w:rsidRPr="00703D7D">
        <w:t xml:space="preserve">used software to create simple visual reports for data interpretation and display </w:t>
      </w:r>
    </w:p>
    <w:p w:rsidR="00000000" w:rsidRPr="00703D7D" w:rsidP="00703D7D">
      <w:pPr>
        <w:pStyle w:val="ListBullet"/>
      </w:pPr>
      <w:r w:rsidRPr="00703D7D">
        <w:t>decommissioned and stored GPS equipment, including:</w:t>
      </w:r>
    </w:p>
    <w:p w:rsidR="00000000" w:rsidRPr="00703D7D" w:rsidP="00703D7D">
      <w:pPr>
        <w:pStyle w:val="ListBullet2"/>
      </w:pPr>
      <w:r w:rsidRPr="00703D7D">
        <w:t>updated retained dataset on device and checked labels/names</w:t>
      </w:r>
    </w:p>
    <w:p w:rsidR="00000000" w:rsidRPr="00703D7D" w:rsidP="00703D7D">
      <w:pPr>
        <w:pStyle w:val="ListBullet2"/>
      </w:pPr>
      <w:r w:rsidRPr="00703D7D">
        <w:t>removed temporary and superfluous data from the device</w:t>
      </w:r>
    </w:p>
    <w:p w:rsidR="00000000" w:rsidRPr="00703D7D" w:rsidP="00703D7D">
      <w:pPr>
        <w:pStyle w:val="ListBullet2"/>
      </w:pPr>
      <w:r w:rsidRPr="00703D7D">
        <w:t>restored settings according to workplace standards</w:t>
      </w:r>
    </w:p>
    <w:p w:rsidR="00000000" w:rsidRPr="00703D7D" w:rsidP="00703D7D">
      <w:pPr>
        <w:pStyle w:val="ListBullet2"/>
      </w:pPr>
      <w:r w:rsidRPr="00703D7D">
        <w:t>removed batteries.</w:t>
      </w:r>
    </w:p>
    <w:p w:rsidR="00000000" w:rsidRPr="00703D7D" w:rsidP="00703D7D">
      <w:pPr>
        <w:pStyle w:val="AllowPageBreak"/>
      </w:pPr>
    </w:p>
    <w:p w:rsidR="00000000" w:rsidRPr="00703D7D" w:rsidP="00703D7D">
      <w:pPr>
        <w:pStyle w:val="Heading1"/>
      </w:pPr>
      <w:bookmarkStart w:id="3" w:name="O_1150792"/>
      <w:bookmarkEnd w:id="3"/>
      <w:r w:rsidRPr="00703D7D">
        <w:t>Knowledge Evidence</w:t>
      </w:r>
    </w:p>
    <w:p w:rsidR="00000000" w:rsidRPr="00703D7D" w:rsidP="00E61431">
      <w:pPr>
        <w:pStyle w:val="BodyText"/>
      </w:pPr>
      <w:r w:rsidRPr="00703D7D">
        <w:t>An individual must be able to demonstrate the knowledge required to perform the tasks outlined in the elements and performance criteria of this unit. This includes knowledge of:</w:t>
      </w:r>
    </w:p>
    <w:p w:rsidR="00000000" w:rsidRPr="00703D7D" w:rsidP="00703D7D">
      <w:pPr>
        <w:pStyle w:val="ListBullet"/>
      </w:pPr>
      <w:r w:rsidRPr="00703D7D">
        <w:t>basic GPS function, principles and limitations of the tec</w:t>
      </w:r>
      <w:r w:rsidRPr="00703D7D">
        <w:t>hnology</w:t>
      </w:r>
    </w:p>
    <w:p w:rsidR="00000000" w:rsidRPr="00703D7D" w:rsidP="00703D7D">
      <w:pPr>
        <w:pStyle w:val="ListBullet"/>
      </w:pPr>
      <w:r w:rsidRPr="00703D7D">
        <w:t>a range of portable GPS devices</w:t>
      </w:r>
    </w:p>
    <w:p w:rsidR="00000000" w:rsidRPr="00703D7D" w:rsidP="00703D7D">
      <w:pPr>
        <w:pStyle w:val="ListBullet"/>
      </w:pPr>
      <w:r w:rsidRPr="00703D7D">
        <w:t>a range of supporting devices and software, including:</w:t>
      </w:r>
    </w:p>
    <w:p w:rsidR="00000000" w:rsidRPr="00703D7D" w:rsidP="00703D7D">
      <w:pPr>
        <w:pStyle w:val="ListBullet2"/>
      </w:pPr>
      <w:r w:rsidRPr="00703D7D">
        <w:t>chargers and power banks</w:t>
      </w:r>
    </w:p>
    <w:p w:rsidR="00000000" w:rsidRPr="00703D7D" w:rsidP="00703D7D">
      <w:pPr>
        <w:pStyle w:val="ListBullet2"/>
      </w:pPr>
      <w:r w:rsidRPr="00703D7D">
        <w:t>laptops and tablets</w:t>
      </w:r>
    </w:p>
    <w:p w:rsidR="00000000" w:rsidRPr="00703D7D" w:rsidP="00703D7D">
      <w:pPr>
        <w:pStyle w:val="ListBullet2"/>
      </w:pPr>
      <w:r w:rsidRPr="00703D7D">
        <w:t>memory cards</w:t>
      </w:r>
    </w:p>
    <w:p w:rsidR="00000000" w:rsidRPr="00703D7D" w:rsidP="00703D7D">
      <w:pPr>
        <w:pStyle w:val="ListBullet"/>
      </w:pPr>
      <w:r w:rsidRPr="00703D7D">
        <w:t xml:space="preserve">mapping and reporting software, including stand-alone and web-based applications </w:t>
      </w:r>
    </w:p>
    <w:p w:rsidR="00000000" w:rsidRPr="00703D7D" w:rsidP="00703D7D">
      <w:pPr>
        <w:pStyle w:val="ListBullet"/>
      </w:pPr>
      <w:r w:rsidRPr="00703D7D">
        <w:t>operational parameters, including:</w:t>
      </w:r>
    </w:p>
    <w:p w:rsidR="00000000" w:rsidRPr="00703D7D" w:rsidP="00703D7D">
      <w:pPr>
        <w:pStyle w:val="ListBullet2"/>
      </w:pPr>
      <w:r w:rsidRPr="00703D7D">
        <w:t>datum</w:t>
      </w:r>
    </w:p>
    <w:p w:rsidR="00000000" w:rsidRPr="00703D7D" w:rsidP="00703D7D">
      <w:pPr>
        <w:pStyle w:val="ListBullet2"/>
      </w:pPr>
      <w:r w:rsidRPr="00703D7D">
        <w:t>coordinate system</w:t>
      </w:r>
    </w:p>
    <w:p w:rsidR="00000000" w:rsidRPr="00703D7D" w:rsidP="00703D7D">
      <w:pPr>
        <w:pStyle w:val="ListBullet2"/>
      </w:pPr>
      <w:r w:rsidRPr="00703D7D">
        <w:t>units</w:t>
      </w:r>
    </w:p>
    <w:p w:rsidR="00000000" w:rsidRPr="00703D7D" w:rsidP="00703D7D">
      <w:pPr>
        <w:pStyle w:val="ListBullet2"/>
      </w:pPr>
      <w:r w:rsidRPr="00703D7D">
        <w:t xml:space="preserve">naming protocols </w:t>
      </w:r>
    </w:p>
    <w:p w:rsidR="00000000" w:rsidRPr="00703D7D" w:rsidP="00703D7D">
      <w:pPr>
        <w:pStyle w:val="ListBullet"/>
      </w:pPr>
      <w:r w:rsidRPr="00703D7D">
        <w:t>sources of error in GPS</w:t>
      </w:r>
    </w:p>
    <w:p w:rsidR="00000000" w:rsidRPr="00703D7D" w:rsidP="00703D7D">
      <w:pPr>
        <w:pStyle w:val="ListBullet"/>
      </w:pPr>
      <w:r w:rsidRPr="00703D7D">
        <w:t>enterprise procedures and practice for GPS operations.</w:t>
      </w:r>
    </w:p>
    <w:p w:rsidR="00000000" w:rsidRPr="00703D7D" w:rsidP="00703D7D">
      <w:pPr>
        <w:pStyle w:val="AllowPageBreak"/>
      </w:pPr>
    </w:p>
    <w:p w:rsidR="00000000" w:rsidRPr="00703D7D" w:rsidP="00703D7D">
      <w:pPr>
        <w:pStyle w:val="Heading1"/>
      </w:pPr>
      <w:bookmarkStart w:id="4" w:name="O_1150793"/>
      <w:bookmarkEnd w:id="4"/>
      <w:r w:rsidRPr="00703D7D">
        <w:t>Assessment Conditions</w:t>
      </w:r>
    </w:p>
    <w:p w:rsidR="00000000" w:rsidRPr="00703D7D" w:rsidP="00E61431">
      <w:pPr>
        <w:pStyle w:val="BodyText"/>
      </w:pPr>
      <w:r w:rsidRPr="00703D7D">
        <w:t xml:space="preserve">Assessment of the skills in this unit of competency must take place under the following conditions: </w:t>
      </w:r>
    </w:p>
    <w:p w:rsidR="00000000" w:rsidRPr="00703D7D" w:rsidP="00703D7D">
      <w:pPr>
        <w:pStyle w:val="ListBullet"/>
      </w:pPr>
      <w:r w:rsidRPr="00703D7D">
        <w:t>physical conditions:</w:t>
      </w:r>
    </w:p>
    <w:p w:rsidR="00000000" w:rsidRPr="00703D7D" w:rsidP="00703D7D">
      <w:pPr>
        <w:pStyle w:val="ListBullet2"/>
      </w:pPr>
      <w:r w:rsidRPr="00703D7D">
        <w:t>skills must be demonstrated in the field or an environment that accurately represents workplace conditions</w:t>
      </w:r>
    </w:p>
    <w:p w:rsidR="00000000" w:rsidRPr="00703D7D" w:rsidP="00703D7D">
      <w:pPr>
        <w:pStyle w:val="ListBullet"/>
      </w:pPr>
      <w:r w:rsidRPr="00703D7D">
        <w:t>resources, equipment and</w:t>
      </w:r>
      <w:r w:rsidRPr="00703D7D">
        <w:t xml:space="preserve"> materials:</w:t>
      </w:r>
    </w:p>
    <w:p w:rsidR="00000000" w:rsidRPr="00703D7D" w:rsidP="00703D7D">
      <w:pPr>
        <w:pStyle w:val="ListBullet2"/>
      </w:pPr>
      <w:r w:rsidRPr="00703D7D">
        <w:t>handheld GPS device, phone or tablet with GPS capability</w:t>
      </w:r>
    </w:p>
    <w:p w:rsidR="00000000" w:rsidRPr="00703D7D" w:rsidP="00703D7D">
      <w:pPr>
        <w:pStyle w:val="ListBullet2"/>
      </w:pPr>
      <w:r w:rsidRPr="00703D7D">
        <w:t>software for using a GPS and manipulating data</w:t>
      </w:r>
    </w:p>
    <w:p w:rsidR="00000000" w:rsidRPr="00703D7D" w:rsidP="00703D7D">
      <w:pPr>
        <w:pStyle w:val="ListBullet"/>
      </w:pPr>
      <w:r w:rsidRPr="00703D7D">
        <w:t>specifications:</w:t>
      </w:r>
    </w:p>
    <w:p w:rsidR="00000000" w:rsidRPr="00703D7D" w:rsidP="00703D7D">
      <w:pPr>
        <w:pStyle w:val="ListBullet2"/>
      </w:pPr>
      <w:r w:rsidRPr="00703D7D">
        <w:t>workplace procedures for use, storage and data management of handheld GPS device.</w:t>
      </w:r>
    </w:p>
    <w:p w:rsidR="00000000" w:rsidRPr="00703D7D" w:rsidP="00E61431">
      <w:pPr>
        <w:pStyle w:val="BodyText"/>
      </w:pPr>
      <w:r w:rsidRPr="00703D7D">
        <w:t>Assessors of this unit must satisfy the</w:t>
      </w:r>
      <w:r w:rsidRPr="00703D7D">
        <w:t xml:space="preserve"> requirements for assessors in applicable vocational education and training legislation, frameworks and/or standards.</w:t>
      </w:r>
    </w:p>
    <w:p w:rsidR="00000000" w:rsidRPr="00703D7D" w:rsidP="00703D7D">
      <w:pPr>
        <w:pStyle w:val="Heading1"/>
      </w:pPr>
      <w:bookmarkStart w:id="5" w:name="O_1150796"/>
      <w:bookmarkEnd w:id="5"/>
      <w:r w:rsidRPr="00703D7D">
        <w:t>Links</w:t>
      </w:r>
    </w:p>
    <w:p w:rsidR="00000000" w:rsidRPr="00703D7D" w:rsidP="00E61431">
      <w:pPr>
        <w:pStyle w:val="BodyText"/>
      </w:pPr>
      <w:r w:rsidRPr="00703D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49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3D7D" w:rsidP="00703D7D"/>
    <w:sectPr w:rsidSect="00703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7D" w:rsidRPr="00E61431" w:rsidP="00E61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31" w:rsidP="00703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1431" w:rsidP="00703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1431" w:rsidP="00703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D7D" w:rsidRPr="00E61431" w:rsidP="00E61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31" w:rsidRPr="002D2AF8" w:rsidP="00703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AHCLPW201 Operate a handheld GPS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1431" w:rsidP="00703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2D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226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20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D7D"/>
  </w:style>
  <w:style w:type="character" w:customStyle="1" w:styleId="Heading1Char">
    <w:name w:val="Heading 1 Char"/>
    <w:basedOn w:val="DefaultParagraphFont"/>
    <w:link w:val="Heading1"/>
    <w:rsid w:val="00703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D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3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3D7D"/>
    <w:rPr>
      <w:b/>
    </w:rPr>
  </w:style>
  <w:style w:type="character" w:customStyle="1" w:styleId="Heading2Char">
    <w:name w:val="Heading 2 Char"/>
    <w:basedOn w:val="DefaultParagraphFont"/>
    <w:link w:val="Heading2"/>
    <w:rsid w:val="00703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D7D"/>
    <w:rPr>
      <w:b/>
      <w:spacing w:val="0"/>
    </w:rPr>
  </w:style>
  <w:style w:type="paragraph" w:customStyle="1" w:styleId="SuperTitle">
    <w:name w:val="SuperTitle"/>
    <w:basedOn w:val="Title"/>
    <w:rsid w:val="00703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D7D"/>
    <w:rPr>
      <w:i/>
    </w:rPr>
  </w:style>
  <w:style w:type="paragraph" w:styleId="Caption">
    <w:name w:val="caption"/>
    <w:basedOn w:val="BodyText"/>
    <w:next w:val="Normal"/>
    <w:qFormat/>
    <w:rsid w:val="00703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D7D"/>
  </w:style>
  <w:style w:type="paragraph" w:styleId="TableofFigures">
    <w:name w:val="table of figures"/>
    <w:basedOn w:val="Normal"/>
    <w:next w:val="Normal"/>
    <w:semiHidden/>
    <w:rsid w:val="00703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D7D"/>
    <w:rPr>
      <w:rFonts w:ascii="Wingdings" w:hAnsi="Wingdings"/>
    </w:rPr>
  </w:style>
  <w:style w:type="paragraph" w:customStyle="1" w:styleId="TableHeading">
    <w:name w:val="Table Heading"/>
    <w:basedOn w:val="HeadingBase"/>
    <w:rsid w:val="00703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D7D"/>
    <w:rPr>
      <w:color w:val="0033CC"/>
      <w:u w:val="none"/>
    </w:rPr>
  </w:style>
  <w:style w:type="paragraph" w:customStyle="1" w:styleId="BodyTextRight">
    <w:name w:val="Body Text Right"/>
    <w:basedOn w:val="BodyText"/>
    <w:rsid w:val="00703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D7D"/>
    <w:rPr>
      <w:sz w:val="32"/>
    </w:rPr>
  </w:style>
  <w:style w:type="paragraph" w:customStyle="1" w:styleId="HeadingProcedure">
    <w:name w:val="Heading Procedure"/>
    <w:basedOn w:val="HeadingBase"/>
    <w:next w:val="Normal"/>
    <w:rsid w:val="00703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D7D"/>
    <w:pPr>
      <w:spacing w:before="60" w:after="60"/>
    </w:pPr>
  </w:style>
  <w:style w:type="paragraph" w:styleId="ListContinue">
    <w:name w:val="List Continue"/>
    <w:basedOn w:val="List"/>
    <w:rsid w:val="00703D7D"/>
    <w:pPr>
      <w:ind w:firstLine="0"/>
    </w:pPr>
  </w:style>
  <w:style w:type="paragraph" w:customStyle="1" w:styleId="ListNote">
    <w:name w:val="List Note"/>
    <w:basedOn w:val="List"/>
    <w:rsid w:val="00703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D7D"/>
    <w:rPr>
      <w:rFonts w:ascii="Courier New" w:hAnsi="Courier New"/>
    </w:rPr>
  </w:style>
  <w:style w:type="paragraph" w:customStyle="1" w:styleId="NoteBullet">
    <w:name w:val="Note Bullet"/>
    <w:basedOn w:val="Note"/>
    <w:rsid w:val="00703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D7D"/>
    <w:rPr>
      <w:b/>
      <w:smallCaps/>
    </w:rPr>
  </w:style>
  <w:style w:type="paragraph" w:customStyle="1" w:styleId="TableListNumber">
    <w:name w:val="Table List Number"/>
    <w:basedOn w:val="ListNumber"/>
    <w:rsid w:val="00703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D7D"/>
    <w:pPr>
      <w:numPr>
        <w:numId w:val="9"/>
      </w:numPr>
    </w:pPr>
  </w:style>
  <w:style w:type="paragraph" w:customStyle="1" w:styleId="ListAlpha2">
    <w:name w:val="List Alpha 2"/>
    <w:basedOn w:val="List2"/>
    <w:rsid w:val="00703D7D"/>
    <w:pPr>
      <w:numPr>
        <w:numId w:val="8"/>
      </w:numPr>
    </w:pPr>
  </w:style>
  <w:style w:type="paragraph" w:styleId="List2">
    <w:name w:val="List 2"/>
    <w:basedOn w:val="BodyText"/>
    <w:rsid w:val="00703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D7D"/>
    <w:pPr>
      <w:numPr>
        <w:numId w:val="4"/>
      </w:numPr>
    </w:pPr>
  </w:style>
  <w:style w:type="paragraph" w:styleId="ListContinue2">
    <w:name w:val="List Continue 2"/>
    <w:basedOn w:val="List2"/>
    <w:rsid w:val="00703D7D"/>
    <w:pPr>
      <w:ind w:firstLine="0"/>
    </w:pPr>
  </w:style>
  <w:style w:type="paragraph" w:styleId="ListContinue3">
    <w:name w:val="List Continue 3"/>
    <w:basedOn w:val="List3"/>
    <w:rsid w:val="00703D7D"/>
    <w:pPr>
      <w:ind w:left="1021" w:firstLine="0"/>
    </w:pPr>
  </w:style>
  <w:style w:type="paragraph" w:styleId="ListContinue4">
    <w:name w:val="List Continue 4"/>
    <w:basedOn w:val="List4"/>
    <w:rsid w:val="00703D7D"/>
    <w:pPr>
      <w:ind w:firstLine="0"/>
    </w:pPr>
  </w:style>
  <w:style w:type="paragraph" w:styleId="ListContinue5">
    <w:name w:val="List Continue 5"/>
    <w:basedOn w:val="List5"/>
    <w:rsid w:val="00703D7D"/>
    <w:pPr>
      <w:ind w:firstLine="0"/>
    </w:pPr>
  </w:style>
  <w:style w:type="paragraph" w:styleId="ListNumber3">
    <w:name w:val="List Number 3"/>
    <w:basedOn w:val="List3"/>
    <w:rsid w:val="00703D7D"/>
    <w:pPr>
      <w:numPr>
        <w:numId w:val="5"/>
      </w:numPr>
    </w:pPr>
  </w:style>
  <w:style w:type="paragraph" w:styleId="ListNumber4">
    <w:name w:val="List Number 4"/>
    <w:basedOn w:val="List4"/>
    <w:rsid w:val="00703D7D"/>
    <w:pPr>
      <w:numPr>
        <w:numId w:val="6"/>
      </w:numPr>
    </w:pPr>
  </w:style>
  <w:style w:type="paragraph" w:styleId="ListNumber5">
    <w:name w:val="List Number 5"/>
    <w:basedOn w:val="List5"/>
    <w:rsid w:val="00703D7D"/>
    <w:pPr>
      <w:numPr>
        <w:numId w:val="7"/>
      </w:numPr>
    </w:pPr>
  </w:style>
  <w:style w:type="paragraph" w:styleId="BlockText">
    <w:name w:val="Block Text"/>
    <w:basedOn w:val="Normal"/>
    <w:rsid w:val="00703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D7D"/>
    <w:rPr>
      <w:sz w:val="16"/>
      <w:vertAlign w:val="superscript"/>
    </w:rPr>
  </w:style>
  <w:style w:type="character" w:customStyle="1" w:styleId="Symbols">
    <w:name w:val="Symbols"/>
    <w:basedOn w:val="DefaultParagraphFont"/>
    <w:rsid w:val="00703D7D"/>
    <w:rPr>
      <w:rFonts w:ascii="Symbol" w:hAnsi="Symbol"/>
    </w:rPr>
  </w:style>
  <w:style w:type="character" w:customStyle="1" w:styleId="MenuOptions">
    <w:name w:val="Menu Options"/>
    <w:basedOn w:val="DefaultParagraphFont"/>
    <w:rsid w:val="00703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D7D"/>
    <w:rPr>
      <w:b/>
    </w:rPr>
  </w:style>
  <w:style w:type="character" w:customStyle="1" w:styleId="Underlined">
    <w:name w:val="Underlined"/>
    <w:basedOn w:val="DefaultParagraphFont"/>
    <w:rsid w:val="00703D7D"/>
    <w:rPr>
      <w:u w:val="single"/>
    </w:rPr>
  </w:style>
  <w:style w:type="paragraph" w:customStyle="1" w:styleId="TableBodyTextRight">
    <w:name w:val="Table Body Text Right"/>
    <w:basedOn w:val="TableBodyText"/>
    <w:rsid w:val="00703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D7D"/>
    <w:rPr>
      <w:sz w:val="18"/>
    </w:rPr>
  </w:style>
  <w:style w:type="paragraph" w:customStyle="1" w:styleId="BodySmallRight">
    <w:name w:val="Body Small Right"/>
    <w:basedOn w:val="BodyTextRight"/>
    <w:rsid w:val="00703D7D"/>
    <w:rPr>
      <w:sz w:val="18"/>
      <w:szCs w:val="18"/>
    </w:rPr>
  </w:style>
  <w:style w:type="paragraph" w:customStyle="1" w:styleId="MarginEdition">
    <w:name w:val="Margin Edition"/>
    <w:basedOn w:val="MarginNote"/>
    <w:rsid w:val="00703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D7D"/>
    <w:rPr>
      <w:sz w:val="2"/>
      <w:szCs w:val="2"/>
    </w:rPr>
  </w:style>
  <w:style w:type="character" w:customStyle="1" w:styleId="Small">
    <w:name w:val="Small"/>
    <w:basedOn w:val="DefaultParagraphFont"/>
    <w:rsid w:val="00703D7D"/>
    <w:rPr>
      <w:sz w:val="16"/>
    </w:rPr>
  </w:style>
  <w:style w:type="paragraph" w:customStyle="1" w:styleId="WideTable">
    <w:name w:val="Wide Table"/>
    <w:basedOn w:val="Normal"/>
    <w:rsid w:val="00703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D7D"/>
  </w:style>
  <w:style w:type="paragraph" w:styleId="Quote">
    <w:name w:val="Quote"/>
    <w:basedOn w:val="Heading1"/>
    <w:link w:val="QuoteChar"/>
    <w:qFormat/>
    <w:rsid w:val="00703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D7D"/>
    <w:pPr>
      <w:pageBreakBefore/>
    </w:pPr>
  </w:style>
  <w:style w:type="paragraph" w:customStyle="1" w:styleId="Border">
    <w:name w:val="Border"/>
    <w:basedOn w:val="Normal"/>
    <w:qFormat/>
    <w:rsid w:val="00703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D7D"/>
    <w:rPr>
      <w:u w:val="single"/>
    </w:rPr>
  </w:style>
  <w:style w:type="character" w:customStyle="1" w:styleId="BoldandItalics">
    <w:name w:val="Bold and Italics"/>
    <w:qFormat/>
    <w:rsid w:val="00703D7D"/>
    <w:rPr>
      <w:b/>
      <w:i/>
      <w:u w:val="none"/>
    </w:rPr>
  </w:style>
  <w:style w:type="paragraph" w:styleId="BalloonText">
    <w:name w:val="Balloon Text"/>
    <w:basedOn w:val="Normal"/>
    <w:link w:val="BalloonTextChar"/>
    <w:rsid w:val="00703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D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1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2969</Characters>
  <Application>Microsoft Office Word</Application>
  <DocSecurity>0</DocSecurity>
  <Lines>84</Lines>
  <Paragraphs>72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AHCLPW201 Operate a handheld GPS device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