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321" w:rsidP="002A4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AHCIRG504 Develop an irrigation and drainage management plan</w:t>
      </w:r>
      <w:r>
        <w:fldChar w:fldCharType="end"/>
      </w:r>
    </w:p>
    <w:p w:rsidR="002A4321" w:rsidP="002A4321">
      <w:pPr>
        <w:pStyle w:val="Version"/>
        <w:sectPr w:rsidSect="002E5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412" w:rsidP="002E5412">
      <w:pPr>
        <w:pStyle w:val="SuperHeading"/>
      </w:pPr>
      <w:r w:rsidRPr="002E5412">
        <w:t>AHCIRG504 Develop an irrigation and drainage management plan</w:t>
      </w:r>
    </w:p>
    <w:p w:rsidR="00000000" w:rsidRPr="002E5412" w:rsidP="002E5412">
      <w:pPr>
        <w:pStyle w:val="Heading1"/>
      </w:pPr>
      <w:bookmarkStart w:id="1" w:name="O_870059"/>
      <w:bookmarkEnd w:id="1"/>
      <w:r w:rsidRPr="002E541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E541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TableHeading"/>
              <w:rPr>
                <w:lang w:val="en-NZ"/>
              </w:rPr>
            </w:pPr>
            <w:r w:rsidRPr="002E541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TableHeading"/>
              <w:rPr>
                <w:lang w:val="en-NZ"/>
              </w:rPr>
            </w:pPr>
            <w:r w:rsidRPr="002E541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TableHeading"/>
              <w:rPr>
                <w:lang w:val="en-NZ"/>
              </w:rPr>
            </w:pPr>
            <w:r w:rsidRPr="002E5412">
              <w:t>Comments</w:t>
            </w:r>
          </w:p>
        </w:tc>
      </w:tr>
      <w:tr w:rsidTr="002E541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BodyText"/>
              <w:rPr>
                <w:lang w:val="en-NZ"/>
              </w:rPr>
            </w:pPr>
            <w:r w:rsidRPr="002E541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BodyText"/>
              <w:rPr>
                <w:lang w:val="en-NZ"/>
              </w:rPr>
            </w:pPr>
            <w:r w:rsidRPr="002E541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412" w:rsidP="002E5412">
            <w:pPr>
              <w:pStyle w:val="BodyText"/>
            </w:pPr>
            <w:r w:rsidRPr="002E5412">
              <w:t>Initial release</w:t>
            </w:r>
          </w:p>
        </w:tc>
      </w:tr>
    </w:tbl>
    <w:p w:rsidR="00000000" w:rsidRPr="002E5412" w:rsidP="002E5412">
      <w:pPr>
        <w:pStyle w:val="BodyText"/>
      </w:pPr>
    </w:p>
    <w:p w:rsidR="00000000" w:rsidRPr="002E5412" w:rsidP="002E5412">
      <w:pPr>
        <w:pStyle w:val="AllowPageBreak"/>
      </w:pPr>
    </w:p>
    <w:p w:rsidR="00000000" w:rsidRPr="002E5412" w:rsidP="002E5412">
      <w:pPr>
        <w:pStyle w:val="Heading1"/>
      </w:pPr>
      <w:bookmarkStart w:id="2" w:name="O_870060"/>
      <w:bookmarkEnd w:id="2"/>
      <w:r w:rsidRPr="002E5412">
        <w:t>Application</w:t>
      </w:r>
    </w:p>
    <w:p w:rsidR="00000000" w:rsidRPr="002E5412" w:rsidP="002A4321">
      <w:pPr>
        <w:pStyle w:val="BodyText"/>
      </w:pPr>
      <w:r w:rsidRPr="002E5412">
        <w:t>This unit of competency describes the skills and knowledge required to develop an irrigation and drainage management plan.</w:t>
      </w:r>
    </w:p>
    <w:p w:rsidR="00000000" w:rsidRPr="002E5412" w:rsidP="002A4321">
      <w:pPr>
        <w:pStyle w:val="BodyText"/>
      </w:pPr>
      <w:r w:rsidRPr="002E5412">
        <w:t>It</w:t>
      </w:r>
      <w:r w:rsidRPr="002E5412">
        <w:t xml:space="preserve"> applies to individuals who analyse information and exercise judgement to complete a range of skilled activities and demonstrate deep knowledge in a specific technical area. They have accountability for the work of others and analyse, design and communicat</w:t>
      </w:r>
      <w:r w:rsidRPr="002E5412">
        <w:t>e solutions to a range of complex problems. All work is carried out to comply with workplace procedures.</w:t>
      </w:r>
    </w:p>
    <w:p w:rsidR="00000000" w:rsidRPr="002E5412" w:rsidP="002A4321">
      <w:pPr>
        <w:pStyle w:val="BodyText"/>
      </w:pPr>
      <w:r w:rsidRPr="002E5412">
        <w:t>No occupational licensing, legislative or certification requirements are known to apply to this unit at the time of publication.</w:t>
      </w:r>
    </w:p>
    <w:p w:rsidR="00000000" w:rsidRPr="002E5412" w:rsidP="002E5412">
      <w:pPr>
        <w:pStyle w:val="Heading1"/>
      </w:pPr>
      <w:bookmarkStart w:id="3" w:name="O_870061"/>
      <w:bookmarkEnd w:id="3"/>
      <w:r w:rsidRPr="002E5412">
        <w:t>Pre-requisite Unit</w:t>
      </w:r>
    </w:p>
    <w:p w:rsidR="00000000" w:rsidRPr="002E5412" w:rsidP="002A4321">
      <w:pPr>
        <w:pStyle w:val="BodyText"/>
      </w:pPr>
      <w:r w:rsidRPr="002E5412">
        <w:t>Nil.</w:t>
      </w:r>
    </w:p>
    <w:p w:rsidR="00000000" w:rsidRPr="002E5412" w:rsidP="002E5412">
      <w:pPr>
        <w:pStyle w:val="Heading1"/>
      </w:pPr>
      <w:bookmarkStart w:id="4" w:name="O_870063"/>
      <w:bookmarkEnd w:id="4"/>
      <w:r w:rsidRPr="002E5412">
        <w:t>Unit Sector</w:t>
      </w:r>
    </w:p>
    <w:p w:rsidR="002A4321" w:rsidP="002A4321">
      <w:pPr>
        <w:pStyle w:val="BodyText"/>
      </w:pPr>
      <w:r w:rsidRPr="002E5412">
        <w:t>Irrigation (IRG)</w:t>
      </w:r>
    </w:p>
    <w:p w:rsidR="00000000" w:rsidRPr="002E5412" w:rsidP="002E5412">
      <w:pPr>
        <w:pStyle w:val="Heading1"/>
      </w:pPr>
      <w:bookmarkStart w:id="5" w:name="O_870064"/>
      <w:bookmarkEnd w:id="5"/>
      <w:r w:rsidRPr="002E541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A43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TableHeading"/>
              <w:rPr>
                <w:lang w:val="en-NZ"/>
              </w:rPr>
            </w:pPr>
            <w:r w:rsidRPr="002E541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TableHeading"/>
              <w:rPr>
                <w:lang w:val="en-NZ"/>
              </w:rPr>
            </w:pPr>
            <w:r w:rsidRPr="002E5412">
              <w:t>Performance criteria</w:t>
            </w:r>
          </w:p>
        </w:tc>
      </w:tr>
      <w:tr w:rsidTr="002A43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BodyText"/>
              <w:rPr>
                <w:lang w:val="en-NZ"/>
              </w:rPr>
            </w:pPr>
            <w:r w:rsidRPr="002E541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BodyText"/>
              <w:rPr>
                <w:lang w:val="en-NZ"/>
              </w:rPr>
            </w:pPr>
            <w:r w:rsidRPr="002E5412">
              <w:t>Performance criteria describe the performance needed to demons</w:t>
            </w:r>
            <w:r w:rsidRPr="002E5412">
              <w:t>trate achievement of the element.</w:t>
            </w:r>
          </w:p>
        </w:tc>
      </w:tr>
      <w:tr w:rsidTr="002A43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List"/>
              <w:rPr>
                <w:lang w:val="en-NZ"/>
              </w:rPr>
            </w:pPr>
            <w:r w:rsidRPr="002E5412">
              <w:t>1.</w:t>
            </w:r>
            <w:r w:rsidRPr="002E5412">
              <w:tab/>
              <w:t xml:space="preserve">Compile property background </w:t>
            </w:r>
            <w:r w:rsidRPr="002E5412">
              <w:t>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412" w:rsidP="002E5412">
            <w:pPr>
              <w:pStyle w:val="List"/>
            </w:pPr>
            <w:r w:rsidRPr="002E5412">
              <w:t>1.1</w:t>
            </w:r>
            <w:r w:rsidRPr="002E5412">
              <w:tab/>
              <w:t>Identify ownership details</w:t>
            </w:r>
          </w:p>
          <w:p w:rsidR="00000000" w:rsidRPr="002E5412" w:rsidP="002E5412">
            <w:pPr>
              <w:pStyle w:val="List"/>
            </w:pPr>
            <w:r w:rsidRPr="002E5412">
              <w:t>1.2</w:t>
            </w:r>
            <w:r w:rsidRPr="002E5412">
              <w:tab/>
              <w:t>Compile irrigation history</w:t>
            </w:r>
          </w:p>
          <w:p w:rsidR="00000000" w:rsidRPr="002E5412" w:rsidP="002E5412">
            <w:pPr>
              <w:pStyle w:val="List"/>
            </w:pPr>
            <w:r w:rsidRPr="002E5412">
              <w:t>1.3</w:t>
            </w:r>
            <w:r w:rsidRPr="002E5412">
              <w:tab/>
              <w:t>Identify locality and property details</w:t>
            </w:r>
          </w:p>
          <w:p w:rsidR="00000000" w:rsidRPr="002E5412" w:rsidP="002E5412">
            <w:pPr>
              <w:pStyle w:val="List"/>
            </w:pPr>
            <w:r w:rsidRPr="002E5412">
              <w:t>1.4</w:t>
            </w:r>
            <w:r w:rsidRPr="002E5412">
              <w:tab/>
              <w:t>Identify agreements and easements with surrounding properties</w:t>
            </w:r>
          </w:p>
          <w:p w:rsidR="00000000" w:rsidP="002E5412">
            <w:pPr>
              <w:pStyle w:val="List"/>
              <w:rPr>
                <w:lang w:val="en-NZ"/>
              </w:rPr>
            </w:pPr>
            <w:r w:rsidRPr="002E5412">
              <w:t>1.5</w:t>
            </w:r>
            <w:r w:rsidRPr="002E5412">
              <w:tab/>
            </w:r>
            <w:r w:rsidRPr="002E5412">
              <w:t>Develop property maps to illustrate locality and property boundaries</w:t>
            </w:r>
          </w:p>
        </w:tc>
      </w:tr>
      <w:tr w:rsidTr="002A43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List"/>
              <w:rPr>
                <w:lang w:val="en-NZ"/>
              </w:rPr>
            </w:pPr>
            <w:r w:rsidRPr="002E5412">
              <w:t>2.</w:t>
            </w:r>
            <w:r w:rsidRPr="002E5412">
              <w:tab/>
              <w:t>Compile information on infrastructure and topography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412" w:rsidP="002E5412">
            <w:pPr>
              <w:pStyle w:val="List"/>
            </w:pPr>
            <w:r w:rsidRPr="002E5412">
              <w:t>2.1</w:t>
            </w:r>
            <w:r w:rsidRPr="002E5412">
              <w:tab/>
              <w:t>Define significant topographical and infrastructure features</w:t>
            </w:r>
          </w:p>
          <w:p w:rsidR="00000000" w:rsidRPr="002E5412" w:rsidP="002E5412">
            <w:pPr>
              <w:pStyle w:val="List"/>
            </w:pPr>
            <w:r w:rsidRPr="002E5412">
              <w:t>2.2</w:t>
            </w:r>
            <w:r w:rsidRPr="002E5412">
              <w:tab/>
              <w:t>Identify opportunities and strengths of the property</w:t>
            </w:r>
          </w:p>
          <w:p w:rsidR="00000000" w:rsidRPr="002E5412" w:rsidP="002E5412">
            <w:pPr>
              <w:pStyle w:val="List"/>
            </w:pPr>
            <w:r w:rsidRPr="002E5412">
              <w:t>2.3</w:t>
            </w:r>
            <w:r w:rsidRPr="002E5412">
              <w:tab/>
              <w:t>Iden</w:t>
            </w:r>
            <w:r w:rsidRPr="002E5412">
              <w:t>tify limitations and weaknesses of the property</w:t>
            </w:r>
          </w:p>
          <w:p w:rsidR="00000000" w:rsidRPr="002E5412" w:rsidP="002E5412">
            <w:pPr>
              <w:pStyle w:val="List"/>
            </w:pPr>
            <w:r w:rsidRPr="002E5412">
              <w:t>2.4</w:t>
            </w:r>
            <w:r w:rsidRPr="002E5412">
              <w:tab/>
              <w:t>Identify local planning issues that may affect the irrigation development</w:t>
            </w:r>
          </w:p>
          <w:p w:rsidR="00000000" w:rsidP="002E5412">
            <w:pPr>
              <w:pStyle w:val="List"/>
              <w:rPr>
                <w:lang w:val="en-NZ"/>
              </w:rPr>
            </w:pPr>
            <w:r w:rsidRPr="002E5412">
              <w:t>2.5</w:t>
            </w:r>
            <w:r w:rsidRPr="002E5412">
              <w:tab/>
              <w:t>Develop a map overlay to illustrate topography and infrastructure</w:t>
            </w:r>
          </w:p>
        </w:tc>
      </w:tr>
      <w:tr w:rsidTr="002A43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List"/>
              <w:rPr>
                <w:lang w:val="en-NZ"/>
              </w:rPr>
            </w:pPr>
            <w:r w:rsidRPr="002E5412">
              <w:t>3.</w:t>
            </w:r>
            <w:r w:rsidRPr="002E5412">
              <w:tab/>
              <w:t>Compile information on natural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412" w:rsidP="002E5412">
            <w:pPr>
              <w:pStyle w:val="List"/>
            </w:pPr>
            <w:r w:rsidRPr="002E5412">
              <w:t>3.1</w:t>
            </w:r>
            <w:r w:rsidRPr="002E5412">
              <w:tab/>
              <w:t>Gather soil</w:t>
            </w:r>
            <w:r w:rsidRPr="002E5412">
              <w:t xml:space="preserve"> survey information</w:t>
            </w:r>
          </w:p>
          <w:p w:rsidR="00000000" w:rsidRPr="002E5412" w:rsidP="002E5412">
            <w:pPr>
              <w:pStyle w:val="List"/>
            </w:pPr>
            <w:r w:rsidRPr="002E5412">
              <w:t>3.2</w:t>
            </w:r>
            <w:r w:rsidRPr="002E5412">
              <w:tab/>
              <w:t>Identify strategies to minimise and reduce soil erosion, and physical and chemical soil deterioration</w:t>
            </w:r>
          </w:p>
          <w:p w:rsidR="00000000" w:rsidRPr="002E5412" w:rsidP="002E5412">
            <w:pPr>
              <w:pStyle w:val="List"/>
            </w:pPr>
            <w:r w:rsidRPr="002E5412">
              <w:t>3.3</w:t>
            </w:r>
            <w:r w:rsidRPr="002E5412">
              <w:tab/>
              <w:t>Identify water source availability and quality</w:t>
            </w:r>
          </w:p>
          <w:p w:rsidR="00000000" w:rsidRPr="002E5412" w:rsidP="002E5412">
            <w:pPr>
              <w:pStyle w:val="List"/>
            </w:pPr>
            <w:r w:rsidRPr="002E5412">
              <w:t>3.4</w:t>
            </w:r>
            <w:r w:rsidRPr="002E5412">
              <w:tab/>
              <w:t>Identify ground water depth and salinity issues</w:t>
            </w:r>
          </w:p>
          <w:p w:rsidR="00000000" w:rsidRPr="002E5412" w:rsidP="002E5412">
            <w:pPr>
              <w:pStyle w:val="List"/>
            </w:pPr>
            <w:r w:rsidRPr="002E5412">
              <w:t>3.5</w:t>
            </w:r>
            <w:r w:rsidRPr="002E5412">
              <w:tab/>
            </w:r>
            <w:r w:rsidRPr="002E5412">
              <w:t>Define climatic characteristics</w:t>
            </w:r>
          </w:p>
          <w:p w:rsidR="00000000" w:rsidP="002E5412">
            <w:pPr>
              <w:pStyle w:val="List"/>
              <w:rPr>
                <w:lang w:val="en-NZ"/>
              </w:rPr>
            </w:pPr>
            <w:r w:rsidRPr="002E5412">
              <w:t>3.6</w:t>
            </w:r>
            <w:r w:rsidRPr="002E5412">
              <w:tab/>
              <w:t>Develop a map overlay to illustrate natural resource features</w:t>
            </w:r>
          </w:p>
        </w:tc>
      </w:tr>
      <w:tr w:rsidTr="002A43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List"/>
              <w:rPr>
                <w:lang w:val="en-NZ"/>
              </w:rPr>
            </w:pPr>
            <w:r w:rsidRPr="002E5412">
              <w:t>4.</w:t>
            </w:r>
            <w:r w:rsidRPr="002E5412">
              <w:tab/>
              <w:t>Compile information on enterprise cropping and planting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412" w:rsidP="002E5412">
            <w:pPr>
              <w:pStyle w:val="List"/>
            </w:pPr>
            <w:r w:rsidRPr="002E5412">
              <w:t>4.1</w:t>
            </w:r>
            <w:r w:rsidRPr="002E5412">
              <w:tab/>
              <w:t>Define the suitability of soils and water quality for crops and plants</w:t>
            </w:r>
          </w:p>
          <w:p w:rsidR="00000000" w:rsidRPr="002E5412" w:rsidP="002E5412">
            <w:pPr>
              <w:pStyle w:val="List"/>
            </w:pPr>
            <w:r w:rsidRPr="002E5412">
              <w:t>4.2</w:t>
            </w:r>
            <w:r w:rsidRPr="002E5412">
              <w:tab/>
              <w:t>Identify any specia</w:t>
            </w:r>
            <w:r w:rsidRPr="002E5412">
              <w:t>l irrigation requirements of crops and plants</w:t>
            </w:r>
          </w:p>
          <w:p w:rsidR="00000000" w:rsidRPr="002E5412" w:rsidP="002E5412">
            <w:pPr>
              <w:pStyle w:val="List"/>
            </w:pPr>
            <w:r w:rsidRPr="002E5412">
              <w:t>4.3</w:t>
            </w:r>
            <w:r w:rsidRPr="002E5412">
              <w:tab/>
              <w:t>Develop monthly and annual water budgets for each crop and plant program</w:t>
            </w:r>
          </w:p>
          <w:p w:rsidR="00000000" w:rsidRPr="002E5412" w:rsidP="002E5412">
            <w:pPr>
              <w:pStyle w:val="List"/>
            </w:pPr>
            <w:r w:rsidRPr="002E5412">
              <w:t>4.4</w:t>
            </w:r>
            <w:r w:rsidRPr="002E5412">
              <w:tab/>
              <w:t>Identify current yields and compare with benchmark crop yields</w:t>
            </w:r>
          </w:p>
          <w:p w:rsidR="00000000" w:rsidRPr="002E5412" w:rsidP="002E5412">
            <w:pPr>
              <w:pStyle w:val="List"/>
            </w:pPr>
            <w:r w:rsidRPr="002E5412">
              <w:t>4.5</w:t>
            </w:r>
            <w:r w:rsidRPr="002E5412">
              <w:tab/>
              <w:t>Establish targets with consideration for any factors which wou</w:t>
            </w:r>
            <w:r w:rsidRPr="002E5412">
              <w:t>ld limit optimum production</w:t>
            </w:r>
          </w:p>
          <w:p w:rsidR="00000000" w:rsidRPr="002E5412" w:rsidP="002E5412">
            <w:pPr>
              <w:pStyle w:val="List"/>
            </w:pPr>
            <w:r w:rsidRPr="002E5412">
              <w:t>4.6</w:t>
            </w:r>
            <w:r w:rsidRPr="002E5412">
              <w:tab/>
              <w:t>Define intended crop rotations</w:t>
            </w:r>
          </w:p>
          <w:p w:rsidR="00000000" w:rsidP="002E5412">
            <w:pPr>
              <w:pStyle w:val="List"/>
              <w:rPr>
                <w:lang w:val="en-NZ"/>
              </w:rPr>
            </w:pPr>
            <w:r w:rsidRPr="002E5412">
              <w:t>4.7</w:t>
            </w:r>
            <w:r w:rsidRPr="002E5412">
              <w:tab/>
              <w:t>Develop a map overlay to illustrate crop and plant detail</w:t>
            </w:r>
          </w:p>
        </w:tc>
      </w:tr>
      <w:tr w:rsidTr="002A43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List"/>
              <w:rPr>
                <w:lang w:val="en-NZ"/>
              </w:rPr>
            </w:pPr>
            <w:r w:rsidRPr="002E5412">
              <w:t>5.</w:t>
            </w:r>
            <w:r w:rsidRPr="002E5412">
              <w:tab/>
              <w:t>Compile information on existing irrigation and drainage system where used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412" w:rsidP="002E5412">
            <w:pPr>
              <w:pStyle w:val="List"/>
            </w:pPr>
            <w:r w:rsidRPr="002E5412">
              <w:t>5.1</w:t>
            </w:r>
            <w:r w:rsidRPr="002E5412">
              <w:tab/>
              <w:t>Evaluate current system performance</w:t>
            </w:r>
          </w:p>
          <w:p w:rsidR="00000000" w:rsidRPr="002E5412" w:rsidP="002E5412">
            <w:pPr>
              <w:pStyle w:val="List"/>
            </w:pPr>
            <w:r w:rsidRPr="002E5412">
              <w:t>5.2</w:t>
            </w:r>
            <w:r w:rsidRPr="002E5412">
              <w:tab/>
              <w:t>Compare c</w:t>
            </w:r>
            <w:r w:rsidRPr="002E5412">
              <w:t>urrent system performance to benchmark performance parameters</w:t>
            </w:r>
          </w:p>
          <w:p w:rsidR="00000000" w:rsidRPr="002E5412" w:rsidP="002E5412">
            <w:pPr>
              <w:pStyle w:val="List"/>
            </w:pPr>
            <w:r w:rsidRPr="002E5412">
              <w:t>5.3</w:t>
            </w:r>
            <w:r w:rsidRPr="002E5412">
              <w:tab/>
              <w:t>Develop scheduling procedures</w:t>
            </w:r>
          </w:p>
          <w:p w:rsidR="00000000" w:rsidRPr="002E5412" w:rsidP="002E5412">
            <w:pPr>
              <w:pStyle w:val="List"/>
            </w:pPr>
            <w:r w:rsidRPr="002E5412">
              <w:t>5.4</w:t>
            </w:r>
            <w:r w:rsidRPr="002E5412">
              <w:tab/>
              <w:t>Define drainage management performance including environmental authority compliance issues</w:t>
            </w:r>
          </w:p>
          <w:p w:rsidR="00000000" w:rsidRPr="002E5412" w:rsidP="002E5412">
            <w:pPr>
              <w:pStyle w:val="List"/>
            </w:pPr>
            <w:r w:rsidRPr="002E5412">
              <w:t>5.5</w:t>
            </w:r>
            <w:r w:rsidRPr="002E5412">
              <w:tab/>
              <w:t>Identify areas for improvement in system management and struc</w:t>
            </w:r>
            <w:r w:rsidRPr="002E5412">
              <w:t>ture</w:t>
            </w:r>
          </w:p>
          <w:p w:rsidR="00000000" w:rsidP="002E5412">
            <w:pPr>
              <w:pStyle w:val="List"/>
              <w:rPr>
                <w:lang w:val="en-NZ"/>
              </w:rPr>
            </w:pPr>
            <w:r w:rsidRPr="002E5412">
              <w:t>5.6</w:t>
            </w:r>
            <w:r w:rsidRPr="002E5412">
              <w:tab/>
              <w:t>Develop a map overlay to illustrate irrigation system layout</w:t>
            </w:r>
          </w:p>
        </w:tc>
      </w:tr>
      <w:tr w:rsidTr="002A43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List"/>
              <w:rPr>
                <w:lang w:val="en-NZ"/>
              </w:rPr>
            </w:pPr>
            <w:r w:rsidRPr="002E5412">
              <w:t>6.</w:t>
            </w:r>
            <w:r w:rsidRPr="002E5412">
              <w:tab/>
              <w:t xml:space="preserve">Develop an irrigation and drainage management plan with </w:t>
            </w:r>
            <w:r w:rsidRPr="002E5412">
              <w:t>specifications for new or up-graded irrigation and drainage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412" w:rsidP="002E5412">
            <w:pPr>
              <w:pStyle w:val="List"/>
            </w:pPr>
            <w:r w:rsidRPr="002E5412">
              <w:t>6.1</w:t>
            </w:r>
            <w:r w:rsidRPr="002E5412">
              <w:tab/>
            </w:r>
            <w:r w:rsidRPr="002E5412">
              <w:t>Summarise performance requirements for distribution, treatment and drainage systems</w:t>
            </w:r>
          </w:p>
          <w:p w:rsidR="00000000" w:rsidRPr="002E5412" w:rsidP="002E5412">
            <w:pPr>
              <w:pStyle w:val="List"/>
            </w:pPr>
            <w:r w:rsidRPr="002E5412">
              <w:t>6.2</w:t>
            </w:r>
            <w:r w:rsidRPr="002E5412">
              <w:tab/>
              <w:t>List new or replacement components</w:t>
            </w:r>
          </w:p>
          <w:p w:rsidR="00000000" w:rsidRPr="002E5412" w:rsidP="002E5412">
            <w:pPr>
              <w:pStyle w:val="List"/>
            </w:pPr>
            <w:r w:rsidRPr="002E5412">
              <w:t>6.3</w:t>
            </w:r>
            <w:r w:rsidRPr="002E5412">
              <w:tab/>
              <w:t>Develop a development timetable</w:t>
            </w:r>
          </w:p>
          <w:p w:rsidR="00000000" w:rsidRPr="002E5412" w:rsidP="002E5412">
            <w:pPr>
              <w:pStyle w:val="List"/>
            </w:pPr>
            <w:r w:rsidRPr="002E5412">
              <w:t>6.4</w:t>
            </w:r>
            <w:r w:rsidRPr="002E5412">
              <w:tab/>
              <w:t>Define proposed scheduling system</w:t>
            </w:r>
          </w:p>
          <w:p w:rsidR="00000000" w:rsidRPr="002E5412" w:rsidP="002E5412">
            <w:pPr>
              <w:pStyle w:val="List"/>
            </w:pPr>
            <w:r w:rsidRPr="002E5412">
              <w:t>6.5</w:t>
            </w:r>
            <w:r w:rsidRPr="002E5412">
              <w:tab/>
              <w:t>Define performance monitoring procedures and work healt</w:t>
            </w:r>
            <w:r w:rsidRPr="002E5412">
              <w:t>h and safety requirements</w:t>
            </w:r>
          </w:p>
          <w:p w:rsidR="00000000" w:rsidRPr="002E5412" w:rsidP="002E5412">
            <w:pPr>
              <w:pStyle w:val="List"/>
            </w:pPr>
            <w:r w:rsidRPr="002E5412">
              <w:t>6.6</w:t>
            </w:r>
            <w:r w:rsidRPr="002E5412">
              <w:tab/>
              <w:t>Define drainage management processes</w:t>
            </w:r>
          </w:p>
          <w:p w:rsidR="00000000" w:rsidRPr="002E5412" w:rsidP="002E5412">
            <w:pPr>
              <w:pStyle w:val="List"/>
            </w:pPr>
            <w:r w:rsidRPr="002E5412">
              <w:t>6.7</w:t>
            </w:r>
            <w:r w:rsidRPr="002E5412">
              <w:tab/>
              <w:t>Develop a map overlay to illustrate proposed irrigation and drainage development</w:t>
            </w:r>
          </w:p>
        </w:tc>
      </w:tr>
    </w:tbl>
    <w:p w:rsidR="00000000" w:rsidRPr="002E5412" w:rsidP="002E5412">
      <w:pPr>
        <w:pStyle w:val="BodyText"/>
      </w:pPr>
    </w:p>
    <w:p w:rsidR="00000000" w:rsidRPr="002E5412" w:rsidP="002E5412">
      <w:pPr>
        <w:pStyle w:val="AllowPageBreak"/>
      </w:pPr>
    </w:p>
    <w:p w:rsidR="00000000" w:rsidRPr="002E5412" w:rsidP="002E5412">
      <w:pPr>
        <w:pStyle w:val="Heading1"/>
      </w:pPr>
      <w:bookmarkStart w:id="6" w:name="O_870065"/>
      <w:bookmarkEnd w:id="6"/>
      <w:r w:rsidRPr="002E5412">
        <w:t>Foundation Skills</w:t>
      </w:r>
    </w:p>
    <w:p w:rsidR="00000000" w:rsidRPr="002E5412" w:rsidP="002A4321">
      <w:pPr>
        <w:pStyle w:val="BodyText"/>
      </w:pPr>
      <w:r w:rsidRPr="002E5412">
        <w:t>Foundation Skills essential to performance are explicit in the perf</w:t>
      </w:r>
      <w:r w:rsidRPr="002E5412">
        <w:t>ormance criteria of this unit of competency.</w:t>
      </w:r>
    </w:p>
    <w:p w:rsidR="00000000" w:rsidRPr="002E5412" w:rsidP="002E5412">
      <w:pPr>
        <w:pStyle w:val="Heading1"/>
      </w:pPr>
      <w:bookmarkStart w:id="7" w:name="O_870066"/>
      <w:bookmarkEnd w:id="7"/>
      <w:r w:rsidRPr="002E5412">
        <w:t>Range of Conditions</w:t>
      </w:r>
    </w:p>
    <w:p w:rsidR="00000000" w:rsidRPr="002E5412" w:rsidP="002E5412">
      <w:pPr>
        <w:pStyle w:val="Heading1"/>
      </w:pPr>
      <w:bookmarkStart w:id="8" w:name="O_870067"/>
      <w:bookmarkEnd w:id="8"/>
      <w:r w:rsidRPr="002E5412">
        <w:t>Unit Mapping Information</w:t>
      </w:r>
    </w:p>
    <w:p w:rsidR="00000000" w:rsidRPr="002E5412" w:rsidP="002A4321">
      <w:pPr>
        <w:pStyle w:val="BodyText"/>
      </w:pPr>
      <w:r w:rsidRPr="002E5412">
        <w:t>This unit is equivalent to AHCIRG504A Develop an irrigation and drainage management plan.</w:t>
      </w:r>
    </w:p>
    <w:p w:rsidR="00000000" w:rsidRPr="002E5412" w:rsidP="002E5412">
      <w:pPr>
        <w:pStyle w:val="Heading1"/>
      </w:pPr>
      <w:bookmarkStart w:id="9" w:name="O_870074"/>
      <w:bookmarkEnd w:id="9"/>
      <w:r w:rsidRPr="002E5412">
        <w:t>Links</w:t>
      </w:r>
    </w:p>
    <w:p w:rsidR="00000000" w:rsidRPr="002E5412" w:rsidP="002A4321">
      <w:pPr>
        <w:pStyle w:val="BodyText"/>
      </w:pPr>
      <w:r w:rsidRPr="002E54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31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5412" w:rsidP="002A4321">
      <w:pPr>
        <w:pStyle w:val="BodyText"/>
        <w:sectPr w:rsidSect="002E54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5412" w:rsidP="002E5412">
      <w:pPr>
        <w:pStyle w:val="SuperHeading"/>
      </w:pPr>
      <w:r w:rsidRPr="002E5412">
        <w:t>Assessment Requirements for AHCIRG504 Develop an irrigation and</w:t>
      </w:r>
      <w:r w:rsidRPr="002E5412">
        <w:t xml:space="preserve"> drainage management plan</w:t>
      </w:r>
    </w:p>
    <w:p w:rsidR="00000000" w:rsidRPr="002E5412" w:rsidP="002E5412">
      <w:pPr>
        <w:pStyle w:val="Heading1"/>
      </w:pPr>
      <w:bookmarkStart w:id="10" w:name="O_870069"/>
      <w:bookmarkEnd w:id="10"/>
      <w:r w:rsidRPr="002E541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E541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TableHeading"/>
              <w:rPr>
                <w:lang w:val="en-NZ"/>
              </w:rPr>
            </w:pPr>
            <w:r w:rsidRPr="002E541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TableHeading"/>
              <w:rPr>
                <w:lang w:val="en-NZ"/>
              </w:rPr>
            </w:pPr>
            <w:r w:rsidRPr="002E541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TableHeading"/>
              <w:rPr>
                <w:lang w:val="en-NZ"/>
              </w:rPr>
            </w:pPr>
            <w:r w:rsidRPr="002E5412">
              <w:t>Comments</w:t>
            </w:r>
          </w:p>
        </w:tc>
      </w:tr>
      <w:tr w:rsidTr="002E541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BodyText"/>
              <w:rPr>
                <w:lang w:val="en-NZ"/>
              </w:rPr>
            </w:pPr>
            <w:r w:rsidRPr="002E541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412">
            <w:pPr>
              <w:pStyle w:val="BodyText"/>
              <w:rPr>
                <w:lang w:val="en-NZ"/>
              </w:rPr>
            </w:pPr>
            <w:r w:rsidRPr="002E541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412" w:rsidP="002E5412">
            <w:pPr>
              <w:pStyle w:val="BodyText"/>
            </w:pPr>
            <w:r w:rsidRPr="002E5412">
              <w:t>Initial release</w:t>
            </w:r>
          </w:p>
        </w:tc>
      </w:tr>
    </w:tbl>
    <w:p w:rsidR="00000000" w:rsidRPr="002E5412" w:rsidP="002E5412">
      <w:pPr>
        <w:pStyle w:val="BodyText"/>
      </w:pPr>
    </w:p>
    <w:p w:rsidR="00000000" w:rsidRPr="002E5412" w:rsidP="002E5412">
      <w:pPr>
        <w:pStyle w:val="AllowPageBreak"/>
      </w:pPr>
    </w:p>
    <w:p w:rsidR="00000000" w:rsidRPr="002E5412" w:rsidP="002E5412">
      <w:pPr>
        <w:pStyle w:val="Heading1"/>
      </w:pPr>
      <w:bookmarkStart w:id="11" w:name="O_870070"/>
      <w:bookmarkEnd w:id="11"/>
      <w:r w:rsidRPr="002E5412">
        <w:t>Performance Evidence</w:t>
      </w:r>
    </w:p>
    <w:p w:rsidR="00000000" w:rsidRPr="002E5412" w:rsidP="002A4321">
      <w:pPr>
        <w:pStyle w:val="BodyText"/>
      </w:pPr>
      <w:r w:rsidRPr="002E5412">
        <w:t>The candidate must be assessed on their ability to integrate and apply the performance requ</w:t>
      </w:r>
      <w:r w:rsidRPr="002E5412">
        <w:t>irements of this unit in a workplace setting. Performance must be demonstrated consistently over time and in a suitable range of contexts.</w:t>
      </w:r>
    </w:p>
    <w:p w:rsidR="00000000" w:rsidRPr="002E5412" w:rsidP="002A4321">
      <w:pPr>
        <w:pStyle w:val="BodyText"/>
      </w:pPr>
      <w:r w:rsidRPr="002E5412">
        <w:t>The candidate must provide evidence that they can:</w:t>
      </w:r>
    </w:p>
    <w:p w:rsidR="00000000" w:rsidRPr="002E5412" w:rsidP="002E5412">
      <w:pPr>
        <w:pStyle w:val="ListBullet"/>
      </w:pPr>
      <w:r w:rsidRPr="002E5412">
        <w:t>compile and analyse complex information</w:t>
      </w:r>
    </w:p>
    <w:p w:rsidR="00000000" w:rsidRPr="002E5412" w:rsidP="002E5412">
      <w:pPr>
        <w:pStyle w:val="ListBullet"/>
      </w:pPr>
      <w:r w:rsidRPr="002E5412">
        <w:t>develop and implement relevant work health and safety and environmental procedures</w:t>
      </w:r>
    </w:p>
    <w:p w:rsidR="00000000" w:rsidRPr="002E5412" w:rsidP="002E5412">
      <w:pPr>
        <w:pStyle w:val="ListBullet"/>
      </w:pPr>
      <w:r w:rsidRPr="002E5412">
        <w:t>develop plans and reports</w:t>
      </w:r>
    </w:p>
    <w:p w:rsidR="00000000" w:rsidRPr="002E5412" w:rsidP="002E5412">
      <w:pPr>
        <w:pStyle w:val="ListBullet"/>
      </w:pPr>
      <w:r w:rsidRPr="002E5412">
        <w:t>identify adverse environmental impacts of irrigation system activities and recommend appropriate remedial action</w:t>
      </w:r>
    </w:p>
    <w:p w:rsidR="00000000" w:rsidRPr="002E5412" w:rsidP="002E5412">
      <w:pPr>
        <w:pStyle w:val="ListBullet"/>
      </w:pPr>
      <w:r w:rsidRPr="002E5412">
        <w:t>interpret statistical data and mea</w:t>
      </w:r>
      <w:r w:rsidRPr="002E5412">
        <w:t>surements</w:t>
      </w:r>
    </w:p>
    <w:p w:rsidR="00000000" w:rsidRPr="002E5412" w:rsidP="002E5412">
      <w:pPr>
        <w:pStyle w:val="ListBullet"/>
      </w:pPr>
      <w:r w:rsidRPr="002E5412">
        <w:t>use a range of irrigation and information management software</w:t>
      </w:r>
    </w:p>
    <w:p w:rsidR="00000000" w:rsidRPr="002E5412" w:rsidP="002E5412">
      <w:pPr>
        <w:pStyle w:val="AllowPageBreak"/>
      </w:pPr>
    </w:p>
    <w:p w:rsidR="00000000" w:rsidRPr="002E5412" w:rsidP="002E5412">
      <w:pPr>
        <w:pStyle w:val="Heading1"/>
      </w:pPr>
      <w:bookmarkStart w:id="12" w:name="O_870071"/>
      <w:bookmarkEnd w:id="12"/>
      <w:r w:rsidRPr="002E5412">
        <w:t>Knowledge Evidence</w:t>
      </w:r>
    </w:p>
    <w:p w:rsidR="00000000" w:rsidRPr="002E5412" w:rsidP="002A4321">
      <w:pPr>
        <w:pStyle w:val="BodyText"/>
      </w:pPr>
      <w:r w:rsidRPr="002E5412">
        <w:t>The candidate must demonstrate knowledge of:</w:t>
      </w:r>
    </w:p>
    <w:p w:rsidR="00000000" w:rsidRPr="002E5412" w:rsidP="002E5412">
      <w:pPr>
        <w:pStyle w:val="ListBullet"/>
      </w:pPr>
      <w:r w:rsidRPr="002E5412">
        <w:t>computerised irrigation systems</w:t>
      </w:r>
    </w:p>
    <w:p w:rsidR="00000000" w:rsidRPr="002E5412" w:rsidP="002E5412">
      <w:pPr>
        <w:pStyle w:val="ListBullet"/>
      </w:pPr>
      <w:r w:rsidRPr="002E5412">
        <w:t>enterprise policies and procedures</w:t>
      </w:r>
    </w:p>
    <w:p w:rsidR="00000000" w:rsidRPr="002E5412" w:rsidP="002E5412">
      <w:pPr>
        <w:pStyle w:val="ListBullet"/>
      </w:pPr>
      <w:r w:rsidRPr="002E5412">
        <w:t>environmental impacts of irrigation</w:t>
      </w:r>
      <w:r w:rsidRPr="002E5412">
        <w:t xml:space="preserve"> systems using water from any ground or underground source</w:t>
      </w:r>
    </w:p>
    <w:p w:rsidR="00000000" w:rsidRPr="002E5412" w:rsidP="002E5412">
      <w:pPr>
        <w:pStyle w:val="ListBullet"/>
      </w:pPr>
      <w:r w:rsidRPr="002E5412">
        <w:t>irrigation system options</w:t>
      </w:r>
    </w:p>
    <w:p w:rsidR="00000000" w:rsidRPr="002E5412" w:rsidP="002E5412">
      <w:pPr>
        <w:pStyle w:val="ListBullet"/>
      </w:pPr>
      <w:r w:rsidRPr="002E5412">
        <w:t>measuring and monitoring procedures</w:t>
      </w:r>
    </w:p>
    <w:p w:rsidR="00000000" w:rsidRPr="002E5412" w:rsidP="002E5412">
      <w:pPr>
        <w:pStyle w:val="ListBullet"/>
      </w:pPr>
      <w:r w:rsidRPr="002E5412">
        <w:t>methods and techniques of irrigation</w:t>
      </w:r>
    </w:p>
    <w:p w:rsidR="00000000" w:rsidRPr="002E5412" w:rsidP="002E5412">
      <w:pPr>
        <w:pStyle w:val="ListBullet"/>
      </w:pPr>
      <w:r w:rsidRPr="002E5412">
        <w:t>readily available water</w:t>
      </w:r>
    </w:p>
    <w:p w:rsidR="00000000" w:rsidRPr="002E5412" w:rsidP="002E5412">
      <w:pPr>
        <w:pStyle w:val="ListBullet"/>
      </w:pPr>
      <w:r w:rsidRPr="002E5412">
        <w:t>soil, plant and water relationships</w:t>
      </w:r>
    </w:p>
    <w:p w:rsidR="00000000" w:rsidRPr="002E5412" w:rsidP="002E5412">
      <w:pPr>
        <w:pStyle w:val="ListBullet"/>
      </w:pPr>
      <w:r w:rsidRPr="002E5412">
        <w:t>water table and salinity</w:t>
      </w:r>
    </w:p>
    <w:p w:rsidR="00000000" w:rsidRPr="002E5412" w:rsidP="002E5412">
      <w:pPr>
        <w:pStyle w:val="AllowPageBreak"/>
      </w:pPr>
    </w:p>
    <w:p w:rsidR="00000000" w:rsidRPr="002E5412" w:rsidP="002E5412">
      <w:pPr>
        <w:pStyle w:val="Heading1"/>
      </w:pPr>
      <w:bookmarkStart w:id="13" w:name="O_870072"/>
      <w:bookmarkEnd w:id="13"/>
      <w:r w:rsidRPr="002E5412">
        <w:t>Assessment Conditions</w:t>
      </w:r>
    </w:p>
    <w:p w:rsidR="00000000" w:rsidRPr="002E5412" w:rsidP="002A4321">
      <w:pPr>
        <w:pStyle w:val="BodyText"/>
      </w:pPr>
      <w:r w:rsidRPr="002E5412">
        <w:t>Assessors must satisfy current standards for RTOs.</w:t>
      </w:r>
    </w:p>
    <w:p w:rsidR="00000000" w:rsidRPr="002E5412" w:rsidP="002E5412">
      <w:pPr>
        <w:pStyle w:val="Heading1"/>
      </w:pPr>
      <w:bookmarkStart w:id="14" w:name="O_870075"/>
      <w:bookmarkEnd w:id="14"/>
      <w:r w:rsidRPr="002E5412">
        <w:t>Links</w:t>
      </w:r>
    </w:p>
    <w:p w:rsidR="00000000" w:rsidRPr="002E5412" w:rsidP="002A4321">
      <w:pPr>
        <w:pStyle w:val="BodyText"/>
      </w:pPr>
      <w:r w:rsidRPr="002E54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31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5412" w:rsidP="002E5412"/>
    <w:sectPr w:rsidSect="002E54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12" w:rsidRPr="002A4321" w:rsidP="002A4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21" w:rsidP="002E5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321" w:rsidP="002E5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4321" w:rsidP="002E54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12" w:rsidP="002E5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4321">
      <w:t>Approved</w:t>
    </w:r>
    <w:r w:rsidR="002A43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43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4321">
      <w:rPr>
        <w:noProof/>
      </w:rPr>
      <w:t>4</w:t>
    </w:r>
    <w:r>
      <w:rPr>
        <w:noProof/>
      </w:rPr>
      <w:fldChar w:fldCharType="end"/>
    </w:r>
  </w:p>
  <w:p w:rsidR="002E5412" w:rsidP="002E5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43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4321">
      <w:t>Skills Insight</w:t>
    </w:r>
    <w:r w:rsidR="002A4321">
      <w:fldChar w:fldCharType="end"/>
    </w:r>
  </w:p>
  <w:p w:rsidR="002E5412" w:rsidP="002E5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412" w:rsidRPr="002A4321" w:rsidP="002A4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21" w:rsidRPr="002D2AF8" w:rsidP="002E5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AHCIRG504 Develop an irrigation and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4321" w:rsidP="002E54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12" w:rsidRPr="002D2AF8" w:rsidP="002E5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4321">
      <w:t>AHCIRG504 Develop an irrigation and drainage management plan</w:t>
    </w:r>
    <w:r w:rsidR="002A43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4321">
      <w:rPr>
        <w:noProof/>
      </w:rPr>
      <w:t>2 March 2025</w:t>
    </w:r>
    <w:r>
      <w:fldChar w:fldCharType="end"/>
    </w:r>
  </w:p>
  <w:p w:rsidR="002E5412" w:rsidP="002E5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24A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78F3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412"/>
  </w:style>
  <w:style w:type="character" w:customStyle="1" w:styleId="Heading1Char">
    <w:name w:val="Heading 1 Char"/>
    <w:basedOn w:val="DefaultParagraphFont"/>
    <w:link w:val="Heading1"/>
    <w:rsid w:val="002E5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4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54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54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E5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54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5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4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5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5412"/>
    <w:rPr>
      <w:b/>
      <w:spacing w:val="0"/>
    </w:rPr>
  </w:style>
  <w:style w:type="paragraph" w:customStyle="1" w:styleId="SuperTitle">
    <w:name w:val="SuperTitle"/>
    <w:basedOn w:val="Title"/>
    <w:rsid w:val="002E5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4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4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412"/>
    <w:rPr>
      <w:i/>
    </w:rPr>
  </w:style>
  <w:style w:type="paragraph" w:styleId="Caption">
    <w:name w:val="caption"/>
    <w:basedOn w:val="BodyText"/>
    <w:next w:val="Normal"/>
    <w:qFormat/>
    <w:rsid w:val="002E5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412"/>
  </w:style>
  <w:style w:type="paragraph" w:styleId="TableofFigures">
    <w:name w:val="table of figures"/>
    <w:basedOn w:val="Normal"/>
    <w:next w:val="Normal"/>
    <w:semiHidden/>
    <w:rsid w:val="002E5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4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412"/>
    <w:rPr>
      <w:rFonts w:ascii="Wingdings" w:hAnsi="Wingdings"/>
    </w:rPr>
  </w:style>
  <w:style w:type="character" w:customStyle="1" w:styleId="HotSpot">
    <w:name w:val="HotSpot"/>
    <w:rsid w:val="002E5412"/>
    <w:rPr>
      <w:color w:val="0033CC"/>
      <w:u w:val="none"/>
    </w:rPr>
  </w:style>
  <w:style w:type="paragraph" w:customStyle="1" w:styleId="BodyTextRight">
    <w:name w:val="Body Text Right"/>
    <w:basedOn w:val="BodyText"/>
    <w:rsid w:val="002E5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4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412"/>
    <w:rPr>
      <w:sz w:val="32"/>
    </w:rPr>
  </w:style>
  <w:style w:type="paragraph" w:customStyle="1" w:styleId="HeadingProcedure">
    <w:name w:val="Heading Procedure"/>
    <w:basedOn w:val="HeadingBase"/>
    <w:next w:val="Normal"/>
    <w:rsid w:val="002E5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412"/>
    <w:pPr>
      <w:spacing w:before="60" w:after="60"/>
    </w:pPr>
  </w:style>
  <w:style w:type="paragraph" w:styleId="ListContinue">
    <w:name w:val="List Continue"/>
    <w:basedOn w:val="List"/>
    <w:rsid w:val="002E5412"/>
    <w:pPr>
      <w:ind w:firstLine="0"/>
    </w:pPr>
  </w:style>
  <w:style w:type="paragraph" w:customStyle="1" w:styleId="ListNote">
    <w:name w:val="List Note"/>
    <w:basedOn w:val="List"/>
    <w:rsid w:val="002E5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412"/>
    <w:rPr>
      <w:rFonts w:ascii="Courier New" w:hAnsi="Courier New"/>
    </w:rPr>
  </w:style>
  <w:style w:type="paragraph" w:customStyle="1" w:styleId="NoteBullet">
    <w:name w:val="Note Bullet"/>
    <w:basedOn w:val="Note"/>
    <w:rsid w:val="002E5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4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412"/>
    <w:rPr>
      <w:b/>
      <w:smallCaps/>
    </w:rPr>
  </w:style>
  <w:style w:type="paragraph" w:customStyle="1" w:styleId="TableListNumber">
    <w:name w:val="Table List Number"/>
    <w:basedOn w:val="ListNumber"/>
    <w:rsid w:val="002E5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412"/>
    <w:pPr>
      <w:numPr>
        <w:numId w:val="8"/>
      </w:numPr>
    </w:pPr>
  </w:style>
  <w:style w:type="paragraph" w:customStyle="1" w:styleId="ListAlpha2">
    <w:name w:val="List Alpha 2"/>
    <w:basedOn w:val="List2"/>
    <w:rsid w:val="002E5412"/>
    <w:pPr>
      <w:numPr>
        <w:numId w:val="7"/>
      </w:numPr>
    </w:pPr>
  </w:style>
  <w:style w:type="paragraph" w:styleId="List2">
    <w:name w:val="List 2"/>
    <w:basedOn w:val="BodyText"/>
    <w:rsid w:val="002E5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4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4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412"/>
    <w:pPr>
      <w:numPr>
        <w:numId w:val="3"/>
      </w:numPr>
    </w:pPr>
  </w:style>
  <w:style w:type="paragraph" w:styleId="ListContinue2">
    <w:name w:val="List Continue 2"/>
    <w:basedOn w:val="List2"/>
    <w:rsid w:val="002E5412"/>
    <w:pPr>
      <w:ind w:firstLine="0"/>
    </w:pPr>
  </w:style>
  <w:style w:type="paragraph" w:styleId="ListContinue3">
    <w:name w:val="List Continue 3"/>
    <w:basedOn w:val="List3"/>
    <w:rsid w:val="002E5412"/>
    <w:pPr>
      <w:ind w:left="1021" w:firstLine="0"/>
    </w:pPr>
  </w:style>
  <w:style w:type="paragraph" w:styleId="ListContinue4">
    <w:name w:val="List Continue 4"/>
    <w:basedOn w:val="List4"/>
    <w:rsid w:val="002E5412"/>
    <w:pPr>
      <w:ind w:firstLine="0"/>
    </w:pPr>
  </w:style>
  <w:style w:type="paragraph" w:styleId="ListContinue5">
    <w:name w:val="List Continue 5"/>
    <w:basedOn w:val="List5"/>
    <w:rsid w:val="002E5412"/>
    <w:pPr>
      <w:ind w:firstLine="0"/>
    </w:pPr>
  </w:style>
  <w:style w:type="paragraph" w:styleId="ListNumber3">
    <w:name w:val="List Number 3"/>
    <w:basedOn w:val="List3"/>
    <w:rsid w:val="002E5412"/>
    <w:pPr>
      <w:numPr>
        <w:numId w:val="4"/>
      </w:numPr>
    </w:pPr>
  </w:style>
  <w:style w:type="paragraph" w:styleId="ListNumber4">
    <w:name w:val="List Number 4"/>
    <w:basedOn w:val="List4"/>
    <w:rsid w:val="002E5412"/>
    <w:pPr>
      <w:numPr>
        <w:numId w:val="5"/>
      </w:numPr>
    </w:pPr>
  </w:style>
  <w:style w:type="paragraph" w:styleId="ListNumber5">
    <w:name w:val="List Number 5"/>
    <w:basedOn w:val="List5"/>
    <w:rsid w:val="002E5412"/>
    <w:pPr>
      <w:numPr>
        <w:numId w:val="6"/>
      </w:numPr>
    </w:pPr>
  </w:style>
  <w:style w:type="paragraph" w:styleId="BlockText">
    <w:name w:val="Block Text"/>
    <w:basedOn w:val="Normal"/>
    <w:rsid w:val="002E5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412"/>
    <w:rPr>
      <w:sz w:val="16"/>
      <w:vertAlign w:val="superscript"/>
    </w:rPr>
  </w:style>
  <w:style w:type="character" w:customStyle="1" w:styleId="Symbols">
    <w:name w:val="Symbols"/>
    <w:basedOn w:val="DefaultParagraphFont"/>
    <w:rsid w:val="002E5412"/>
    <w:rPr>
      <w:rFonts w:ascii="Symbol" w:hAnsi="Symbol"/>
    </w:rPr>
  </w:style>
  <w:style w:type="character" w:customStyle="1" w:styleId="MenuOptions">
    <w:name w:val="Menu Options"/>
    <w:basedOn w:val="DefaultParagraphFont"/>
    <w:rsid w:val="002E5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412"/>
    <w:rPr>
      <w:b/>
    </w:rPr>
  </w:style>
  <w:style w:type="character" w:customStyle="1" w:styleId="Underlined">
    <w:name w:val="Underlined"/>
    <w:basedOn w:val="DefaultParagraphFont"/>
    <w:rsid w:val="002E5412"/>
    <w:rPr>
      <w:u w:val="single"/>
    </w:rPr>
  </w:style>
  <w:style w:type="paragraph" w:customStyle="1" w:styleId="TableBodyTextRight">
    <w:name w:val="Table Body Text Right"/>
    <w:basedOn w:val="TableBodyText"/>
    <w:rsid w:val="002E5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412"/>
    <w:rPr>
      <w:sz w:val="18"/>
    </w:rPr>
  </w:style>
  <w:style w:type="paragraph" w:customStyle="1" w:styleId="BodySmallRight">
    <w:name w:val="Body Small Right"/>
    <w:basedOn w:val="BodyTextRight"/>
    <w:rsid w:val="002E5412"/>
    <w:rPr>
      <w:sz w:val="18"/>
      <w:szCs w:val="18"/>
    </w:rPr>
  </w:style>
  <w:style w:type="paragraph" w:customStyle="1" w:styleId="MarginEdition">
    <w:name w:val="Margin Edition"/>
    <w:basedOn w:val="MarginNote"/>
    <w:rsid w:val="002E5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412"/>
    <w:rPr>
      <w:sz w:val="2"/>
      <w:szCs w:val="2"/>
    </w:rPr>
  </w:style>
  <w:style w:type="character" w:customStyle="1" w:styleId="Small">
    <w:name w:val="Small"/>
    <w:basedOn w:val="DefaultParagraphFont"/>
    <w:rsid w:val="002E5412"/>
    <w:rPr>
      <w:sz w:val="16"/>
    </w:rPr>
  </w:style>
  <w:style w:type="paragraph" w:customStyle="1" w:styleId="WideTable">
    <w:name w:val="Wide Table"/>
    <w:basedOn w:val="Normal"/>
    <w:rsid w:val="002E5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412"/>
  </w:style>
  <w:style w:type="paragraph" w:styleId="Quote">
    <w:name w:val="Quote"/>
    <w:basedOn w:val="Heading1"/>
    <w:link w:val="QuoteChar"/>
    <w:qFormat/>
    <w:rsid w:val="002E5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412"/>
    <w:pPr>
      <w:pageBreakBefore/>
    </w:pPr>
  </w:style>
  <w:style w:type="paragraph" w:customStyle="1" w:styleId="Border">
    <w:name w:val="Border"/>
    <w:basedOn w:val="Normal"/>
    <w:qFormat/>
    <w:rsid w:val="002E5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412"/>
    <w:rPr>
      <w:u w:val="single"/>
    </w:rPr>
  </w:style>
  <w:style w:type="character" w:customStyle="1" w:styleId="BoldandItalics">
    <w:name w:val="Bold and Italics"/>
    <w:qFormat/>
    <w:rsid w:val="002E5412"/>
    <w:rPr>
      <w:b/>
      <w:i/>
      <w:u w:val="none"/>
    </w:rPr>
  </w:style>
  <w:style w:type="paragraph" w:styleId="BalloonText">
    <w:name w:val="Balloon Text"/>
    <w:basedOn w:val="Normal"/>
    <w:link w:val="BalloonTextChar"/>
    <w:rsid w:val="002E5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412"/>
    <w:pPr>
      <w:spacing w:before="0" w:after="0"/>
    </w:pPr>
  </w:style>
  <w:style w:type="paragraph" w:customStyle="1" w:styleId="BodyTextBold">
    <w:name w:val="Body Text Bold"/>
    <w:basedOn w:val="BodyText"/>
    <w:qFormat/>
    <w:rsid w:val="002E5412"/>
    <w:rPr>
      <w:b/>
    </w:rPr>
  </w:style>
  <w:style w:type="character" w:styleId="Hyperlink">
    <w:name w:val="Hyperlink"/>
    <w:basedOn w:val="DefaultParagraphFont"/>
    <w:uiPriority w:val="99"/>
    <w:unhideWhenUsed/>
    <w:rsid w:val="002A4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5089</Characters>
  <Application>Microsoft Office Word</Application>
  <DocSecurity>0</DocSecurity>
  <Lines>181</Lines>
  <Paragraphs>124</Paragraphs>
  <ScaleCrop>false</ScaleCrop>
  <Company>Author-it Software Corporation Ltd.</Company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AHCIRG504 Develop an irrigation and drainage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2025-03-02T00:47:00Z</dcterms:created>
  <dcterms:modified xsi:type="dcterms:W3CDTF">2025-03-02T00:47:00Z</dcterms:modified>
</cp:coreProperties>
</file>