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130A" w:rsidP="00B613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AHCIRG446 Provide irrigation sales and service</w:t>
      </w:r>
      <w:r>
        <w:fldChar w:fldCharType="end"/>
      </w:r>
    </w:p>
    <w:p w:rsidR="00B6130A" w:rsidP="00B6130A">
      <w:pPr>
        <w:pStyle w:val="Version"/>
        <w:sectPr w:rsidSect="00030B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0BBE" w:rsidP="00030BBE">
      <w:pPr>
        <w:pStyle w:val="SuperHeading"/>
      </w:pPr>
      <w:r w:rsidRPr="00030BBE">
        <w:t>AHCIRG446 Provide irrigation sales and service</w:t>
      </w:r>
    </w:p>
    <w:p w:rsidR="00000000" w:rsidRPr="00030BBE" w:rsidP="00030BBE">
      <w:pPr>
        <w:pStyle w:val="Heading1"/>
      </w:pPr>
      <w:bookmarkStart w:id="1" w:name="O_1150761"/>
      <w:bookmarkEnd w:id="1"/>
      <w:r w:rsidRPr="00030BB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30B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BBE">
            <w:pPr>
              <w:pStyle w:val="BodyTextBold"/>
              <w:rPr>
                <w:lang w:val="en-NZ"/>
              </w:rPr>
            </w:pPr>
            <w:r w:rsidRPr="00030BB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BBE">
            <w:pPr>
              <w:pStyle w:val="BodyTextBold"/>
              <w:rPr>
                <w:lang w:val="en-NZ"/>
              </w:rPr>
            </w:pPr>
            <w:r w:rsidRPr="00030BBE">
              <w:t>Comments</w:t>
            </w:r>
          </w:p>
        </w:tc>
      </w:tr>
      <w:tr w:rsidTr="00030B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BBE">
            <w:pPr>
              <w:pStyle w:val="BodyText"/>
              <w:rPr>
                <w:lang w:val="en-NZ"/>
              </w:rPr>
            </w:pPr>
            <w:r w:rsidRPr="00030BB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BBE" w:rsidP="00030BBE">
            <w:pPr>
              <w:pStyle w:val="BodyText"/>
            </w:pPr>
            <w:r w:rsidRPr="00030BBE">
              <w:t>This version released with AHC Agriculture, Horticulture and Conservation and Land Management Training Package Version 6.0.</w:t>
            </w:r>
          </w:p>
        </w:tc>
      </w:tr>
    </w:tbl>
    <w:p w:rsidR="00000000" w:rsidRPr="00030BBE" w:rsidP="00030BBE">
      <w:pPr>
        <w:pStyle w:val="BodyText"/>
      </w:pPr>
    </w:p>
    <w:p w:rsidR="00000000" w:rsidRPr="00030BBE" w:rsidP="00030BBE">
      <w:pPr>
        <w:pStyle w:val="AllowPageBreak"/>
      </w:pPr>
    </w:p>
    <w:p w:rsidR="00000000" w:rsidRPr="00030BBE" w:rsidP="00030BBE">
      <w:pPr>
        <w:pStyle w:val="Heading1"/>
      </w:pPr>
      <w:bookmarkStart w:id="2" w:name="O_1150762"/>
      <w:bookmarkEnd w:id="2"/>
      <w:r w:rsidRPr="00030BBE">
        <w:t>Application</w:t>
      </w:r>
    </w:p>
    <w:p w:rsidR="00000000" w:rsidRPr="00030BBE" w:rsidP="00B6130A">
      <w:pPr>
        <w:pStyle w:val="BodyText"/>
      </w:pPr>
      <w:r w:rsidRPr="00030BBE">
        <w:t>This unit of competency describes the ski</w:t>
      </w:r>
      <w:r w:rsidRPr="00030BBE">
        <w:t>lls and knowledge required to identify customer needs, provide advice, recommend irrigation components and pumps, research irrigation innovations and conduct retail transactions.</w:t>
      </w:r>
    </w:p>
    <w:p w:rsidR="00000000" w:rsidRPr="00030BBE" w:rsidP="00B6130A">
      <w:pPr>
        <w:pStyle w:val="BodyText"/>
      </w:pPr>
      <w:r w:rsidRPr="00030BBE">
        <w:t xml:space="preserve">The unit applies to individuals who apply specialist skills and knowledge to </w:t>
      </w:r>
      <w:r w:rsidRPr="00030BBE">
        <w:t>providing irrigation sales and service. This includes applying and communicating non-routine technical solutions to predictable and unpredictable problems.</w:t>
      </w:r>
    </w:p>
    <w:p w:rsidR="00000000" w:rsidRPr="00030BBE" w:rsidP="00B6130A">
      <w:pPr>
        <w:pStyle w:val="BodyText"/>
      </w:pPr>
      <w:r w:rsidRPr="00030BBE">
        <w:t>All work is carried out to comply with workplace procedures, health and safety in the workplace requ</w:t>
      </w:r>
      <w:r w:rsidRPr="00030BBE">
        <w:t>irements, legislative and regulatory requirements, and sustainability and biosecurity practices.</w:t>
      </w:r>
    </w:p>
    <w:p w:rsidR="00000000" w:rsidRPr="00030BBE" w:rsidP="00B6130A">
      <w:pPr>
        <w:pStyle w:val="BodyText"/>
      </w:pPr>
      <w:r w:rsidRPr="00030BBE">
        <w:t>No licensing, legislative or certification requirements apply to this unit at the time of publication.</w:t>
      </w:r>
    </w:p>
    <w:p w:rsidR="00000000" w:rsidRPr="00030BBE" w:rsidP="00030BBE">
      <w:pPr>
        <w:pStyle w:val="Heading1"/>
      </w:pPr>
      <w:bookmarkStart w:id="3" w:name="O_1150763"/>
      <w:bookmarkEnd w:id="3"/>
      <w:r w:rsidRPr="00030BBE">
        <w:t>Pre-requisite Unit</w:t>
      </w:r>
    </w:p>
    <w:p w:rsidR="00000000" w:rsidRPr="00030BBE" w:rsidP="00B6130A">
      <w:pPr>
        <w:pStyle w:val="BodyText"/>
      </w:pPr>
      <w:r w:rsidRPr="00030BBE">
        <w:t>Nil</w:t>
      </w:r>
    </w:p>
    <w:p w:rsidR="00000000" w:rsidRPr="00030BBE" w:rsidP="00030BBE">
      <w:pPr>
        <w:pStyle w:val="Heading1"/>
      </w:pPr>
      <w:bookmarkStart w:id="4" w:name="O_1150765"/>
      <w:bookmarkEnd w:id="4"/>
      <w:r w:rsidRPr="00030BBE">
        <w:t>Unit Sector</w:t>
      </w:r>
    </w:p>
    <w:p w:rsidR="00000000" w:rsidRPr="00030BBE" w:rsidP="00B6130A">
      <w:pPr>
        <w:pStyle w:val="BodyText"/>
      </w:pPr>
      <w:r w:rsidRPr="00030BBE">
        <w:t>Irrigation (IRG)</w:t>
      </w:r>
    </w:p>
    <w:p w:rsidR="00000000" w:rsidRPr="00030BBE" w:rsidP="00030BBE">
      <w:pPr>
        <w:pStyle w:val="Heading1"/>
      </w:pPr>
      <w:bookmarkStart w:id="5" w:name="O_1150766"/>
      <w:bookmarkEnd w:id="5"/>
      <w:r w:rsidRPr="00030BB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613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BBE">
            <w:pPr>
              <w:pStyle w:val="BodyTextBold"/>
              <w:rPr>
                <w:lang w:val="en-NZ"/>
              </w:rPr>
            </w:pPr>
            <w:r w:rsidRPr="00030BB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BBE">
            <w:pPr>
              <w:pStyle w:val="BodyTextBold"/>
              <w:rPr>
                <w:lang w:val="en-NZ"/>
              </w:rPr>
            </w:pPr>
            <w:r w:rsidRPr="00030BBE">
              <w:t>Performance Criteria</w:t>
            </w:r>
          </w:p>
        </w:tc>
      </w:tr>
      <w:tr w:rsidTr="00B613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BBE" w:rsidP="00030BBE">
            <w:pPr>
              <w:pStyle w:val="BodyText"/>
            </w:pPr>
            <w:r w:rsidRPr="00030BB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BBE">
            <w:pPr>
              <w:pStyle w:val="BodyText"/>
              <w:rPr>
                <w:lang w:val="en-NZ"/>
              </w:rPr>
            </w:pPr>
            <w:r w:rsidRPr="00030BB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613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BBE">
            <w:pPr>
              <w:pStyle w:val="BodyText"/>
              <w:rPr>
                <w:lang w:val="en-NZ"/>
              </w:rPr>
            </w:pPr>
            <w:r w:rsidRPr="00030BBE">
              <w:t>1. Establish customer needs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BBE" w:rsidP="00030BBE">
            <w:pPr>
              <w:pStyle w:val="BodyText"/>
            </w:pPr>
            <w:r w:rsidRPr="00030BBE">
              <w:t>1.1 Use interpersonal skills to engage with customer and identify needs</w:t>
            </w:r>
          </w:p>
          <w:p w:rsidR="00000000" w:rsidRPr="00030BBE" w:rsidP="00030BBE">
            <w:pPr>
              <w:pStyle w:val="BodyText"/>
            </w:pPr>
            <w:r w:rsidRPr="00030BBE">
              <w:t xml:space="preserve">1.2 Handle customer enquiries courteously and promptly according to </w:t>
            </w:r>
            <w:r w:rsidRPr="00030BBE">
              <w:t>workplace procedures and legislative requirements</w:t>
            </w:r>
          </w:p>
          <w:p w:rsidR="00000000" w:rsidP="00030BBE">
            <w:pPr>
              <w:pStyle w:val="BodyText"/>
              <w:rPr>
                <w:lang w:val="en-NZ"/>
              </w:rPr>
            </w:pPr>
            <w:r w:rsidRPr="00030BBE">
              <w:t>1.3 Match available products to custo</w:t>
            </w:r>
            <w:r w:rsidRPr="00030BBE">
              <w:t>mer needs and against ecological considerations</w:t>
            </w:r>
          </w:p>
        </w:tc>
      </w:tr>
      <w:tr w:rsidTr="00B613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BBE">
            <w:pPr>
              <w:pStyle w:val="BodyText"/>
              <w:rPr>
                <w:lang w:val="en-NZ"/>
              </w:rPr>
            </w:pPr>
            <w:r w:rsidRPr="00030BBE">
              <w:t>2. Research and provide product advice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BBE" w:rsidP="00030BBE">
            <w:pPr>
              <w:pStyle w:val="BodyText"/>
            </w:pPr>
            <w:r w:rsidRPr="00030BBE">
              <w:t>2.1 Research and update knowledge and understanding of irrigation products regularly from authoritative sources</w:t>
            </w:r>
          </w:p>
          <w:p w:rsidR="00000000" w:rsidRPr="00030BBE" w:rsidP="00030BBE">
            <w:pPr>
              <w:pStyle w:val="BodyText"/>
            </w:pPr>
            <w:r w:rsidRPr="00030BBE">
              <w:t>2.2 Provide advice to customers on products and/or services in a timely and professional manner according to workplace procedures and legislative requirements</w:t>
            </w:r>
          </w:p>
          <w:p w:rsidR="00000000" w:rsidRPr="00030BBE" w:rsidP="00030BBE">
            <w:pPr>
              <w:pStyle w:val="BodyText"/>
            </w:pPr>
            <w:r w:rsidRPr="00030BBE">
              <w:t>2.3 Explain or showcase product and/or service details to meet customer needs</w:t>
            </w:r>
          </w:p>
          <w:p w:rsidR="00000000" w:rsidRPr="00030BBE" w:rsidP="00030BBE">
            <w:pPr>
              <w:pStyle w:val="BodyText"/>
            </w:pPr>
            <w:r w:rsidRPr="00030BBE">
              <w:t>2.4 Suggest alterna</w:t>
            </w:r>
            <w:r w:rsidRPr="00030BBE">
              <w:t>tive and additional products and services as necessary</w:t>
            </w:r>
          </w:p>
          <w:p w:rsidR="00000000" w:rsidP="00030BBE">
            <w:pPr>
              <w:pStyle w:val="BodyText"/>
              <w:rPr>
                <w:lang w:val="en-NZ"/>
              </w:rPr>
            </w:pPr>
            <w:r w:rsidRPr="00030BBE">
              <w:t>2.5 Address customer client concerns and questions</w:t>
            </w:r>
          </w:p>
        </w:tc>
      </w:tr>
      <w:tr w:rsidTr="00B613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BBE">
            <w:pPr>
              <w:pStyle w:val="BodyText"/>
              <w:rPr>
                <w:lang w:val="en-NZ"/>
              </w:rPr>
            </w:pPr>
            <w:r w:rsidRPr="00030BBE">
              <w:t>3. Recommend irrigation components and pumps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BBE" w:rsidP="00030BBE">
            <w:pPr>
              <w:pStyle w:val="BodyText"/>
            </w:pPr>
            <w:r w:rsidRPr="00030BBE">
              <w:t>3.1 Interpret irrigation design</w:t>
            </w:r>
          </w:p>
          <w:p w:rsidR="00000000" w:rsidRPr="00030BBE" w:rsidP="00030BBE">
            <w:pPr>
              <w:pStyle w:val="BodyText"/>
            </w:pPr>
            <w:r w:rsidRPr="00030BBE">
              <w:t>3.2 Confirm pump and component requirements and discuss with customer</w:t>
            </w:r>
          </w:p>
          <w:p w:rsidR="00000000" w:rsidRPr="00030BBE" w:rsidP="00030BBE">
            <w:pPr>
              <w:pStyle w:val="BodyText"/>
            </w:pPr>
            <w:r w:rsidRPr="00030BBE">
              <w:t>3.</w:t>
            </w:r>
            <w:r w:rsidRPr="00030BBE">
              <w:t>3 Provide advice on irrigation pumps based on suitability for the task, energy efficiency from pump curves and serviceability</w:t>
            </w:r>
          </w:p>
          <w:p w:rsidR="00000000" w:rsidP="00030BBE">
            <w:pPr>
              <w:pStyle w:val="BodyText"/>
              <w:rPr>
                <w:lang w:val="en-NZ"/>
              </w:rPr>
            </w:pPr>
            <w:r w:rsidRPr="00030BBE">
              <w:t>3.4 Provide advice on components based on technically correct and current information</w:t>
            </w:r>
          </w:p>
        </w:tc>
      </w:tr>
      <w:tr w:rsidTr="00B613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BBE">
            <w:pPr>
              <w:pStyle w:val="BodyText"/>
              <w:rPr>
                <w:lang w:val="en-NZ"/>
              </w:rPr>
            </w:pPr>
            <w:r w:rsidRPr="00030BBE">
              <w:t>4. Conduct retail transactions with irrigat</w:t>
            </w:r>
            <w:r w:rsidRPr="00030BBE">
              <w:t xml:space="preserve">ion customers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BBE" w:rsidP="00030BBE">
            <w:pPr>
              <w:pStyle w:val="BodyText"/>
            </w:pPr>
            <w:r w:rsidRPr="00030BBE">
              <w:t xml:space="preserve">4.1 Estimate quantities for irrigation installation projects </w:t>
            </w:r>
          </w:p>
          <w:p w:rsidR="00000000" w:rsidRPr="00030BBE" w:rsidP="00030BBE">
            <w:pPr>
              <w:pStyle w:val="BodyText"/>
            </w:pPr>
            <w:r w:rsidRPr="00030BBE">
              <w:t>4.2 Prepare and supply quotes on products and services</w:t>
            </w:r>
          </w:p>
          <w:p w:rsidR="00000000" w:rsidRPr="00030BBE" w:rsidP="00030BBE">
            <w:pPr>
              <w:pStyle w:val="BodyText"/>
            </w:pPr>
            <w:r w:rsidRPr="00030BBE">
              <w:t xml:space="preserve">4.3 Negotiate price and payment options  </w:t>
            </w:r>
          </w:p>
          <w:p w:rsidR="00000000" w:rsidRPr="00030BBE" w:rsidP="00030BBE">
            <w:pPr>
              <w:pStyle w:val="BodyText"/>
            </w:pPr>
            <w:r w:rsidRPr="00030BBE">
              <w:t>4.4 Provide advice on irrigation product warranties</w:t>
            </w:r>
          </w:p>
          <w:p w:rsidR="00000000" w:rsidRPr="00030BBE" w:rsidP="00030BBE">
            <w:pPr>
              <w:pStyle w:val="BodyText"/>
            </w:pPr>
            <w:r w:rsidRPr="00030BBE">
              <w:t>4.5 Organise product service a</w:t>
            </w:r>
            <w:r w:rsidRPr="00030BBE">
              <w:t>nd repairs according to workplace procedures</w:t>
            </w:r>
          </w:p>
          <w:p w:rsidR="00000000" w:rsidP="00030BBE">
            <w:pPr>
              <w:pStyle w:val="BodyText"/>
              <w:rPr>
                <w:lang w:val="en-NZ"/>
              </w:rPr>
            </w:pPr>
            <w:r w:rsidRPr="00030BBE">
              <w:t>4.6 Organise delivery of irrigation merchandise in a timely manner to meet customer needs</w:t>
            </w:r>
          </w:p>
        </w:tc>
      </w:tr>
      <w:tr w:rsidTr="00B613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BBE">
            <w:pPr>
              <w:pStyle w:val="BodyText"/>
              <w:rPr>
                <w:lang w:val="en-NZ"/>
              </w:rPr>
            </w:pPr>
            <w:r w:rsidRPr="00030BBE">
              <w:t xml:space="preserve">5. Research irrigation innovations and products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BBE" w:rsidP="00030BBE">
            <w:pPr>
              <w:pStyle w:val="BodyText"/>
            </w:pPr>
            <w:r w:rsidRPr="00030BBE">
              <w:t xml:space="preserve">5.1 Maintain contacts in irrigation product development, and review new products regularly </w:t>
            </w:r>
          </w:p>
          <w:p w:rsidR="00000000" w:rsidRPr="00030BBE" w:rsidP="00030BBE">
            <w:pPr>
              <w:pStyle w:val="BodyText"/>
            </w:pPr>
            <w:r w:rsidRPr="00030BBE">
              <w:t>5.2 Study exhibitions and field displays to update technical expertise</w:t>
            </w:r>
          </w:p>
          <w:p w:rsidR="00000000" w:rsidRPr="00030BBE" w:rsidP="00030BBE">
            <w:pPr>
              <w:pStyle w:val="BodyText"/>
            </w:pPr>
            <w:r w:rsidRPr="00030BBE">
              <w:t xml:space="preserve">5.3 Read and incorporate technical and extension information into advice to customers </w:t>
            </w:r>
          </w:p>
        </w:tc>
      </w:tr>
    </w:tbl>
    <w:p w:rsidR="00000000" w:rsidRPr="00030BBE" w:rsidP="00030BBE">
      <w:pPr>
        <w:pStyle w:val="BodyText"/>
      </w:pPr>
    </w:p>
    <w:p w:rsidR="00000000" w:rsidRPr="00030BBE" w:rsidP="00030BBE">
      <w:pPr>
        <w:pStyle w:val="AllowPageBreak"/>
      </w:pPr>
    </w:p>
    <w:p w:rsidR="00000000" w:rsidRPr="00030BBE" w:rsidP="00030BBE">
      <w:pPr>
        <w:pStyle w:val="Heading1"/>
      </w:pPr>
      <w:bookmarkStart w:id="6" w:name="O_1150767"/>
      <w:bookmarkEnd w:id="6"/>
      <w:r w:rsidRPr="00030BBE">
        <w:t>Foundation Skills</w:t>
      </w:r>
    </w:p>
    <w:p w:rsidR="00000000" w:rsidRPr="00B6130A" w:rsidP="00B6130A">
      <w:pPr>
        <w:pStyle w:val="BodyText"/>
        <w:rPr>
          <w:i/>
        </w:rPr>
      </w:pPr>
      <w:r w:rsidRPr="00B6130A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30B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BBE">
            <w:pPr>
              <w:pStyle w:val="BodyTextBold"/>
              <w:rPr>
                <w:lang w:val="en-NZ"/>
              </w:rPr>
            </w:pPr>
            <w:r w:rsidRPr="00030BB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BBE">
            <w:pPr>
              <w:pStyle w:val="BodyTextBold"/>
              <w:rPr>
                <w:lang w:val="en-NZ"/>
              </w:rPr>
            </w:pPr>
            <w:r w:rsidRPr="00030BBE">
              <w:t>Description</w:t>
            </w:r>
          </w:p>
        </w:tc>
      </w:tr>
      <w:tr w:rsidTr="00030B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BBE">
            <w:pPr>
              <w:pStyle w:val="BodyText"/>
              <w:rPr>
                <w:lang w:val="en-NZ"/>
              </w:rPr>
            </w:pPr>
            <w:r w:rsidRPr="00030BB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BBE" w:rsidP="00030BBE">
            <w:pPr>
              <w:pStyle w:val="ListBullet"/>
            </w:pPr>
            <w:r w:rsidRPr="00030BBE">
              <w:t>Int</w:t>
            </w:r>
            <w:r w:rsidRPr="00030BBE">
              <w:t>erpret textual information from a range of sources to identify relevant and key information about irrigation product range, including product specifications and warranty terms and conditions, workplace procedures and legislative requirements</w:t>
            </w:r>
          </w:p>
          <w:p w:rsidR="00000000" w:rsidP="00030BBE">
            <w:pPr>
              <w:pStyle w:val="ListBullet"/>
              <w:rPr>
                <w:lang w:val="en-NZ"/>
              </w:rPr>
            </w:pPr>
            <w:r w:rsidRPr="00030BBE">
              <w:t>Interpret textual information from irrigation designs</w:t>
            </w:r>
          </w:p>
        </w:tc>
      </w:tr>
      <w:tr w:rsidTr="00030B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BBE">
            <w:pPr>
              <w:pStyle w:val="BodyText"/>
              <w:rPr>
                <w:lang w:val="en-NZ"/>
              </w:rPr>
            </w:pPr>
            <w:r w:rsidRPr="00030BBE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BBE">
            <w:pPr>
              <w:pStyle w:val="ListBullet"/>
              <w:rPr>
                <w:lang w:val="en-NZ"/>
              </w:rPr>
            </w:pPr>
            <w:r w:rsidRPr="00030BBE">
              <w:t>Use clear language with customers to gather information and match products to customer needs, explain products and suggest additional products and services</w:t>
            </w:r>
          </w:p>
        </w:tc>
      </w:tr>
      <w:tr w:rsidTr="00030B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BBE">
            <w:pPr>
              <w:pStyle w:val="BodyText"/>
              <w:rPr>
                <w:lang w:val="en-NZ"/>
              </w:rPr>
            </w:pPr>
            <w:r w:rsidRPr="00030BBE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BBE" w:rsidP="00030BBE">
            <w:pPr>
              <w:pStyle w:val="ListBullet"/>
            </w:pPr>
            <w:r w:rsidRPr="00030BBE">
              <w:t>Interpret nume</w:t>
            </w:r>
            <w:r w:rsidRPr="00030BBE">
              <w:t>rical information from irrigation designs and pump curves</w:t>
            </w:r>
          </w:p>
          <w:p w:rsidR="00000000" w:rsidRPr="00030BBE" w:rsidP="00030BBE">
            <w:pPr>
              <w:pStyle w:val="ListBullet"/>
            </w:pPr>
            <w:r w:rsidRPr="00030BBE">
              <w:t>Estimate irrigation product quantities and costs</w:t>
            </w:r>
          </w:p>
        </w:tc>
      </w:tr>
    </w:tbl>
    <w:p w:rsidR="00000000" w:rsidRPr="00030BBE" w:rsidP="00030BBE">
      <w:pPr>
        <w:pStyle w:val="BodyText"/>
      </w:pPr>
    </w:p>
    <w:p w:rsidR="00000000" w:rsidRPr="00030BBE" w:rsidP="00030BBE">
      <w:pPr>
        <w:pStyle w:val="AllowPageBreak"/>
      </w:pPr>
    </w:p>
    <w:p w:rsidR="00000000" w:rsidRPr="00030BBE" w:rsidP="00030BBE">
      <w:pPr>
        <w:pStyle w:val="Heading1"/>
      </w:pPr>
      <w:bookmarkStart w:id="7" w:name="O_1150769"/>
      <w:bookmarkEnd w:id="7"/>
      <w:r w:rsidRPr="00030BB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30B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BBE">
            <w:pPr>
              <w:pStyle w:val="BodyTextBold"/>
              <w:rPr>
                <w:lang w:val="en-NZ"/>
              </w:rPr>
            </w:pPr>
            <w:r w:rsidRPr="00030BBE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BBE">
            <w:pPr>
              <w:pStyle w:val="BodyTextBold"/>
              <w:rPr>
                <w:lang w:val="en-NZ"/>
              </w:rPr>
            </w:pPr>
            <w:r w:rsidRPr="00030BBE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BBE">
            <w:pPr>
              <w:pStyle w:val="BodyTextBold"/>
              <w:rPr>
                <w:lang w:val="en-NZ"/>
              </w:rPr>
            </w:pPr>
            <w:r w:rsidRPr="00030BB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BBE">
            <w:pPr>
              <w:pStyle w:val="BodyTextBold"/>
              <w:rPr>
                <w:lang w:val="en-NZ"/>
              </w:rPr>
            </w:pPr>
            <w:r w:rsidRPr="00030BBE">
              <w:t>Equivalence status</w:t>
            </w:r>
          </w:p>
        </w:tc>
      </w:tr>
      <w:tr w:rsidTr="00030B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BBE" w:rsidP="00030BBE">
            <w:pPr>
              <w:pStyle w:val="BodyText"/>
            </w:pPr>
            <w:r w:rsidRPr="00030BBE">
              <w:t>AHCIRG446 Provide irrigation sales and service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BBE" w:rsidP="00030BBE">
            <w:pPr>
              <w:pStyle w:val="BodyText"/>
            </w:pPr>
            <w:r w:rsidRPr="00030BBE">
              <w:t>AHCMER407 Provide irrigation sales and service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BBE" w:rsidP="00030BBE">
            <w:pPr>
              <w:pStyle w:val="BodyText"/>
            </w:pPr>
            <w:r w:rsidRPr="00030BBE">
              <w:t>Unit code and sector changed</w:t>
            </w:r>
          </w:p>
          <w:p w:rsidR="00000000" w:rsidRPr="00030BBE" w:rsidP="00030BBE">
            <w:pPr>
              <w:pStyle w:val="BodyText"/>
            </w:pPr>
            <w:r w:rsidRPr="00030BBE">
              <w:t>Performance criteria clarified</w:t>
            </w:r>
          </w:p>
          <w:p w:rsidR="00000000" w:rsidRPr="00030BBE" w:rsidP="00030BBE">
            <w:pPr>
              <w:pStyle w:val="BodyText"/>
            </w:pPr>
            <w:r w:rsidRPr="00030BBE">
              <w:t>Foundation skills added</w:t>
            </w:r>
          </w:p>
          <w:p w:rsidR="00000000" w:rsidP="00030BBE">
            <w:pPr>
              <w:pStyle w:val="BodyText"/>
              <w:rPr>
                <w:lang w:val="en-NZ"/>
              </w:rPr>
            </w:pPr>
            <w:r w:rsidRPr="00030BBE">
              <w:t xml:space="preserve">Assessment requirements updated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BBE" w:rsidP="00030BBE">
            <w:pPr>
              <w:pStyle w:val="BodyText"/>
            </w:pPr>
            <w:r w:rsidRPr="00030BBE">
              <w:t xml:space="preserve">Equivalent </w:t>
            </w:r>
          </w:p>
        </w:tc>
      </w:tr>
    </w:tbl>
    <w:p w:rsidR="00000000" w:rsidRPr="00030BBE" w:rsidP="00030BBE">
      <w:pPr>
        <w:pStyle w:val="BodyText"/>
      </w:pPr>
    </w:p>
    <w:p w:rsidR="00000000" w:rsidRPr="00030BBE" w:rsidP="00030BBE">
      <w:pPr>
        <w:pStyle w:val="AllowPageBreak"/>
      </w:pPr>
    </w:p>
    <w:p w:rsidR="00000000" w:rsidRPr="00030BBE" w:rsidP="00030BBE">
      <w:pPr>
        <w:pStyle w:val="Heading1"/>
      </w:pPr>
      <w:bookmarkStart w:id="8" w:name="O_1150776"/>
      <w:bookmarkEnd w:id="8"/>
      <w:r w:rsidRPr="00030BBE">
        <w:t>Links</w:t>
      </w:r>
    </w:p>
    <w:p w:rsidR="00000000" w:rsidRPr="00030BBE" w:rsidP="00B6130A">
      <w:pPr>
        <w:pStyle w:val="BodyText"/>
      </w:pPr>
      <w:r w:rsidRPr="00030BB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D5AB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30BBE" w:rsidP="00030BBE"/>
    <w:sectPr w:rsidSect="00030BB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B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BBE" w:rsidRPr="00B6130A" w:rsidP="00B613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B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30A" w:rsidP="00030B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6130A" w:rsidP="00030B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6130A" w:rsidP="00030B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B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3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0BBE" w:rsidRPr="00B6130A" w:rsidP="00B613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B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30A" w:rsidRPr="002D2AF8" w:rsidP="00030B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AHCIRG446 Provide irrigation sales and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6130A" w:rsidP="00030B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3A6C3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9147A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0B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0B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0B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0B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0B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0B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0B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0B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0B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0B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0B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0BBE"/>
  </w:style>
  <w:style w:type="character" w:customStyle="1" w:styleId="Heading1Char">
    <w:name w:val="Heading 1 Char"/>
    <w:basedOn w:val="DefaultParagraphFont"/>
    <w:link w:val="Heading1"/>
    <w:rsid w:val="00030B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0B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0B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30BBE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030BBE"/>
    <w:rPr>
      <w:i/>
    </w:rPr>
  </w:style>
  <w:style w:type="paragraph" w:customStyle="1" w:styleId="SuperHeading">
    <w:name w:val="SuperHeading"/>
    <w:basedOn w:val="Normal"/>
    <w:rsid w:val="00030B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0B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30BBE"/>
    <w:rPr>
      <w:b/>
    </w:rPr>
  </w:style>
  <w:style w:type="character" w:customStyle="1" w:styleId="Heading2Char">
    <w:name w:val="Heading 2 Char"/>
    <w:basedOn w:val="DefaultParagraphFont"/>
    <w:link w:val="Heading2"/>
    <w:rsid w:val="00030B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0B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0B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0B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0B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0B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0B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0B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0B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0B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0B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0B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0B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0B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0B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0B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0B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0B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0B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30B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30BBE"/>
    <w:rPr>
      <w:b/>
      <w:spacing w:val="0"/>
    </w:rPr>
  </w:style>
  <w:style w:type="paragraph" w:customStyle="1" w:styleId="SuperTitle">
    <w:name w:val="SuperTitle"/>
    <w:basedOn w:val="Title"/>
    <w:rsid w:val="00030B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0B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0B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30BB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30B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0B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0B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0B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0B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0B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0B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0B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0BB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30B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0B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0B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0BBE"/>
  </w:style>
  <w:style w:type="paragraph" w:styleId="TableofFigures">
    <w:name w:val="table of figures"/>
    <w:basedOn w:val="Normal"/>
    <w:next w:val="Normal"/>
    <w:semiHidden/>
    <w:rsid w:val="00030B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0BB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30BBE"/>
    <w:rPr>
      <w:rFonts w:ascii="Wingdings" w:hAnsi="Wingdings"/>
    </w:rPr>
  </w:style>
  <w:style w:type="paragraph" w:customStyle="1" w:styleId="TableHeading">
    <w:name w:val="Table Heading"/>
    <w:basedOn w:val="HeadingBase"/>
    <w:rsid w:val="00030B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0BBE"/>
    <w:rPr>
      <w:color w:val="0033CC"/>
      <w:u w:val="none"/>
    </w:rPr>
  </w:style>
  <w:style w:type="paragraph" w:customStyle="1" w:styleId="BodyTextRight">
    <w:name w:val="Body Text Right"/>
    <w:basedOn w:val="BodyText"/>
    <w:rsid w:val="00030B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0B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0BB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0B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0B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0B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0BBE"/>
    <w:rPr>
      <w:sz w:val="32"/>
    </w:rPr>
  </w:style>
  <w:style w:type="paragraph" w:customStyle="1" w:styleId="HeadingProcedure">
    <w:name w:val="Heading Procedure"/>
    <w:basedOn w:val="HeadingBase"/>
    <w:next w:val="Normal"/>
    <w:rsid w:val="00030B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0BBE"/>
    <w:pPr>
      <w:spacing w:before="60" w:after="60"/>
    </w:pPr>
  </w:style>
  <w:style w:type="paragraph" w:styleId="ListContinue">
    <w:name w:val="List Continue"/>
    <w:basedOn w:val="List"/>
    <w:rsid w:val="00030BBE"/>
    <w:pPr>
      <w:ind w:firstLine="0"/>
    </w:pPr>
  </w:style>
  <w:style w:type="paragraph" w:customStyle="1" w:styleId="ListNote">
    <w:name w:val="List Note"/>
    <w:basedOn w:val="List"/>
    <w:rsid w:val="00030B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0B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0B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0BBE"/>
    <w:rPr>
      <w:rFonts w:ascii="Courier New" w:hAnsi="Courier New"/>
    </w:rPr>
  </w:style>
  <w:style w:type="paragraph" w:customStyle="1" w:styleId="NoteBullet">
    <w:name w:val="Note Bullet"/>
    <w:basedOn w:val="Note"/>
    <w:rsid w:val="00030B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0B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0B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0B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0BB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30B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0B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0BBE"/>
    <w:rPr>
      <w:b/>
      <w:smallCaps/>
    </w:rPr>
  </w:style>
  <w:style w:type="paragraph" w:customStyle="1" w:styleId="TableListNumber">
    <w:name w:val="Table List Number"/>
    <w:basedOn w:val="ListNumber"/>
    <w:rsid w:val="00030B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0B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0BBE"/>
    <w:pPr>
      <w:numPr>
        <w:numId w:val="8"/>
      </w:numPr>
    </w:pPr>
  </w:style>
  <w:style w:type="paragraph" w:customStyle="1" w:styleId="ListAlpha2">
    <w:name w:val="List Alpha 2"/>
    <w:basedOn w:val="List2"/>
    <w:rsid w:val="00030BBE"/>
    <w:pPr>
      <w:numPr>
        <w:numId w:val="7"/>
      </w:numPr>
    </w:pPr>
  </w:style>
  <w:style w:type="paragraph" w:styleId="List2">
    <w:name w:val="List 2"/>
    <w:basedOn w:val="BodyText"/>
    <w:rsid w:val="00030B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0B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0B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0B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0BB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0BB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30BBE"/>
    <w:pPr>
      <w:numPr>
        <w:numId w:val="3"/>
      </w:numPr>
    </w:pPr>
  </w:style>
  <w:style w:type="paragraph" w:styleId="ListContinue2">
    <w:name w:val="List Continue 2"/>
    <w:basedOn w:val="List2"/>
    <w:rsid w:val="00030BBE"/>
    <w:pPr>
      <w:ind w:firstLine="0"/>
    </w:pPr>
  </w:style>
  <w:style w:type="paragraph" w:styleId="ListContinue3">
    <w:name w:val="List Continue 3"/>
    <w:basedOn w:val="List3"/>
    <w:rsid w:val="00030BBE"/>
    <w:pPr>
      <w:ind w:left="1021" w:firstLine="0"/>
    </w:pPr>
  </w:style>
  <w:style w:type="paragraph" w:styleId="ListContinue4">
    <w:name w:val="List Continue 4"/>
    <w:basedOn w:val="List4"/>
    <w:rsid w:val="00030BBE"/>
    <w:pPr>
      <w:ind w:firstLine="0"/>
    </w:pPr>
  </w:style>
  <w:style w:type="paragraph" w:styleId="ListContinue5">
    <w:name w:val="List Continue 5"/>
    <w:basedOn w:val="List5"/>
    <w:rsid w:val="00030BBE"/>
    <w:pPr>
      <w:ind w:firstLine="0"/>
    </w:pPr>
  </w:style>
  <w:style w:type="paragraph" w:styleId="ListNumber3">
    <w:name w:val="List Number 3"/>
    <w:basedOn w:val="List3"/>
    <w:rsid w:val="00030BBE"/>
    <w:pPr>
      <w:numPr>
        <w:numId w:val="4"/>
      </w:numPr>
    </w:pPr>
  </w:style>
  <w:style w:type="paragraph" w:styleId="ListNumber4">
    <w:name w:val="List Number 4"/>
    <w:basedOn w:val="List4"/>
    <w:rsid w:val="00030BBE"/>
    <w:pPr>
      <w:numPr>
        <w:numId w:val="5"/>
      </w:numPr>
    </w:pPr>
  </w:style>
  <w:style w:type="paragraph" w:styleId="ListNumber5">
    <w:name w:val="List Number 5"/>
    <w:basedOn w:val="List5"/>
    <w:rsid w:val="00030BBE"/>
    <w:pPr>
      <w:numPr>
        <w:numId w:val="6"/>
      </w:numPr>
    </w:pPr>
  </w:style>
  <w:style w:type="paragraph" w:styleId="BlockText">
    <w:name w:val="Block Text"/>
    <w:basedOn w:val="Normal"/>
    <w:rsid w:val="00030B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0B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0BBE"/>
    <w:rPr>
      <w:sz w:val="16"/>
      <w:vertAlign w:val="superscript"/>
    </w:rPr>
  </w:style>
  <w:style w:type="character" w:customStyle="1" w:styleId="Symbols">
    <w:name w:val="Symbols"/>
    <w:basedOn w:val="DefaultParagraphFont"/>
    <w:rsid w:val="00030BBE"/>
    <w:rPr>
      <w:rFonts w:ascii="Symbol" w:hAnsi="Symbol"/>
    </w:rPr>
  </w:style>
  <w:style w:type="character" w:customStyle="1" w:styleId="MenuOptions">
    <w:name w:val="Menu Options"/>
    <w:basedOn w:val="DefaultParagraphFont"/>
    <w:rsid w:val="00030B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0BBE"/>
    <w:rPr>
      <w:b/>
    </w:rPr>
  </w:style>
  <w:style w:type="character" w:customStyle="1" w:styleId="Underlined">
    <w:name w:val="Underlined"/>
    <w:basedOn w:val="DefaultParagraphFont"/>
    <w:rsid w:val="00030BBE"/>
    <w:rPr>
      <w:u w:val="single"/>
    </w:rPr>
  </w:style>
  <w:style w:type="paragraph" w:customStyle="1" w:styleId="TableBodyTextRight">
    <w:name w:val="Table Body Text Right"/>
    <w:basedOn w:val="TableBodyText"/>
    <w:rsid w:val="00030B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0BBE"/>
    <w:rPr>
      <w:sz w:val="18"/>
    </w:rPr>
  </w:style>
  <w:style w:type="paragraph" w:customStyle="1" w:styleId="BodySmallRight">
    <w:name w:val="Body Small Right"/>
    <w:basedOn w:val="BodyTextRight"/>
    <w:rsid w:val="00030BBE"/>
    <w:rPr>
      <w:sz w:val="18"/>
      <w:szCs w:val="18"/>
    </w:rPr>
  </w:style>
  <w:style w:type="paragraph" w:customStyle="1" w:styleId="MarginEdition">
    <w:name w:val="Margin Edition"/>
    <w:basedOn w:val="MarginNote"/>
    <w:rsid w:val="00030B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0BBE"/>
    <w:rPr>
      <w:sz w:val="2"/>
      <w:szCs w:val="2"/>
    </w:rPr>
  </w:style>
  <w:style w:type="character" w:customStyle="1" w:styleId="Small">
    <w:name w:val="Small"/>
    <w:basedOn w:val="DefaultParagraphFont"/>
    <w:rsid w:val="00030BBE"/>
    <w:rPr>
      <w:sz w:val="16"/>
    </w:rPr>
  </w:style>
  <w:style w:type="paragraph" w:customStyle="1" w:styleId="WideTable">
    <w:name w:val="Wide Table"/>
    <w:basedOn w:val="Normal"/>
    <w:rsid w:val="00030B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0BBE"/>
  </w:style>
  <w:style w:type="paragraph" w:styleId="Quote">
    <w:name w:val="Quote"/>
    <w:basedOn w:val="Heading1"/>
    <w:link w:val="QuoteChar"/>
    <w:qFormat/>
    <w:rsid w:val="00030B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0B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0BBE"/>
    <w:pPr>
      <w:pageBreakBefore/>
    </w:pPr>
  </w:style>
  <w:style w:type="paragraph" w:customStyle="1" w:styleId="Border">
    <w:name w:val="Border"/>
    <w:basedOn w:val="Normal"/>
    <w:qFormat/>
    <w:rsid w:val="00030B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0B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0B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0B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0B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0B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0B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0B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0B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0BBE"/>
    <w:rPr>
      <w:u w:val="single"/>
    </w:rPr>
  </w:style>
  <w:style w:type="character" w:customStyle="1" w:styleId="BoldandItalics">
    <w:name w:val="Bold and Italics"/>
    <w:qFormat/>
    <w:rsid w:val="00030BBE"/>
    <w:rPr>
      <w:b/>
      <w:i/>
      <w:u w:val="none"/>
    </w:rPr>
  </w:style>
  <w:style w:type="paragraph" w:styleId="BalloonText">
    <w:name w:val="Balloon Text"/>
    <w:basedOn w:val="Normal"/>
    <w:link w:val="BalloonTextChar"/>
    <w:rsid w:val="00030B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0B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0B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0B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0B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0B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0BB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613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620</Words>
  <Characters>4131</Characters>
  <Application>Microsoft Office Word</Application>
  <DocSecurity>0</DocSecurity>
  <Lines>147</Lines>
  <Paragraphs>87</Paragraphs>
  <ScaleCrop>false</ScaleCrop>
  <Company>Author-it Software Corporation Ltd.</Company>
  <LinksUpToDate>false</LinksUpToDate>
  <CharactersWithSpaces>4664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AHCIRG446 Provide irrigation sales and service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2025-02-11T07:09:00Z</dcterms:created>
  <dcterms:modified xsi:type="dcterms:W3CDTF">2025-02-11T07:09:00Z</dcterms:modified>
</cp:coreProperties>
</file>