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37ED" w:rsidP="007537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AHCIRG433 Manage irrigation systems</w:t>
      </w:r>
      <w:r>
        <w:fldChar w:fldCharType="end"/>
      </w:r>
    </w:p>
    <w:p w:rsidR="007537ED" w:rsidP="007537ED">
      <w:pPr>
        <w:pStyle w:val="Version"/>
        <w:sectPr w:rsidSect="00C33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33C6" w:rsidP="00C333C6">
      <w:pPr>
        <w:pStyle w:val="SuperHeading"/>
      </w:pPr>
      <w:r w:rsidRPr="00C333C6">
        <w:t>AHCIRG433 Manage irrigation systems</w:t>
      </w:r>
    </w:p>
    <w:p w:rsidR="00000000" w:rsidRPr="00C333C6" w:rsidP="00C333C6">
      <w:pPr>
        <w:pStyle w:val="Heading1"/>
      </w:pPr>
      <w:bookmarkStart w:id="1" w:name="O_869490"/>
      <w:bookmarkEnd w:id="1"/>
      <w:r w:rsidRPr="00C333C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333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Comments</w:t>
            </w:r>
          </w:p>
        </w:tc>
      </w:tr>
      <w:tr w:rsidTr="00C333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BodyText"/>
              <w:rPr>
                <w:lang w:val="en-NZ"/>
              </w:rPr>
            </w:pPr>
            <w:r w:rsidRPr="00C333C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BodyText"/>
              <w:rPr>
                <w:lang w:val="en-NZ"/>
              </w:rPr>
            </w:pPr>
            <w:r w:rsidRPr="00C333C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BodyText"/>
            </w:pPr>
            <w:r w:rsidRPr="00C333C6">
              <w:t>Initial release</w:t>
            </w:r>
          </w:p>
        </w:tc>
      </w:tr>
    </w:tbl>
    <w:p w:rsidR="00000000" w:rsidRPr="00C333C6" w:rsidP="00C333C6">
      <w:pPr>
        <w:pStyle w:val="BodyText"/>
      </w:pPr>
    </w:p>
    <w:p w:rsidR="00000000" w:rsidRPr="00C333C6" w:rsidP="00C333C6">
      <w:pPr>
        <w:pStyle w:val="AllowPageBreak"/>
      </w:pPr>
    </w:p>
    <w:p w:rsidR="00000000" w:rsidRPr="00C333C6" w:rsidP="00C333C6">
      <w:pPr>
        <w:pStyle w:val="Heading1"/>
      </w:pPr>
      <w:bookmarkStart w:id="2" w:name="O_869491"/>
      <w:bookmarkEnd w:id="2"/>
      <w:r w:rsidRPr="00C333C6">
        <w:t>Application</w:t>
      </w:r>
    </w:p>
    <w:p w:rsidR="00000000" w:rsidRPr="00C333C6" w:rsidP="007537ED">
      <w:pPr>
        <w:pStyle w:val="BodyText"/>
      </w:pPr>
      <w:r w:rsidRPr="00C333C6">
        <w:t>This unit of competency covers the skills and knowledge required to manage an irrigation system.</w:t>
      </w:r>
    </w:p>
    <w:p w:rsidR="00000000" w:rsidRPr="00C333C6" w:rsidP="007537ED">
      <w:pPr>
        <w:pStyle w:val="BodyText"/>
      </w:pPr>
      <w:r w:rsidRPr="00C333C6">
        <w:t>It applies to individuals who analyse inform</w:t>
      </w:r>
      <w:r w:rsidRPr="00C333C6">
        <w:t>ation and exercise judgement to complete a range of advanced skilled activities and demonstrate deep knowledge in a specific technical area. They have accountability for the work of others and analyse, design and communicate solutions to a range of complex</w:t>
      </w:r>
      <w:r w:rsidRPr="00C333C6">
        <w:t xml:space="preserve"> problems. All work is carried out to comply with workplace procedures.</w:t>
      </w:r>
    </w:p>
    <w:p w:rsidR="00000000" w:rsidRPr="00C333C6" w:rsidP="007537ED">
      <w:pPr>
        <w:pStyle w:val="BodyText"/>
      </w:pPr>
      <w:r w:rsidRPr="00C333C6">
        <w:t>o occupational licensing, legislative or certification requirements are known to apply to this unit at the time of publication.</w:t>
      </w:r>
    </w:p>
    <w:p w:rsidR="00000000" w:rsidRPr="00C333C6" w:rsidP="00C333C6">
      <w:pPr>
        <w:pStyle w:val="Heading1"/>
      </w:pPr>
      <w:bookmarkStart w:id="3" w:name="O_869492"/>
      <w:bookmarkEnd w:id="3"/>
      <w:r w:rsidRPr="00C333C6">
        <w:t>Pre-requisite Unit</w:t>
      </w:r>
    </w:p>
    <w:p w:rsidR="00000000" w:rsidRPr="00C333C6" w:rsidP="007537ED">
      <w:pPr>
        <w:pStyle w:val="BodyText"/>
      </w:pPr>
      <w:r w:rsidRPr="00C333C6">
        <w:t>Nil.</w:t>
      </w:r>
    </w:p>
    <w:p w:rsidR="00000000" w:rsidRPr="00C333C6" w:rsidP="00C333C6">
      <w:pPr>
        <w:pStyle w:val="Heading1"/>
      </w:pPr>
      <w:bookmarkStart w:id="4" w:name="O_869494"/>
      <w:bookmarkEnd w:id="4"/>
      <w:r w:rsidRPr="00C333C6">
        <w:t>Unit Sector</w:t>
      </w:r>
    </w:p>
    <w:p w:rsidR="00000000" w:rsidRPr="00C333C6" w:rsidP="007537ED">
      <w:pPr>
        <w:pStyle w:val="BodyText"/>
      </w:pPr>
      <w:r w:rsidRPr="00C333C6">
        <w:t>Irrigation (IRG)</w:t>
      </w:r>
    </w:p>
    <w:p w:rsidR="00000000" w:rsidRPr="00C333C6" w:rsidP="00C333C6">
      <w:pPr>
        <w:pStyle w:val="Heading1"/>
      </w:pPr>
      <w:bookmarkStart w:id="5" w:name="O_869495"/>
      <w:bookmarkEnd w:id="5"/>
      <w:r w:rsidRPr="00C333C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Performance criteria</w:t>
            </w:r>
          </w:p>
        </w:tc>
      </w:tr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BodyText"/>
              <w:rPr>
                <w:lang w:val="en-NZ"/>
              </w:rPr>
            </w:pPr>
            <w:r w:rsidRPr="00C333C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BodyText"/>
              <w:rPr>
                <w:lang w:val="en-NZ"/>
              </w:rPr>
            </w:pPr>
            <w:r w:rsidRPr="00C333C6">
              <w:t>Performance criteria describe the performance needed to demonstrate achievement of the element.</w:t>
            </w:r>
          </w:p>
        </w:tc>
      </w:tr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List"/>
              <w:rPr>
                <w:lang w:val="en-NZ"/>
              </w:rPr>
            </w:pPr>
            <w:r w:rsidRPr="00C333C6">
              <w:t>1.</w:t>
            </w:r>
            <w:r w:rsidRPr="00C333C6">
              <w:tab/>
              <w:t>Ensure the irrigation is prepared for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List"/>
            </w:pPr>
            <w:r w:rsidRPr="00C333C6">
              <w:t>1.1</w:t>
            </w:r>
            <w:r w:rsidRPr="00C333C6">
              <w:tab/>
              <w:t>Assess staff training needs for carrying out pre-start checks and routine servicing and arrange training for those that require it</w:t>
            </w:r>
          </w:p>
          <w:p w:rsidR="00000000" w:rsidRPr="00C333C6" w:rsidP="00C333C6">
            <w:pPr>
              <w:pStyle w:val="List"/>
            </w:pPr>
            <w:r w:rsidRPr="00C333C6">
              <w:t>1.2</w:t>
            </w:r>
            <w:r w:rsidRPr="00C333C6">
              <w:tab/>
            </w:r>
            <w:r w:rsidRPr="00C333C6">
              <w:t xml:space="preserve">Program or adjust the irrigation controller to meet the required </w:t>
            </w:r>
            <w:r w:rsidRPr="00C333C6">
              <w:t>schedule</w:t>
            </w:r>
          </w:p>
          <w:p w:rsidR="00000000" w:rsidP="00C333C6">
            <w:pPr>
              <w:pStyle w:val="List"/>
              <w:rPr>
                <w:lang w:val="en-NZ"/>
              </w:rPr>
            </w:pPr>
            <w:r w:rsidRPr="00C333C6">
              <w:t>1.3</w:t>
            </w:r>
            <w:r w:rsidRPr="00C333C6">
              <w:tab/>
              <w:t>Develop procedures for adjusting valves and checking filters and emitters</w:t>
            </w:r>
          </w:p>
        </w:tc>
      </w:tr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List"/>
              <w:rPr>
                <w:lang w:val="en-NZ"/>
              </w:rPr>
            </w:pPr>
            <w:r w:rsidRPr="00C333C6">
              <w:t>2.</w:t>
            </w:r>
            <w:r w:rsidRPr="00C333C6">
              <w:tab/>
              <w:t>Develop and implement start-up and shutdown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List"/>
            </w:pPr>
            <w:r w:rsidRPr="00C333C6">
              <w:t>2.1</w:t>
            </w:r>
            <w:r w:rsidRPr="00C333C6">
              <w:tab/>
              <w:t>Develop start-up procedures</w:t>
            </w:r>
          </w:p>
          <w:p w:rsidR="00000000" w:rsidRPr="00C333C6" w:rsidP="00C333C6">
            <w:pPr>
              <w:pStyle w:val="List"/>
            </w:pPr>
            <w:r w:rsidRPr="00C333C6">
              <w:t>2.2</w:t>
            </w:r>
            <w:r w:rsidRPr="00C333C6">
              <w:tab/>
              <w:t>Develop s</w:t>
            </w:r>
            <w:r w:rsidRPr="00C333C6">
              <w:t>hut down sequence and isolation procedures</w:t>
            </w:r>
          </w:p>
          <w:p w:rsidR="00000000" w:rsidRPr="00C333C6" w:rsidP="00C333C6">
            <w:pPr>
              <w:pStyle w:val="List"/>
            </w:pPr>
            <w:r w:rsidRPr="00C333C6">
              <w:t>2.3</w:t>
            </w:r>
            <w:r w:rsidRPr="00C333C6">
              <w:tab/>
              <w:t>Install safety or security lock off devices and signage</w:t>
            </w:r>
          </w:p>
          <w:p w:rsidR="00000000" w:rsidP="00C333C6">
            <w:pPr>
              <w:pStyle w:val="List"/>
              <w:rPr>
                <w:lang w:val="en-NZ"/>
              </w:rPr>
            </w:pPr>
            <w:r w:rsidRPr="00C333C6">
              <w:t>2.4</w:t>
            </w:r>
            <w:r w:rsidRPr="00C333C6">
              <w:tab/>
              <w:t>Provide instructions for flushing the system as required</w:t>
            </w:r>
          </w:p>
        </w:tc>
      </w:tr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List"/>
              <w:rPr>
                <w:lang w:val="en-NZ"/>
              </w:rPr>
            </w:pPr>
            <w:r w:rsidRPr="00C333C6">
              <w:t>3.</w:t>
            </w:r>
            <w:r w:rsidRPr="00C333C6">
              <w:tab/>
              <w:t>Carry out trouble shooting for faults and blockages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List"/>
            </w:pPr>
            <w:r w:rsidRPr="00C333C6">
              <w:t>3.1</w:t>
            </w:r>
            <w:r w:rsidRPr="00C333C6">
              <w:tab/>
              <w:t>Arrange access to faulty compone</w:t>
            </w:r>
            <w:r w:rsidRPr="00C333C6">
              <w:t>nts and blockages</w:t>
            </w:r>
          </w:p>
          <w:p w:rsidR="00000000" w:rsidRPr="00C333C6" w:rsidP="00C333C6">
            <w:pPr>
              <w:pStyle w:val="List"/>
            </w:pPr>
            <w:r w:rsidRPr="00C333C6">
              <w:t>3.2</w:t>
            </w:r>
            <w:r w:rsidRPr="00C333C6">
              <w:tab/>
              <w:t>Remove faulty components and repair or dispose of</w:t>
            </w:r>
          </w:p>
          <w:p w:rsidR="00000000" w:rsidP="00C333C6">
            <w:pPr>
              <w:pStyle w:val="List"/>
              <w:rPr>
                <w:lang w:val="en-NZ"/>
              </w:rPr>
            </w:pPr>
            <w:r w:rsidRPr="00C333C6">
              <w:t>3.3</w:t>
            </w:r>
            <w:r w:rsidRPr="00C333C6">
              <w:tab/>
              <w:t>Select appropriate replaceable components and install</w:t>
            </w:r>
          </w:p>
        </w:tc>
      </w:tr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List"/>
              <w:rPr>
                <w:lang w:val="en-NZ"/>
              </w:rPr>
            </w:pPr>
            <w:r w:rsidRPr="00C333C6">
              <w:t>4.</w:t>
            </w:r>
            <w:r w:rsidRPr="00C333C6">
              <w:tab/>
              <w:t>Measure performance of the system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List"/>
            </w:pPr>
            <w:r w:rsidRPr="00C333C6">
              <w:t>4.1</w:t>
            </w:r>
            <w:r w:rsidRPr="00C333C6">
              <w:tab/>
              <w:t>Identify and record variations in pressures</w:t>
            </w:r>
          </w:p>
          <w:p w:rsidR="00000000" w:rsidRPr="00C333C6" w:rsidP="00C333C6">
            <w:pPr>
              <w:pStyle w:val="List"/>
            </w:pPr>
            <w:r w:rsidRPr="00C333C6">
              <w:t>4.2</w:t>
            </w:r>
            <w:r w:rsidRPr="00C333C6">
              <w:tab/>
              <w:t>Measure and record water flow rates</w:t>
            </w:r>
          </w:p>
          <w:p w:rsidR="00000000" w:rsidRPr="00C333C6" w:rsidP="00C333C6">
            <w:pPr>
              <w:pStyle w:val="List"/>
            </w:pPr>
            <w:r w:rsidRPr="00C333C6">
              <w:t>4.3</w:t>
            </w:r>
            <w:r w:rsidRPr="00C333C6">
              <w:tab/>
              <w:t>Identify and record variations in water flow and distribution</w:t>
            </w:r>
          </w:p>
          <w:p w:rsidR="00000000" w:rsidRPr="00C333C6" w:rsidP="00C333C6">
            <w:pPr>
              <w:pStyle w:val="List"/>
            </w:pPr>
            <w:r w:rsidRPr="00C333C6">
              <w:t>4.4</w:t>
            </w:r>
            <w:r w:rsidRPr="00C333C6">
              <w:tab/>
              <w:t>Measure and record pump performance parameters as necessary</w:t>
            </w:r>
          </w:p>
          <w:p w:rsidR="00000000" w:rsidRPr="00C333C6" w:rsidP="00C333C6">
            <w:pPr>
              <w:pStyle w:val="List"/>
            </w:pPr>
            <w:r w:rsidRPr="00C333C6">
              <w:t>4.5</w:t>
            </w:r>
            <w:r w:rsidRPr="00C333C6">
              <w:tab/>
              <w:t>Measure and record variations in pump performance parameters where relevant</w:t>
            </w:r>
          </w:p>
          <w:p w:rsidR="00000000" w:rsidRPr="00C333C6" w:rsidP="00C333C6">
            <w:pPr>
              <w:pStyle w:val="List"/>
            </w:pPr>
            <w:r w:rsidRPr="00C333C6">
              <w:t>4.6</w:t>
            </w:r>
            <w:r w:rsidRPr="00C333C6">
              <w:tab/>
              <w:t xml:space="preserve">Inspect distribution and delivery systems </w:t>
            </w:r>
            <w:r w:rsidRPr="00C333C6">
              <w:t>and identify and fix malfunctions in system and record actions</w:t>
            </w:r>
          </w:p>
          <w:p w:rsidR="00000000" w:rsidP="00C333C6">
            <w:pPr>
              <w:pStyle w:val="List"/>
              <w:rPr>
                <w:lang w:val="en-NZ"/>
              </w:rPr>
            </w:pPr>
            <w:r w:rsidRPr="00C333C6">
              <w:t>4.7</w:t>
            </w:r>
            <w:r w:rsidRPr="00C333C6">
              <w:tab/>
              <w:t>Identify and record factors external to the system that may cause interference</w:t>
            </w:r>
          </w:p>
        </w:tc>
      </w:tr>
      <w:tr w:rsidTr="007537E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List"/>
              <w:rPr>
                <w:lang w:val="en-NZ"/>
              </w:rPr>
            </w:pPr>
            <w:r w:rsidRPr="00C333C6">
              <w:t>5.</w:t>
            </w:r>
            <w:r w:rsidRPr="00C333C6">
              <w:tab/>
              <w:t>Review system performance status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List"/>
            </w:pPr>
            <w:r w:rsidRPr="00C333C6">
              <w:t>5.1</w:t>
            </w:r>
            <w:r w:rsidRPr="00C333C6">
              <w:tab/>
              <w:t>Record system pressures and variations</w:t>
            </w:r>
          </w:p>
          <w:p w:rsidR="00000000" w:rsidRPr="00C333C6" w:rsidP="00C333C6">
            <w:pPr>
              <w:pStyle w:val="List"/>
            </w:pPr>
            <w:r w:rsidRPr="00C333C6">
              <w:t>5.2</w:t>
            </w:r>
            <w:r w:rsidRPr="00C333C6">
              <w:tab/>
              <w:t>Record system flow rates a</w:t>
            </w:r>
            <w:r w:rsidRPr="00C333C6">
              <w:t>nd variations</w:t>
            </w:r>
          </w:p>
          <w:p w:rsidR="00000000" w:rsidRPr="00C333C6" w:rsidP="00C333C6">
            <w:pPr>
              <w:pStyle w:val="List"/>
            </w:pPr>
            <w:r w:rsidRPr="00C333C6">
              <w:t>5.3</w:t>
            </w:r>
            <w:r w:rsidRPr="00C333C6">
              <w:tab/>
              <w:t>Calculate and record distribution uniformity and mean application rates</w:t>
            </w:r>
          </w:p>
          <w:p w:rsidR="00000000" w:rsidRPr="00C333C6" w:rsidP="00C333C6">
            <w:pPr>
              <w:pStyle w:val="List"/>
            </w:pPr>
            <w:r w:rsidRPr="00C333C6">
              <w:t>5.4</w:t>
            </w:r>
            <w:r w:rsidRPr="00C333C6">
              <w:tab/>
              <w:t>Determine and record watering depth</w:t>
            </w:r>
          </w:p>
          <w:p w:rsidR="00000000" w:rsidRPr="00C333C6" w:rsidP="00C333C6">
            <w:pPr>
              <w:pStyle w:val="List"/>
            </w:pPr>
            <w:r w:rsidRPr="00C333C6">
              <w:t>5.5</w:t>
            </w:r>
            <w:r w:rsidRPr="00C333C6">
              <w:tab/>
              <w:t>Calculate energy use and water efficiency and compare to industry benchmarks</w:t>
            </w:r>
          </w:p>
        </w:tc>
      </w:tr>
    </w:tbl>
    <w:p w:rsidR="00000000" w:rsidRPr="00C333C6" w:rsidP="00C333C6">
      <w:pPr>
        <w:pStyle w:val="BodyText"/>
      </w:pPr>
    </w:p>
    <w:p w:rsidR="00000000" w:rsidRPr="00C333C6" w:rsidP="00C333C6">
      <w:pPr>
        <w:pStyle w:val="AllowPageBreak"/>
      </w:pPr>
    </w:p>
    <w:p w:rsidR="00000000" w:rsidRPr="00C333C6" w:rsidP="00C333C6">
      <w:pPr>
        <w:pStyle w:val="Heading1"/>
      </w:pPr>
      <w:bookmarkStart w:id="6" w:name="O_869496"/>
      <w:bookmarkEnd w:id="6"/>
      <w:r w:rsidRPr="00C333C6">
        <w:t>Foundation Skills</w:t>
      </w:r>
    </w:p>
    <w:p w:rsidR="00000000" w:rsidRPr="00C333C6" w:rsidP="007537ED">
      <w:pPr>
        <w:pStyle w:val="BodyText"/>
      </w:pPr>
      <w:r w:rsidRPr="00C333C6">
        <w:t>Foundati</w:t>
      </w:r>
      <w:r w:rsidRPr="00C333C6">
        <w:t>on Skills essential to performance are explicit in the performance criteria of this unit of competency.</w:t>
      </w:r>
    </w:p>
    <w:p w:rsidR="00000000" w:rsidRPr="00C333C6" w:rsidP="00C333C6">
      <w:pPr>
        <w:pStyle w:val="Heading1"/>
      </w:pPr>
      <w:bookmarkStart w:id="7" w:name="O_869497"/>
      <w:bookmarkEnd w:id="7"/>
      <w:r w:rsidRPr="00C333C6">
        <w:t>Range of Conditions</w:t>
      </w:r>
    </w:p>
    <w:p w:rsidR="00000000" w:rsidRPr="00C333C6" w:rsidP="00C333C6">
      <w:pPr>
        <w:pStyle w:val="Heading1"/>
      </w:pPr>
      <w:bookmarkStart w:id="8" w:name="O_869498"/>
      <w:bookmarkEnd w:id="8"/>
      <w:r w:rsidRPr="00C333C6">
        <w:t>Unit Mapping Information</w:t>
      </w:r>
    </w:p>
    <w:p w:rsidR="00000000" w:rsidRPr="00C333C6" w:rsidP="007537ED">
      <w:pPr>
        <w:pStyle w:val="BodyText"/>
      </w:pPr>
      <w:r w:rsidRPr="00C333C6">
        <w:t>New unit - no equivalent.</w:t>
      </w:r>
    </w:p>
    <w:p w:rsidR="00000000" w:rsidRPr="00C333C6" w:rsidP="00C333C6">
      <w:pPr>
        <w:pStyle w:val="Heading1"/>
      </w:pPr>
      <w:bookmarkStart w:id="9" w:name="O_869505"/>
      <w:bookmarkEnd w:id="9"/>
      <w:r w:rsidRPr="00C333C6">
        <w:t>Links</w:t>
      </w:r>
    </w:p>
    <w:p w:rsidR="00000000" w:rsidRPr="00C333C6" w:rsidP="007537ED">
      <w:pPr>
        <w:pStyle w:val="BodyText"/>
      </w:pPr>
      <w:r w:rsidRPr="00C33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C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33C6" w:rsidP="007537ED">
      <w:pPr>
        <w:pStyle w:val="BodyText"/>
        <w:sectPr w:rsidSect="00C333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33C6" w:rsidP="00C333C6">
      <w:pPr>
        <w:pStyle w:val="SuperHeading"/>
      </w:pPr>
      <w:r w:rsidRPr="00C333C6">
        <w:t>Assessment Requirements for AHCIRG433 Manage irrigation systems</w:t>
      </w:r>
    </w:p>
    <w:p w:rsidR="00000000" w:rsidRPr="00C333C6" w:rsidP="00C333C6">
      <w:pPr>
        <w:pStyle w:val="Heading1"/>
      </w:pPr>
      <w:bookmarkStart w:id="10" w:name="O_869500"/>
      <w:bookmarkEnd w:id="10"/>
      <w:r w:rsidRPr="00C333C6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333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TableHeading"/>
              <w:rPr>
                <w:lang w:val="en-NZ"/>
              </w:rPr>
            </w:pPr>
            <w:r w:rsidRPr="00C333C6">
              <w:t>Comments</w:t>
            </w:r>
          </w:p>
        </w:tc>
      </w:tr>
      <w:tr w:rsidTr="00C333C6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BodyText"/>
              <w:rPr>
                <w:lang w:val="en-NZ"/>
              </w:rPr>
            </w:pPr>
            <w:r w:rsidRPr="00C333C6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3C6">
            <w:pPr>
              <w:pStyle w:val="BodyText"/>
              <w:rPr>
                <w:lang w:val="en-NZ"/>
              </w:rPr>
            </w:pPr>
            <w:r w:rsidRPr="00C333C6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3C6" w:rsidP="00C333C6">
            <w:pPr>
              <w:pStyle w:val="BodyText"/>
            </w:pPr>
            <w:r w:rsidRPr="00C333C6">
              <w:t>Initial release</w:t>
            </w:r>
          </w:p>
        </w:tc>
      </w:tr>
    </w:tbl>
    <w:p w:rsidR="00000000" w:rsidRPr="00C333C6" w:rsidP="00C333C6">
      <w:pPr>
        <w:pStyle w:val="BodyText"/>
      </w:pPr>
    </w:p>
    <w:p w:rsidR="00000000" w:rsidRPr="00C333C6" w:rsidP="00C333C6">
      <w:pPr>
        <w:pStyle w:val="AllowPageBreak"/>
      </w:pPr>
    </w:p>
    <w:p w:rsidR="00000000" w:rsidRPr="00C333C6" w:rsidP="00C333C6">
      <w:pPr>
        <w:pStyle w:val="Heading1"/>
      </w:pPr>
      <w:bookmarkStart w:id="11" w:name="O_869501"/>
      <w:bookmarkEnd w:id="11"/>
      <w:r w:rsidRPr="00C333C6">
        <w:t>Performance Evidence</w:t>
      </w:r>
    </w:p>
    <w:p w:rsidR="00000000" w:rsidRPr="00C333C6" w:rsidP="007537ED">
      <w:pPr>
        <w:pStyle w:val="BodyText"/>
      </w:pPr>
      <w:r w:rsidRPr="00C333C6">
        <w:t>The candidate must be assessed on t</w:t>
      </w:r>
      <w:r w:rsidRPr="00C333C6">
        <w:t>heir ability to integrate and apply the performance requirements of this unit in a workplace setting. Performance must be demonstrated consistently over time and in a suitable range of contexts.</w:t>
      </w:r>
    </w:p>
    <w:p w:rsidR="00000000" w:rsidRPr="00C333C6" w:rsidP="007537ED">
      <w:pPr>
        <w:pStyle w:val="BodyText"/>
      </w:pPr>
      <w:r w:rsidRPr="00C333C6">
        <w:t>The candidate must provide evidence that they can:</w:t>
      </w:r>
    </w:p>
    <w:p w:rsidR="00000000" w:rsidRPr="00C333C6" w:rsidP="00C333C6">
      <w:pPr>
        <w:pStyle w:val="ListBullet"/>
      </w:pPr>
      <w:r w:rsidRPr="00C333C6">
        <w:t>access a</w:t>
      </w:r>
      <w:r w:rsidRPr="00C333C6">
        <w:t>nd prepare data records for both print-based and computer-based data</w:t>
      </w:r>
    </w:p>
    <w:p w:rsidR="00000000" w:rsidRPr="00C333C6" w:rsidP="00C333C6">
      <w:pPr>
        <w:pStyle w:val="ListBullet"/>
      </w:pPr>
      <w:r w:rsidRPr="00C333C6">
        <w:t>apply measuring and testing techniques</w:t>
      </w:r>
    </w:p>
    <w:p w:rsidR="00000000" w:rsidRPr="00C333C6" w:rsidP="00C333C6">
      <w:pPr>
        <w:pStyle w:val="ListBullet"/>
      </w:pPr>
      <w:r w:rsidRPr="00C333C6">
        <w:t>calculate pressure differentials, flow rates, crop yields, estimated water usage/actual water usage</w:t>
      </w:r>
    </w:p>
    <w:p w:rsidR="00000000" w:rsidRPr="00C333C6" w:rsidP="00C333C6">
      <w:pPr>
        <w:pStyle w:val="ListBullet"/>
      </w:pPr>
      <w:r w:rsidRPr="00C333C6">
        <w:t>develop and supervise procedures for starting up</w:t>
      </w:r>
      <w:r w:rsidRPr="00C333C6">
        <w:t>, carrying out operational checks and shutting down</w:t>
      </w:r>
    </w:p>
    <w:p w:rsidR="00000000" w:rsidRPr="00C333C6" w:rsidP="00C333C6">
      <w:pPr>
        <w:pStyle w:val="ListBullet"/>
      </w:pPr>
      <w:r w:rsidRPr="00C333C6">
        <w:t>identify adverse environmental impacts of irrigation activities and appropriate remedial action</w:t>
      </w:r>
    </w:p>
    <w:p w:rsidR="00000000" w:rsidRPr="00C333C6" w:rsidP="00C333C6">
      <w:pPr>
        <w:pStyle w:val="ListBullet"/>
      </w:pPr>
      <w:r w:rsidRPr="00C333C6">
        <w:t>measure output and efficiency of an irrigation system</w:t>
      </w:r>
    </w:p>
    <w:p w:rsidR="00000000" w:rsidRPr="00C333C6" w:rsidP="00C333C6">
      <w:pPr>
        <w:pStyle w:val="ListBullet"/>
      </w:pPr>
      <w:r w:rsidRPr="00C333C6">
        <w:t>measure, interpret and adjust flow rates and pressures</w:t>
      </w:r>
    </w:p>
    <w:p w:rsidR="00000000" w:rsidRPr="00C333C6" w:rsidP="00C333C6">
      <w:pPr>
        <w:pStyle w:val="ListBullet"/>
      </w:pPr>
      <w:r w:rsidRPr="00C333C6">
        <w:t>monitor system effectiveness</w:t>
      </w:r>
    </w:p>
    <w:p w:rsidR="00000000" w:rsidRPr="00C333C6" w:rsidP="00C333C6">
      <w:pPr>
        <w:pStyle w:val="AllowPageBreak"/>
      </w:pPr>
    </w:p>
    <w:p w:rsidR="00000000" w:rsidRPr="00C333C6" w:rsidP="00C333C6">
      <w:pPr>
        <w:pStyle w:val="Heading1"/>
      </w:pPr>
      <w:bookmarkStart w:id="12" w:name="O_869502"/>
      <w:bookmarkEnd w:id="12"/>
      <w:r w:rsidRPr="00C333C6">
        <w:t>Knowledge Evidence</w:t>
      </w:r>
    </w:p>
    <w:p w:rsidR="00000000" w:rsidRPr="00C333C6" w:rsidP="007537ED">
      <w:pPr>
        <w:pStyle w:val="BodyText"/>
      </w:pPr>
      <w:r w:rsidRPr="00C333C6">
        <w:t>The candidate must demonstrate knowledge of:</w:t>
      </w:r>
    </w:p>
    <w:p w:rsidR="00000000" w:rsidRPr="00C333C6" w:rsidP="00C333C6">
      <w:pPr>
        <w:pStyle w:val="ListBullet"/>
      </w:pPr>
      <w:r w:rsidRPr="00C333C6">
        <w:t>principles and practices of irrigation system management</w:t>
      </w:r>
    </w:p>
    <w:p w:rsidR="00000000" w:rsidRPr="00C333C6" w:rsidP="00C333C6">
      <w:pPr>
        <w:pStyle w:val="ListBullet"/>
      </w:pPr>
      <w:r w:rsidRPr="00C333C6">
        <w:t>best practices for reducing environmental impacts of irrigation</w:t>
      </w:r>
    </w:p>
    <w:p w:rsidR="00000000" w:rsidRPr="00C333C6" w:rsidP="00C333C6">
      <w:pPr>
        <w:pStyle w:val="ListBullet"/>
      </w:pPr>
      <w:r w:rsidRPr="00C333C6">
        <w:t>component specification</w:t>
      </w:r>
      <w:r w:rsidRPr="00C333C6">
        <w:t>s</w:t>
      </w:r>
    </w:p>
    <w:p w:rsidR="00000000" w:rsidRPr="00C333C6" w:rsidP="00C333C6">
      <w:pPr>
        <w:pStyle w:val="ListBullet"/>
      </w:pPr>
      <w:r w:rsidRPr="00C333C6">
        <w:t>environmental impacts of irrigation using water from any ground or underground source</w:t>
      </w:r>
    </w:p>
    <w:p w:rsidR="00000000" w:rsidRPr="00C333C6" w:rsidP="00C333C6">
      <w:pPr>
        <w:pStyle w:val="ListBullet"/>
      </w:pPr>
      <w:r w:rsidRPr="00C333C6">
        <w:t>irrigation schedules</w:t>
      </w:r>
    </w:p>
    <w:p w:rsidR="00000000" w:rsidRPr="00C333C6" w:rsidP="00C333C6">
      <w:pPr>
        <w:pStyle w:val="ListBullet"/>
      </w:pPr>
      <w:r w:rsidRPr="00C333C6">
        <w:t>pump types used in irrigation systems and their output and efficiency ratings</w:t>
      </w:r>
    </w:p>
    <w:p w:rsidR="00000000" w:rsidRPr="00C333C6" w:rsidP="00C333C6">
      <w:pPr>
        <w:pStyle w:val="ListBullet"/>
      </w:pPr>
      <w:r w:rsidRPr="00C333C6">
        <w:t>soil moisture testing techniques</w:t>
      </w:r>
    </w:p>
    <w:p w:rsidR="00000000" w:rsidRPr="00C333C6" w:rsidP="00C333C6">
      <w:pPr>
        <w:pStyle w:val="ListBullet"/>
      </w:pPr>
      <w:r w:rsidRPr="00C333C6">
        <w:t>irrigation technologies</w:t>
      </w:r>
    </w:p>
    <w:p w:rsidR="00000000" w:rsidRPr="00C333C6" w:rsidP="00C333C6">
      <w:pPr>
        <w:pStyle w:val="ListBullet"/>
      </w:pPr>
      <w:r w:rsidRPr="00C333C6">
        <w:t>using record</w:t>
      </w:r>
      <w:r w:rsidRPr="00C333C6">
        <w:t>s to review an irrigation system</w:t>
      </w:r>
    </w:p>
    <w:p w:rsidR="00000000" w:rsidRPr="00C333C6" w:rsidP="00C333C6">
      <w:pPr>
        <w:pStyle w:val="ListBullet"/>
      </w:pPr>
      <w:r w:rsidRPr="00C333C6">
        <w:t>water in soils and plants</w:t>
      </w:r>
    </w:p>
    <w:p w:rsidR="00000000" w:rsidRPr="00C333C6" w:rsidP="00C333C6">
      <w:pPr>
        <w:pStyle w:val="ListBullet"/>
      </w:pPr>
      <w:r w:rsidRPr="00C333C6">
        <w:t>water requirements of plants/crops consistent with sound environmental management</w:t>
      </w:r>
    </w:p>
    <w:p w:rsidR="00000000" w:rsidRPr="00C333C6" w:rsidP="00C333C6">
      <w:pPr>
        <w:pStyle w:val="AllowPageBreak"/>
      </w:pPr>
    </w:p>
    <w:p w:rsidR="00000000" w:rsidRPr="00C333C6" w:rsidP="00C333C6">
      <w:pPr>
        <w:pStyle w:val="Heading1"/>
      </w:pPr>
      <w:bookmarkStart w:id="13" w:name="O_869503"/>
      <w:bookmarkEnd w:id="13"/>
      <w:r w:rsidRPr="00C333C6">
        <w:t>Assessment Conditions</w:t>
      </w:r>
    </w:p>
    <w:p w:rsidR="00000000" w:rsidRPr="00C333C6" w:rsidP="007537ED">
      <w:pPr>
        <w:pStyle w:val="BodyText"/>
      </w:pPr>
      <w:r w:rsidRPr="00C333C6">
        <w:t>Assessors must satisfy current standards for RTOs.</w:t>
      </w:r>
    </w:p>
    <w:p w:rsidR="00000000" w:rsidRPr="00C333C6" w:rsidP="00C333C6">
      <w:pPr>
        <w:pStyle w:val="Heading1"/>
      </w:pPr>
      <w:bookmarkStart w:id="14" w:name="O_869506"/>
      <w:bookmarkEnd w:id="14"/>
      <w:r w:rsidRPr="00C333C6">
        <w:t>Links</w:t>
      </w:r>
    </w:p>
    <w:p w:rsidR="00000000" w:rsidRPr="00C333C6" w:rsidP="007537ED">
      <w:pPr>
        <w:pStyle w:val="BodyText"/>
      </w:pPr>
      <w:r w:rsidRPr="00C33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C0C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333C6" w:rsidP="00C333C6"/>
    <w:sectPr w:rsidSect="00C333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 w:rsidRPr="007537ED" w:rsidP="007537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ED" w:rsidP="00C33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37ED" w:rsidP="00C33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37ED" w:rsidP="00C333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 w:rsidP="00C33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37ED">
      <w:t>Approved</w:t>
    </w:r>
    <w:r w:rsidR="007537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37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37ED">
      <w:rPr>
        <w:noProof/>
      </w:rPr>
      <w:t>4</w:t>
    </w:r>
    <w:r>
      <w:rPr>
        <w:noProof/>
      </w:rPr>
      <w:fldChar w:fldCharType="end"/>
    </w:r>
  </w:p>
  <w:p w:rsidR="00C333C6" w:rsidP="00C33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37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37ED">
      <w:t>Skills Insight</w:t>
    </w:r>
    <w:r w:rsidR="007537ED">
      <w:fldChar w:fldCharType="end"/>
    </w:r>
  </w:p>
  <w:p w:rsidR="00C333C6" w:rsidP="00C33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3C6" w:rsidRPr="007537ED" w:rsidP="007537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7ED" w:rsidRPr="002D2AF8" w:rsidP="00C33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AHCIRG433 Manage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37ED" w:rsidP="00C333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3C6" w:rsidRPr="002D2AF8" w:rsidP="00C33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37ED">
      <w:t>AHCIRG433 Manage irrigation systems</w:t>
    </w:r>
    <w:r w:rsidR="007537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37ED">
      <w:rPr>
        <w:noProof/>
      </w:rPr>
      <w:t>2 March 2025</w:t>
    </w:r>
    <w:r>
      <w:fldChar w:fldCharType="end"/>
    </w:r>
  </w:p>
  <w:p w:rsidR="00C333C6" w:rsidP="00C33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E830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D94F7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3C6"/>
  </w:style>
  <w:style w:type="character" w:customStyle="1" w:styleId="Heading1Char">
    <w:name w:val="Heading 1 Char"/>
    <w:basedOn w:val="DefaultParagraphFont"/>
    <w:link w:val="Heading1"/>
    <w:rsid w:val="00C33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3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33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33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33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333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33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3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3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3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33C6"/>
    <w:rPr>
      <w:b/>
      <w:spacing w:val="0"/>
    </w:rPr>
  </w:style>
  <w:style w:type="paragraph" w:customStyle="1" w:styleId="SuperTitle">
    <w:name w:val="SuperTitle"/>
    <w:basedOn w:val="Title"/>
    <w:rsid w:val="00C33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3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3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33C6"/>
    <w:rPr>
      <w:i/>
    </w:rPr>
  </w:style>
  <w:style w:type="paragraph" w:styleId="Caption">
    <w:name w:val="caption"/>
    <w:basedOn w:val="BodyText"/>
    <w:next w:val="Normal"/>
    <w:qFormat/>
    <w:rsid w:val="00C33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3C6"/>
  </w:style>
  <w:style w:type="paragraph" w:styleId="TableofFigures">
    <w:name w:val="table of figures"/>
    <w:basedOn w:val="Normal"/>
    <w:next w:val="Normal"/>
    <w:semiHidden/>
    <w:rsid w:val="00C33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3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3C6"/>
    <w:rPr>
      <w:rFonts w:ascii="Wingdings" w:hAnsi="Wingdings"/>
    </w:rPr>
  </w:style>
  <w:style w:type="character" w:customStyle="1" w:styleId="HotSpot">
    <w:name w:val="HotSpot"/>
    <w:rsid w:val="00C333C6"/>
    <w:rPr>
      <w:color w:val="0033CC"/>
      <w:u w:val="none"/>
    </w:rPr>
  </w:style>
  <w:style w:type="paragraph" w:customStyle="1" w:styleId="BodyTextRight">
    <w:name w:val="Body Text Right"/>
    <w:basedOn w:val="BodyText"/>
    <w:rsid w:val="00C33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3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3C6"/>
    <w:rPr>
      <w:sz w:val="32"/>
    </w:rPr>
  </w:style>
  <w:style w:type="paragraph" w:customStyle="1" w:styleId="HeadingProcedure">
    <w:name w:val="Heading Procedure"/>
    <w:basedOn w:val="HeadingBase"/>
    <w:next w:val="Normal"/>
    <w:rsid w:val="00C33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3C6"/>
    <w:pPr>
      <w:spacing w:before="60" w:after="60"/>
    </w:pPr>
  </w:style>
  <w:style w:type="paragraph" w:styleId="ListContinue">
    <w:name w:val="List Continue"/>
    <w:basedOn w:val="List"/>
    <w:rsid w:val="00C333C6"/>
    <w:pPr>
      <w:ind w:firstLine="0"/>
    </w:pPr>
  </w:style>
  <w:style w:type="paragraph" w:customStyle="1" w:styleId="ListNote">
    <w:name w:val="List Note"/>
    <w:basedOn w:val="List"/>
    <w:rsid w:val="00C33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3C6"/>
    <w:rPr>
      <w:rFonts w:ascii="Courier New" w:hAnsi="Courier New"/>
    </w:rPr>
  </w:style>
  <w:style w:type="paragraph" w:customStyle="1" w:styleId="NoteBullet">
    <w:name w:val="Note Bullet"/>
    <w:basedOn w:val="Note"/>
    <w:rsid w:val="00C33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3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3C6"/>
    <w:rPr>
      <w:b/>
      <w:smallCaps/>
    </w:rPr>
  </w:style>
  <w:style w:type="paragraph" w:customStyle="1" w:styleId="TableListNumber">
    <w:name w:val="Table List Number"/>
    <w:basedOn w:val="ListNumber"/>
    <w:rsid w:val="00C33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3C6"/>
    <w:pPr>
      <w:numPr>
        <w:numId w:val="8"/>
      </w:numPr>
    </w:pPr>
  </w:style>
  <w:style w:type="paragraph" w:customStyle="1" w:styleId="ListAlpha2">
    <w:name w:val="List Alpha 2"/>
    <w:basedOn w:val="List2"/>
    <w:rsid w:val="00C333C6"/>
    <w:pPr>
      <w:numPr>
        <w:numId w:val="7"/>
      </w:numPr>
    </w:pPr>
  </w:style>
  <w:style w:type="paragraph" w:styleId="List2">
    <w:name w:val="List 2"/>
    <w:basedOn w:val="BodyText"/>
    <w:rsid w:val="00C33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3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3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3C6"/>
    <w:pPr>
      <w:numPr>
        <w:numId w:val="3"/>
      </w:numPr>
    </w:pPr>
  </w:style>
  <w:style w:type="paragraph" w:styleId="ListContinue2">
    <w:name w:val="List Continue 2"/>
    <w:basedOn w:val="List2"/>
    <w:rsid w:val="00C333C6"/>
    <w:pPr>
      <w:ind w:firstLine="0"/>
    </w:pPr>
  </w:style>
  <w:style w:type="paragraph" w:styleId="ListContinue3">
    <w:name w:val="List Continue 3"/>
    <w:basedOn w:val="List3"/>
    <w:rsid w:val="00C333C6"/>
    <w:pPr>
      <w:ind w:left="1021" w:firstLine="0"/>
    </w:pPr>
  </w:style>
  <w:style w:type="paragraph" w:styleId="ListContinue4">
    <w:name w:val="List Continue 4"/>
    <w:basedOn w:val="List4"/>
    <w:rsid w:val="00C333C6"/>
    <w:pPr>
      <w:ind w:firstLine="0"/>
    </w:pPr>
  </w:style>
  <w:style w:type="paragraph" w:styleId="ListContinue5">
    <w:name w:val="List Continue 5"/>
    <w:basedOn w:val="List5"/>
    <w:rsid w:val="00C333C6"/>
    <w:pPr>
      <w:ind w:firstLine="0"/>
    </w:pPr>
  </w:style>
  <w:style w:type="paragraph" w:styleId="ListNumber3">
    <w:name w:val="List Number 3"/>
    <w:basedOn w:val="List3"/>
    <w:rsid w:val="00C333C6"/>
    <w:pPr>
      <w:numPr>
        <w:numId w:val="4"/>
      </w:numPr>
    </w:pPr>
  </w:style>
  <w:style w:type="paragraph" w:styleId="ListNumber4">
    <w:name w:val="List Number 4"/>
    <w:basedOn w:val="List4"/>
    <w:rsid w:val="00C333C6"/>
    <w:pPr>
      <w:numPr>
        <w:numId w:val="5"/>
      </w:numPr>
    </w:pPr>
  </w:style>
  <w:style w:type="paragraph" w:styleId="ListNumber5">
    <w:name w:val="List Number 5"/>
    <w:basedOn w:val="List5"/>
    <w:rsid w:val="00C333C6"/>
    <w:pPr>
      <w:numPr>
        <w:numId w:val="6"/>
      </w:numPr>
    </w:pPr>
  </w:style>
  <w:style w:type="paragraph" w:styleId="BlockText">
    <w:name w:val="Block Text"/>
    <w:basedOn w:val="Normal"/>
    <w:rsid w:val="00C33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3C6"/>
    <w:rPr>
      <w:sz w:val="16"/>
      <w:vertAlign w:val="superscript"/>
    </w:rPr>
  </w:style>
  <w:style w:type="character" w:customStyle="1" w:styleId="Symbols">
    <w:name w:val="Symbols"/>
    <w:basedOn w:val="DefaultParagraphFont"/>
    <w:rsid w:val="00C333C6"/>
    <w:rPr>
      <w:rFonts w:ascii="Symbol" w:hAnsi="Symbol"/>
    </w:rPr>
  </w:style>
  <w:style w:type="character" w:customStyle="1" w:styleId="MenuOptions">
    <w:name w:val="Menu Options"/>
    <w:basedOn w:val="DefaultParagraphFont"/>
    <w:rsid w:val="00C33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3C6"/>
    <w:rPr>
      <w:b/>
    </w:rPr>
  </w:style>
  <w:style w:type="character" w:customStyle="1" w:styleId="Underlined">
    <w:name w:val="Underlined"/>
    <w:basedOn w:val="DefaultParagraphFont"/>
    <w:rsid w:val="00C333C6"/>
    <w:rPr>
      <w:u w:val="single"/>
    </w:rPr>
  </w:style>
  <w:style w:type="paragraph" w:customStyle="1" w:styleId="TableBodyTextRight">
    <w:name w:val="Table Body Text Right"/>
    <w:basedOn w:val="TableBodyText"/>
    <w:rsid w:val="00C33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3C6"/>
    <w:rPr>
      <w:sz w:val="18"/>
    </w:rPr>
  </w:style>
  <w:style w:type="paragraph" w:customStyle="1" w:styleId="BodySmallRight">
    <w:name w:val="Body Small Right"/>
    <w:basedOn w:val="BodyTextRight"/>
    <w:rsid w:val="00C333C6"/>
    <w:rPr>
      <w:sz w:val="18"/>
      <w:szCs w:val="18"/>
    </w:rPr>
  </w:style>
  <w:style w:type="paragraph" w:customStyle="1" w:styleId="MarginEdition">
    <w:name w:val="Margin Edition"/>
    <w:basedOn w:val="MarginNote"/>
    <w:rsid w:val="00C33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3C6"/>
    <w:rPr>
      <w:sz w:val="2"/>
      <w:szCs w:val="2"/>
    </w:rPr>
  </w:style>
  <w:style w:type="character" w:customStyle="1" w:styleId="Small">
    <w:name w:val="Small"/>
    <w:basedOn w:val="DefaultParagraphFont"/>
    <w:rsid w:val="00C333C6"/>
    <w:rPr>
      <w:sz w:val="16"/>
    </w:rPr>
  </w:style>
  <w:style w:type="paragraph" w:customStyle="1" w:styleId="WideTable">
    <w:name w:val="Wide Table"/>
    <w:basedOn w:val="Normal"/>
    <w:rsid w:val="00C33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3C6"/>
  </w:style>
  <w:style w:type="paragraph" w:styleId="Quote">
    <w:name w:val="Quote"/>
    <w:basedOn w:val="Heading1"/>
    <w:link w:val="QuoteChar"/>
    <w:qFormat/>
    <w:rsid w:val="00C33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3C6"/>
    <w:pPr>
      <w:pageBreakBefore/>
    </w:pPr>
  </w:style>
  <w:style w:type="paragraph" w:customStyle="1" w:styleId="Border">
    <w:name w:val="Border"/>
    <w:basedOn w:val="Normal"/>
    <w:qFormat/>
    <w:rsid w:val="00C33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3C6"/>
    <w:rPr>
      <w:u w:val="single"/>
    </w:rPr>
  </w:style>
  <w:style w:type="character" w:customStyle="1" w:styleId="BoldandItalics">
    <w:name w:val="Bold and Italics"/>
    <w:qFormat/>
    <w:rsid w:val="00C333C6"/>
    <w:rPr>
      <w:b/>
      <w:i/>
      <w:u w:val="none"/>
    </w:rPr>
  </w:style>
  <w:style w:type="paragraph" w:styleId="BalloonText">
    <w:name w:val="Balloon Text"/>
    <w:basedOn w:val="Normal"/>
    <w:link w:val="BalloonTextChar"/>
    <w:rsid w:val="00C33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3C6"/>
    <w:pPr>
      <w:spacing w:before="0" w:after="0"/>
    </w:pPr>
  </w:style>
  <w:style w:type="paragraph" w:customStyle="1" w:styleId="BodyTextBold">
    <w:name w:val="Body Text Bold"/>
    <w:basedOn w:val="BodyText"/>
    <w:qFormat/>
    <w:rsid w:val="00C333C6"/>
    <w:rPr>
      <w:b/>
    </w:rPr>
  </w:style>
  <w:style w:type="character" w:styleId="Hyperlink">
    <w:name w:val="Hyperlink"/>
    <w:basedOn w:val="DefaultParagraphFont"/>
    <w:uiPriority w:val="99"/>
    <w:unhideWhenUsed/>
    <w:rsid w:val="007537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4474</Characters>
  <Application>Microsoft Office Word</Application>
  <DocSecurity>0</DocSecurity>
  <Lines>154</Lines>
  <Paragraphs>112</Paragraphs>
  <ScaleCrop>false</ScaleCrop>
  <Company>Author-it Software Corporation Ltd.</Company>
  <LinksUpToDate>false</LinksUpToDate>
  <CharactersWithSpaces>5066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AHCIRG433 Manage irrigation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2025-03-01T23:27:00Z</dcterms:created>
  <dcterms:modified xsi:type="dcterms:W3CDTF">2025-03-01T23:27:00Z</dcterms:modified>
</cp:coreProperties>
</file>